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C40BD" w14:textId="77777777" w:rsidR="00B92030" w:rsidRDefault="00B92030" w:rsidP="00B92030">
      <w:pPr>
        <w:widowControl w:val="0"/>
        <w:suppressAutoHyphens/>
        <w:autoSpaceDE w:val="0"/>
        <w:autoSpaceDN w:val="0"/>
        <w:spacing w:after="60"/>
        <w:jc w:val="center"/>
        <w:rPr>
          <w:b/>
          <w:bCs/>
        </w:rPr>
      </w:pPr>
      <w:bookmarkStart w:id="0" w:name="_Hlk104989304"/>
    </w:p>
    <w:p w14:paraId="59BDFAC3" w14:textId="76D81CEB" w:rsidR="00FF43FE" w:rsidRPr="005C783A" w:rsidRDefault="005C783A" w:rsidP="00B92030">
      <w:pPr>
        <w:widowControl w:val="0"/>
        <w:autoSpaceDE w:val="0"/>
        <w:autoSpaceDN w:val="0"/>
        <w:spacing w:before="252"/>
        <w:jc w:val="center"/>
        <w:rPr>
          <w:rStyle w:val="1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auto"/>
          <w:lang w:val="en-US"/>
        </w:rPr>
      </w:pPr>
      <w:r w:rsidRPr="00A8578F">
        <w:rPr>
          <w:b/>
          <w:bCs/>
          <w:lang w:val="en-US"/>
        </w:rPr>
        <w:t>SPECIAL PROCUREMENT NOTICE</w:t>
      </w:r>
    </w:p>
    <w:p w14:paraId="4178D287" w14:textId="5613FC9E" w:rsidR="00B92030" w:rsidRPr="00FF43FE" w:rsidRDefault="00B92030" w:rsidP="00FF43FE">
      <w:pPr>
        <w:widowControl w:val="0"/>
        <w:autoSpaceDE w:val="0"/>
        <w:autoSpaceDN w:val="0"/>
        <w:spacing w:before="252"/>
        <w:ind w:left="2832" w:firstLine="708"/>
        <w:rPr>
          <w:b/>
          <w:bCs/>
          <w:spacing w:val="-4"/>
          <w:lang w:val="en-US"/>
        </w:rPr>
      </w:pPr>
      <w:r w:rsidRPr="007F000B">
        <w:rPr>
          <w:rStyle w:val="1"/>
          <w:b/>
          <w:lang w:val="en-US"/>
        </w:rPr>
        <w:t>(</w:t>
      </w:r>
      <w:r w:rsidR="00FF43FE" w:rsidRPr="007F000B">
        <w:rPr>
          <w:rStyle w:val="1"/>
          <w:b/>
          <w:i/>
          <w:lang w:val="en-US"/>
        </w:rPr>
        <w:t xml:space="preserve">Issued </w:t>
      </w:r>
      <w:r w:rsidR="003940C4">
        <w:rPr>
          <w:rStyle w:val="1"/>
          <w:b/>
          <w:i/>
          <w:lang w:val="en-US"/>
        </w:rPr>
        <w:t>Ju</w:t>
      </w:r>
      <w:r w:rsidR="003A2E22">
        <w:rPr>
          <w:rStyle w:val="1"/>
          <w:b/>
          <w:i/>
          <w:lang w:val="en-US"/>
        </w:rPr>
        <w:t>ly 14</w:t>
      </w:r>
      <w:r w:rsidR="00FF43FE" w:rsidRPr="007F000B">
        <w:rPr>
          <w:rStyle w:val="1"/>
          <w:b/>
          <w:i/>
          <w:lang w:val="en-US"/>
        </w:rPr>
        <w:t>,</w:t>
      </w:r>
      <w:r w:rsidR="00207A77" w:rsidRPr="007F000B">
        <w:rPr>
          <w:rStyle w:val="1"/>
          <w:b/>
          <w:i/>
          <w:lang w:val="en-US"/>
        </w:rPr>
        <w:t xml:space="preserve"> </w:t>
      </w:r>
      <w:r w:rsidR="006541A9" w:rsidRPr="007F000B">
        <w:rPr>
          <w:rStyle w:val="1"/>
          <w:b/>
          <w:i/>
          <w:lang w:val="uz-Cyrl-UZ"/>
        </w:rPr>
        <w:t>202</w:t>
      </w:r>
      <w:r w:rsidR="003940C4">
        <w:rPr>
          <w:rStyle w:val="1"/>
          <w:b/>
          <w:i/>
          <w:lang w:val="en-US"/>
        </w:rPr>
        <w:t>3</w:t>
      </w:r>
      <w:r w:rsidR="006541A9" w:rsidRPr="007F000B">
        <w:rPr>
          <w:rStyle w:val="1"/>
          <w:b/>
          <w:i/>
          <w:lang w:val="uz-Cyrl-UZ"/>
        </w:rPr>
        <w:t>)</w:t>
      </w:r>
    </w:p>
    <w:p w14:paraId="53316E2B" w14:textId="77777777" w:rsidR="00B92030" w:rsidRPr="00FF43FE" w:rsidRDefault="00B92030" w:rsidP="00B92030">
      <w:pPr>
        <w:widowControl w:val="0"/>
        <w:suppressAutoHyphens/>
        <w:autoSpaceDE w:val="0"/>
        <w:autoSpaceDN w:val="0"/>
        <w:spacing w:after="60"/>
        <w:rPr>
          <w:b/>
          <w:bCs/>
          <w:lang w:val="en-US"/>
        </w:rPr>
      </w:pPr>
    </w:p>
    <w:p w14:paraId="58FF748F" w14:textId="77777777" w:rsidR="00FF43FE" w:rsidRPr="001D13F3" w:rsidRDefault="00FF43FE" w:rsidP="00FF43FE">
      <w:pPr>
        <w:spacing w:before="120" w:after="120"/>
        <w:rPr>
          <w:color w:val="000000"/>
          <w:sz w:val="27"/>
          <w:szCs w:val="27"/>
          <w:lang w:val="en"/>
        </w:rPr>
      </w:pPr>
      <w:r>
        <w:rPr>
          <w:b/>
          <w:bCs/>
          <w:color w:val="000000"/>
          <w:lang w:val="en"/>
        </w:rPr>
        <w:t>C</w:t>
      </w:r>
      <w:r w:rsidRPr="001D13F3">
        <w:rPr>
          <w:b/>
          <w:bCs/>
          <w:color w:val="000000"/>
          <w:lang w:val="en"/>
        </w:rPr>
        <w:t>ountry: </w:t>
      </w:r>
      <w:r w:rsidRPr="001D13F3">
        <w:rPr>
          <w:color w:val="000000"/>
          <w:lang w:val="en"/>
        </w:rPr>
        <w:t>Republic of Uzbekistan</w:t>
      </w:r>
    </w:p>
    <w:p w14:paraId="3D7B5A23" w14:textId="45B8FFF0" w:rsidR="00FF43FE" w:rsidRPr="009C7A08" w:rsidRDefault="00FF43FE" w:rsidP="00B92030">
      <w:pPr>
        <w:widowControl w:val="0"/>
        <w:suppressAutoHyphens/>
        <w:autoSpaceDE w:val="0"/>
        <w:autoSpaceDN w:val="0"/>
        <w:spacing w:after="60"/>
        <w:rPr>
          <w:color w:val="000000"/>
          <w:lang w:val="en-US"/>
        </w:rPr>
      </w:pPr>
      <w:r>
        <w:rPr>
          <w:b/>
          <w:bCs/>
          <w:lang w:val="en"/>
        </w:rPr>
        <w:t>Project name</w:t>
      </w:r>
      <w:r w:rsidR="00B92030" w:rsidRPr="00FF43FE">
        <w:rPr>
          <w:b/>
          <w:bCs/>
          <w:lang w:val="en-US"/>
        </w:rPr>
        <w:t xml:space="preserve">: </w:t>
      </w:r>
      <w:r w:rsidR="00A438C6" w:rsidRPr="00A438C6">
        <w:rPr>
          <w:lang w:val="en-US"/>
        </w:rPr>
        <w:t xml:space="preserve">Reconstruction of the water supply system of the district centers of </w:t>
      </w:r>
      <w:proofErr w:type="spellStart"/>
      <w:r w:rsidR="00A438C6" w:rsidRPr="00A438C6">
        <w:rPr>
          <w:lang w:val="en-US"/>
        </w:rPr>
        <w:t>Kasan</w:t>
      </w:r>
      <w:proofErr w:type="spellEnd"/>
      <w:r w:rsidR="00A438C6" w:rsidRPr="00A438C6">
        <w:rPr>
          <w:lang w:val="en-US"/>
        </w:rPr>
        <w:t xml:space="preserve">, </w:t>
      </w:r>
      <w:r w:rsidR="006541A9">
        <w:rPr>
          <w:lang w:val="en-US"/>
        </w:rPr>
        <w:t>Mubarak</w:t>
      </w:r>
      <w:r w:rsidR="00A438C6" w:rsidRPr="00A438C6">
        <w:rPr>
          <w:lang w:val="en-US"/>
        </w:rPr>
        <w:t xml:space="preserve"> and rural settlements adjacent to the water pipeline from the </w:t>
      </w:r>
      <w:proofErr w:type="spellStart"/>
      <w:r w:rsidR="00A438C6" w:rsidRPr="00A438C6">
        <w:rPr>
          <w:lang w:val="en-US"/>
        </w:rPr>
        <w:t>Kitab-Shakhrisabz</w:t>
      </w:r>
      <w:proofErr w:type="spellEnd"/>
      <w:r w:rsidR="00A438C6" w:rsidRPr="00A438C6">
        <w:rPr>
          <w:lang w:val="en-US"/>
        </w:rPr>
        <w:t xml:space="preserve"> groundwater deposit of </w:t>
      </w:r>
      <w:proofErr w:type="spellStart"/>
      <w:r w:rsidR="00A438C6" w:rsidRPr="00A438C6">
        <w:rPr>
          <w:lang w:val="en-US"/>
        </w:rPr>
        <w:t>Kashkadarya</w:t>
      </w:r>
      <w:proofErr w:type="spellEnd"/>
      <w:r w:rsidR="00A438C6" w:rsidRPr="00A438C6">
        <w:rPr>
          <w:lang w:val="en-US"/>
        </w:rPr>
        <w:t xml:space="preserve"> region</w:t>
      </w:r>
      <w:r w:rsidR="00A438C6">
        <w:rPr>
          <w:lang w:val="en-US"/>
        </w:rPr>
        <w:t>.</w:t>
      </w:r>
    </w:p>
    <w:p w14:paraId="1FF5CE01" w14:textId="70567F50" w:rsidR="00C66C3B" w:rsidRPr="005C783A" w:rsidRDefault="005C783A" w:rsidP="00B92030">
      <w:pPr>
        <w:widowControl w:val="0"/>
        <w:suppressAutoHyphens/>
        <w:autoSpaceDE w:val="0"/>
        <w:autoSpaceDN w:val="0"/>
        <w:spacing w:after="60"/>
        <w:rPr>
          <w:b/>
          <w:bCs/>
          <w:lang w:val="en-US"/>
        </w:rPr>
      </w:pPr>
      <w:r w:rsidRPr="0031322D">
        <w:rPr>
          <w:b/>
          <w:bCs/>
          <w:color w:val="000000"/>
          <w:lang w:val="en"/>
        </w:rPr>
        <w:t>Name of contracts:</w:t>
      </w:r>
    </w:p>
    <w:p w14:paraId="4369ED8D" w14:textId="39EFC993" w:rsidR="00B04F85" w:rsidRPr="00B04F85" w:rsidRDefault="00A438C6" w:rsidP="00CD383B">
      <w:pPr>
        <w:widowControl w:val="0"/>
        <w:suppressAutoHyphens/>
        <w:autoSpaceDE w:val="0"/>
        <w:autoSpaceDN w:val="0"/>
        <w:spacing w:after="60"/>
        <w:rPr>
          <w:bCs/>
          <w:lang w:val="en-US"/>
        </w:rPr>
      </w:pPr>
      <w:r w:rsidRPr="00A438C6">
        <w:rPr>
          <w:lang w:val="en-US"/>
        </w:rPr>
        <w:t xml:space="preserve">KMWS/PW/1, Lot 1 - Construction and reconstruction of water distribution units in the district centers of </w:t>
      </w:r>
      <w:proofErr w:type="spellStart"/>
      <w:r w:rsidRPr="00A438C6">
        <w:rPr>
          <w:lang w:val="en-US"/>
        </w:rPr>
        <w:t>Kasan</w:t>
      </w:r>
      <w:proofErr w:type="spellEnd"/>
      <w:r w:rsidRPr="00A438C6">
        <w:rPr>
          <w:lang w:val="en-US"/>
        </w:rPr>
        <w:t xml:space="preserve"> and </w:t>
      </w:r>
      <w:r w:rsidR="006541A9">
        <w:rPr>
          <w:lang w:val="en-US"/>
        </w:rPr>
        <w:t>Mubarak</w:t>
      </w:r>
      <w:r w:rsidRPr="00A438C6">
        <w:rPr>
          <w:lang w:val="en-US"/>
        </w:rPr>
        <w:t>.</w:t>
      </w:r>
    </w:p>
    <w:p w14:paraId="2E3B527B" w14:textId="07D8B196" w:rsidR="00B92030" w:rsidRPr="006541A9" w:rsidRDefault="000004A7" w:rsidP="00CD383B">
      <w:pPr>
        <w:widowControl w:val="0"/>
        <w:suppressAutoHyphens/>
        <w:autoSpaceDE w:val="0"/>
        <w:autoSpaceDN w:val="0"/>
        <w:spacing w:after="60"/>
        <w:rPr>
          <w:b/>
          <w:bCs/>
          <w:lang w:val="en-US"/>
        </w:rPr>
      </w:pPr>
      <w:r w:rsidRPr="00C34E90">
        <w:rPr>
          <w:b/>
          <w:bCs/>
          <w:lang w:val="en-US"/>
        </w:rPr>
        <w:t>Funding Agreement</w:t>
      </w:r>
      <w:r w:rsidR="006541A9">
        <w:rPr>
          <w:b/>
          <w:bCs/>
          <w:lang w:val="en-US"/>
        </w:rPr>
        <w:t>:</w:t>
      </w:r>
      <w:r w:rsidRPr="00C34E90">
        <w:rPr>
          <w:b/>
          <w:bCs/>
          <w:lang w:val="en-US"/>
        </w:rPr>
        <w:t xml:space="preserve"> </w:t>
      </w:r>
      <w:r w:rsidR="00A438C6" w:rsidRPr="006541A9">
        <w:rPr>
          <w:b/>
          <w:bCs/>
          <w:lang w:val="en-US"/>
        </w:rPr>
        <w:t>8/699 (</w:t>
      </w:r>
      <w:r w:rsidR="006541A9" w:rsidRPr="006541A9">
        <w:rPr>
          <w:b/>
          <w:bCs/>
          <w:lang w:val="en-US"/>
        </w:rPr>
        <w:t>SFD</w:t>
      </w:r>
      <w:r w:rsidR="00A438C6" w:rsidRPr="006541A9">
        <w:rPr>
          <w:b/>
          <w:bCs/>
          <w:lang w:val="en-US"/>
        </w:rPr>
        <w:t xml:space="preserve">) </w:t>
      </w:r>
      <w:r w:rsidR="006541A9">
        <w:rPr>
          <w:b/>
          <w:bCs/>
          <w:lang w:val="en-US"/>
        </w:rPr>
        <w:t>and</w:t>
      </w:r>
      <w:r w:rsidR="00A438C6" w:rsidRPr="006541A9">
        <w:rPr>
          <w:b/>
          <w:bCs/>
          <w:lang w:val="en-US"/>
        </w:rPr>
        <w:t xml:space="preserve"> 12887 (</w:t>
      </w:r>
      <w:r w:rsidR="006541A9">
        <w:rPr>
          <w:b/>
          <w:bCs/>
          <w:lang w:val="en-US"/>
        </w:rPr>
        <w:t>OPEC</w:t>
      </w:r>
      <w:r w:rsidR="00A438C6" w:rsidRPr="006541A9">
        <w:rPr>
          <w:b/>
          <w:bCs/>
          <w:lang w:val="en-US"/>
        </w:rPr>
        <w:t>)</w:t>
      </w:r>
    </w:p>
    <w:p w14:paraId="34D81539" w14:textId="598AFADE" w:rsidR="00B92030" w:rsidRPr="006324BC" w:rsidRDefault="000004A7" w:rsidP="00B92030">
      <w:pPr>
        <w:widowControl w:val="0"/>
        <w:suppressAutoHyphens/>
        <w:autoSpaceDE w:val="0"/>
        <w:autoSpaceDN w:val="0"/>
        <w:spacing w:after="60"/>
        <w:rPr>
          <w:spacing w:val="-2"/>
          <w:lang w:val="en-US"/>
        </w:rPr>
      </w:pPr>
      <w:r w:rsidRPr="005C783A">
        <w:rPr>
          <w:b/>
          <w:bCs/>
          <w:lang w:val="en-US"/>
        </w:rPr>
        <w:t xml:space="preserve">Contract / Tender </w:t>
      </w:r>
      <w:r w:rsidR="00A438C6" w:rsidRPr="006541A9">
        <w:rPr>
          <w:b/>
          <w:bCs/>
          <w:lang w:val="en-US"/>
        </w:rPr>
        <w:t>№:</w:t>
      </w:r>
      <w:r w:rsidR="00A438C6">
        <w:rPr>
          <w:b/>
          <w:bCs/>
          <w:lang w:val="en-US"/>
        </w:rPr>
        <w:t xml:space="preserve"> </w:t>
      </w:r>
      <w:r w:rsidR="00A438C6" w:rsidRPr="00A438C6">
        <w:rPr>
          <w:lang w:val="en-US"/>
        </w:rPr>
        <w:t>KMWS/PW/1, Lot 1</w:t>
      </w:r>
    </w:p>
    <w:p w14:paraId="261C92CC" w14:textId="7E147A9D" w:rsidR="00A409B7" w:rsidRDefault="00A409B7" w:rsidP="00892166">
      <w:pPr>
        <w:spacing w:before="120" w:after="120"/>
        <w:rPr>
          <w:color w:val="000000"/>
          <w:lang w:val="en"/>
        </w:rPr>
      </w:pPr>
      <w:r w:rsidRPr="00A409B7">
        <w:rPr>
          <w:color w:val="000000"/>
          <w:lang w:val="en"/>
        </w:rPr>
        <w:t>The Republic of Uzbekistan received funding from the Saudi Fund for Development (SFD) and the OPEC Fund for International Development (O</w:t>
      </w:r>
      <w:r w:rsidR="006541A9">
        <w:rPr>
          <w:color w:val="000000"/>
          <w:lang w:val="en"/>
        </w:rPr>
        <w:t>PEC Fund</w:t>
      </w:r>
      <w:r w:rsidRPr="00A409B7">
        <w:rPr>
          <w:color w:val="000000"/>
          <w:lang w:val="en"/>
        </w:rPr>
        <w:t xml:space="preserve">) to implement the project "Reconstruction of water supply system of district centers </w:t>
      </w:r>
      <w:proofErr w:type="spellStart"/>
      <w:r w:rsidRPr="00A409B7">
        <w:rPr>
          <w:color w:val="000000"/>
          <w:lang w:val="en"/>
        </w:rPr>
        <w:t>Kasan</w:t>
      </w:r>
      <w:proofErr w:type="spellEnd"/>
      <w:r w:rsidRPr="00A409B7">
        <w:rPr>
          <w:color w:val="000000"/>
          <w:lang w:val="en"/>
        </w:rPr>
        <w:t xml:space="preserve"> - </w:t>
      </w:r>
      <w:r w:rsidR="006541A9">
        <w:rPr>
          <w:color w:val="000000"/>
          <w:lang w:val="en"/>
        </w:rPr>
        <w:t>Mubarak</w:t>
      </w:r>
      <w:r w:rsidRPr="00A409B7">
        <w:rPr>
          <w:color w:val="000000"/>
          <w:lang w:val="en"/>
        </w:rPr>
        <w:t xml:space="preserve"> and rural settlements adjacent to the water pipeline from </w:t>
      </w:r>
      <w:proofErr w:type="spellStart"/>
      <w:r w:rsidRPr="00A409B7">
        <w:rPr>
          <w:color w:val="000000"/>
          <w:lang w:val="en"/>
        </w:rPr>
        <w:t>Kitab-Shakhrisabz</w:t>
      </w:r>
      <w:proofErr w:type="spellEnd"/>
      <w:r w:rsidRPr="00A409B7">
        <w:rPr>
          <w:color w:val="000000"/>
          <w:lang w:val="en"/>
        </w:rPr>
        <w:t xml:space="preserve"> groundwater deposit of </w:t>
      </w:r>
      <w:proofErr w:type="spellStart"/>
      <w:r w:rsidRPr="00A409B7">
        <w:rPr>
          <w:color w:val="000000"/>
          <w:lang w:val="en"/>
        </w:rPr>
        <w:t>Kashkadarya</w:t>
      </w:r>
      <w:proofErr w:type="spellEnd"/>
      <w:r w:rsidRPr="00A409B7">
        <w:rPr>
          <w:color w:val="000000"/>
          <w:lang w:val="en"/>
        </w:rPr>
        <w:t xml:space="preserve"> region" and intends to use part of the funding to pay under contracts for Construction and reconstruction of water distribution centers in district centers </w:t>
      </w:r>
      <w:proofErr w:type="spellStart"/>
      <w:r w:rsidRPr="00A409B7">
        <w:rPr>
          <w:color w:val="000000"/>
          <w:lang w:val="en"/>
        </w:rPr>
        <w:t>Kasan</w:t>
      </w:r>
      <w:proofErr w:type="spellEnd"/>
      <w:r w:rsidRPr="00A409B7">
        <w:rPr>
          <w:color w:val="000000"/>
          <w:lang w:val="en"/>
        </w:rPr>
        <w:t xml:space="preserve"> and </w:t>
      </w:r>
      <w:r w:rsidR="006541A9">
        <w:rPr>
          <w:color w:val="000000"/>
          <w:lang w:val="en"/>
        </w:rPr>
        <w:t>Mubarak</w:t>
      </w:r>
      <w:r w:rsidRPr="00A409B7">
        <w:rPr>
          <w:color w:val="000000"/>
          <w:lang w:val="en"/>
        </w:rPr>
        <w:t xml:space="preserve"> №KMWS/PW/1, Lot 1.</w:t>
      </w:r>
    </w:p>
    <w:p w14:paraId="600FDF2B" w14:textId="6B31A54E" w:rsidR="00CD383B" w:rsidRPr="00A409B7" w:rsidRDefault="00A409B7" w:rsidP="00A409B7">
      <w:pPr>
        <w:suppressAutoHyphens/>
        <w:jc w:val="both"/>
        <w:rPr>
          <w:spacing w:val="-2"/>
          <w:lang w:val="en-US"/>
        </w:rPr>
      </w:pPr>
      <w:r w:rsidRPr="00A409B7">
        <w:rPr>
          <w:color w:val="000000"/>
          <w:shd w:val="clear" w:color="auto" w:fill="FFFFFF"/>
          <w:lang w:val="en"/>
        </w:rPr>
        <w:t>"</w:t>
      </w:r>
      <w:proofErr w:type="spellStart"/>
      <w:r w:rsidRPr="00A409B7">
        <w:rPr>
          <w:color w:val="000000"/>
          <w:shd w:val="clear" w:color="auto" w:fill="FFFFFF"/>
          <w:lang w:val="en"/>
        </w:rPr>
        <w:t>Kashkadaryo</w:t>
      </w:r>
      <w:proofErr w:type="spellEnd"/>
      <w:r w:rsidRPr="00A409B7">
        <w:rPr>
          <w:color w:val="000000"/>
          <w:shd w:val="clear" w:color="auto" w:fill="FFFFFF"/>
          <w:lang w:val="en"/>
        </w:rPr>
        <w:t xml:space="preserve"> </w:t>
      </w:r>
      <w:proofErr w:type="spellStart"/>
      <w:r w:rsidR="006541A9">
        <w:rPr>
          <w:color w:val="000000"/>
          <w:shd w:val="clear" w:color="auto" w:fill="FFFFFF"/>
          <w:lang w:val="en"/>
        </w:rPr>
        <w:t>s</w:t>
      </w:r>
      <w:r w:rsidRPr="00A409B7">
        <w:rPr>
          <w:color w:val="000000"/>
          <w:shd w:val="clear" w:color="auto" w:fill="FFFFFF"/>
          <w:lang w:val="en"/>
        </w:rPr>
        <w:t>uv</w:t>
      </w:r>
      <w:proofErr w:type="spellEnd"/>
      <w:r w:rsidRPr="00A409B7">
        <w:rPr>
          <w:color w:val="000000"/>
          <w:shd w:val="clear" w:color="auto" w:fill="FFFFFF"/>
          <w:lang w:val="en"/>
        </w:rPr>
        <w:t xml:space="preserve"> </w:t>
      </w:r>
      <w:proofErr w:type="spellStart"/>
      <w:r w:rsidR="006541A9">
        <w:rPr>
          <w:color w:val="000000"/>
          <w:shd w:val="clear" w:color="auto" w:fill="FFFFFF"/>
          <w:lang w:val="en"/>
        </w:rPr>
        <w:t>t</w:t>
      </w:r>
      <w:r w:rsidRPr="00A409B7">
        <w:rPr>
          <w:color w:val="000000"/>
          <w:shd w:val="clear" w:color="auto" w:fill="FFFFFF"/>
          <w:lang w:val="en"/>
        </w:rPr>
        <w:t>aminoti</w:t>
      </w:r>
      <w:proofErr w:type="spellEnd"/>
      <w:r w:rsidRPr="00A409B7">
        <w:rPr>
          <w:color w:val="000000"/>
          <w:shd w:val="clear" w:color="auto" w:fill="FFFFFF"/>
          <w:lang w:val="en"/>
        </w:rPr>
        <w:t>" LLC invites you to submit sealed bids from eligible bidders for tenders for:</w:t>
      </w:r>
    </w:p>
    <w:p w14:paraId="2A3A5B5E" w14:textId="1848F0DD" w:rsidR="00604937" w:rsidRPr="00604937" w:rsidRDefault="00A409B7" w:rsidP="00604937">
      <w:pPr>
        <w:pStyle w:val="a3"/>
        <w:numPr>
          <w:ilvl w:val="0"/>
          <w:numId w:val="3"/>
        </w:numPr>
        <w:suppressAutoHyphens/>
        <w:ind w:left="851" w:hanging="425"/>
        <w:jc w:val="both"/>
        <w:rPr>
          <w:spacing w:val="-2"/>
          <w:lang w:val="en-US"/>
        </w:rPr>
      </w:pPr>
      <w:r w:rsidRPr="00A409B7">
        <w:rPr>
          <w:spacing w:val="-2"/>
          <w:lang w:val="en-US"/>
        </w:rPr>
        <w:t xml:space="preserve">Lot 1 - Construction and reconstruction of water distribution units in the district centers of </w:t>
      </w:r>
      <w:proofErr w:type="spellStart"/>
      <w:r w:rsidRPr="00A409B7">
        <w:rPr>
          <w:spacing w:val="-2"/>
          <w:lang w:val="en-US"/>
        </w:rPr>
        <w:t>Kasan</w:t>
      </w:r>
      <w:proofErr w:type="spellEnd"/>
      <w:r w:rsidRPr="00A409B7">
        <w:rPr>
          <w:spacing w:val="-2"/>
          <w:lang w:val="en-US"/>
        </w:rPr>
        <w:t xml:space="preserve"> and </w:t>
      </w:r>
      <w:r w:rsidR="006541A9">
        <w:rPr>
          <w:spacing w:val="-2"/>
          <w:lang w:val="en-US"/>
        </w:rPr>
        <w:t>Mubarak</w:t>
      </w:r>
      <w:r w:rsidRPr="00A409B7">
        <w:rPr>
          <w:spacing w:val="-2"/>
          <w:lang w:val="en-US"/>
        </w:rPr>
        <w:t>.</w:t>
      </w:r>
    </w:p>
    <w:p w14:paraId="0D3975CB" w14:textId="77777777" w:rsidR="00604937" w:rsidRDefault="00604937" w:rsidP="00892166">
      <w:pPr>
        <w:spacing w:before="120" w:after="120"/>
        <w:rPr>
          <w:color w:val="000000"/>
          <w:spacing w:val="-2"/>
          <w:lang w:val="en"/>
        </w:rPr>
      </w:pPr>
      <w:r w:rsidRPr="00604937">
        <w:rPr>
          <w:color w:val="000000"/>
          <w:spacing w:val="-2"/>
          <w:lang w:val="en"/>
        </w:rPr>
        <w:t xml:space="preserve">The deadline for delivery is -15 months, </w:t>
      </w:r>
    </w:p>
    <w:p w14:paraId="371AE9FF" w14:textId="7D750478" w:rsidR="00892166" w:rsidRPr="00205514" w:rsidRDefault="00892166" w:rsidP="00892166">
      <w:pPr>
        <w:spacing w:before="120" w:after="120"/>
        <w:rPr>
          <w:color w:val="000000"/>
          <w:spacing w:val="-2"/>
          <w:sz w:val="27"/>
          <w:szCs w:val="27"/>
          <w:lang w:val="en-US"/>
        </w:rPr>
      </w:pPr>
      <w:r w:rsidRPr="00186EDE">
        <w:rPr>
          <w:color w:val="000000"/>
          <w:spacing w:val="-2"/>
          <w:lang w:val="en"/>
        </w:rPr>
        <w:t xml:space="preserve">Tendering will be conducted through international competitive bidding in accordance with the </w:t>
      </w:r>
      <w:r w:rsidRPr="00186EDE">
        <w:rPr>
          <w:b/>
          <w:bCs/>
          <w:i/>
          <w:iCs/>
          <w:color w:val="4472C4" w:themeColor="accent1"/>
          <w:spacing w:val="-2"/>
          <w:lang w:val="en"/>
        </w:rPr>
        <w:t>Guidelines for Procurement of Goods and Contracting for the Work of Development Institutions Members of the Coordinating Group</w:t>
      </w:r>
      <w:r w:rsidRPr="00186EDE">
        <w:rPr>
          <w:color w:val="4472C4" w:themeColor="accent1"/>
          <w:spacing w:val="-2"/>
          <w:lang w:val="en"/>
        </w:rPr>
        <w:t xml:space="preserve"> </w:t>
      </w:r>
      <w:r w:rsidRPr="00186EDE">
        <w:rPr>
          <w:color w:val="000000"/>
          <w:spacing w:val="-2"/>
          <w:lang w:val="en"/>
        </w:rPr>
        <w:t>(first edition, 2001), and is open to all eligible bidders as defined in the guidelines.</w:t>
      </w:r>
    </w:p>
    <w:p w14:paraId="57C9B138" w14:textId="77777777" w:rsidR="00B92030" w:rsidRPr="00892166" w:rsidRDefault="00B92030" w:rsidP="00B92030">
      <w:pPr>
        <w:suppressAutoHyphens/>
        <w:rPr>
          <w:spacing w:val="-2"/>
          <w:lang w:val="en-US"/>
        </w:rPr>
      </w:pPr>
    </w:p>
    <w:p w14:paraId="6F509A97" w14:textId="1DD02D29" w:rsidR="00892166" w:rsidRPr="00186EDE" w:rsidRDefault="00892166" w:rsidP="00892166">
      <w:pPr>
        <w:spacing w:before="120" w:after="120"/>
        <w:rPr>
          <w:color w:val="000000"/>
          <w:spacing w:val="-2"/>
          <w:lang w:val="en"/>
        </w:rPr>
      </w:pPr>
      <w:r w:rsidRPr="00186EDE">
        <w:rPr>
          <w:color w:val="000000"/>
          <w:spacing w:val="-2"/>
          <w:lang w:val="en"/>
        </w:rPr>
        <w:t xml:space="preserve">Interested parties eligible to participate in the tender may obtain additional information and review the </w:t>
      </w:r>
      <w:r w:rsidR="006541A9">
        <w:rPr>
          <w:color w:val="000000"/>
          <w:spacing w:val="-2"/>
          <w:lang w:val="en"/>
        </w:rPr>
        <w:t>bidding documents</w:t>
      </w:r>
      <w:r w:rsidRPr="00186EDE">
        <w:rPr>
          <w:color w:val="000000"/>
          <w:spacing w:val="-2"/>
          <w:lang w:val="en"/>
        </w:rPr>
        <w:t xml:space="preserve"> from the </w:t>
      </w:r>
      <w:r w:rsidR="006541A9">
        <w:rPr>
          <w:color w:val="000000"/>
          <w:spacing w:val="-2"/>
          <w:lang w:val="en"/>
        </w:rPr>
        <w:t>Project Management Unit</w:t>
      </w:r>
      <w:r w:rsidRPr="00186EDE">
        <w:rPr>
          <w:color w:val="000000"/>
          <w:spacing w:val="-2"/>
          <w:lang w:val="en"/>
        </w:rPr>
        <w:t xml:space="preserve"> of the Arab Coordination </w:t>
      </w:r>
      <w:r>
        <w:rPr>
          <w:color w:val="000000"/>
          <w:spacing w:val="-2"/>
          <w:lang w:val="en"/>
        </w:rPr>
        <w:t>Unit</w:t>
      </w:r>
      <w:r w:rsidRPr="00186EDE">
        <w:rPr>
          <w:color w:val="000000"/>
          <w:spacing w:val="-2"/>
          <w:lang w:val="en"/>
        </w:rPr>
        <w:t xml:space="preserve"> under JSC "</w:t>
      </w:r>
      <w:proofErr w:type="spellStart"/>
      <w:r w:rsidRPr="00186EDE">
        <w:rPr>
          <w:color w:val="000000"/>
          <w:spacing w:val="-2"/>
          <w:lang w:val="en"/>
        </w:rPr>
        <w:t>Uzsuvtaminot</w:t>
      </w:r>
      <w:proofErr w:type="spellEnd"/>
      <w:r w:rsidRPr="00186EDE">
        <w:rPr>
          <w:color w:val="000000"/>
          <w:spacing w:val="-2"/>
          <w:lang w:val="en"/>
        </w:rPr>
        <w:t xml:space="preserve">" at the address below during working hours from 09:00 to 17:00. The interested participants can purchase a complete set of bid documentation in English and Russian languages, by submitting a written application to the address below and making nonrefundable payment in the amount of US$ 200 or its equivalent in Uzbek </w:t>
      </w:r>
      <w:proofErr w:type="spellStart"/>
      <w:r w:rsidRPr="00186EDE">
        <w:rPr>
          <w:color w:val="000000"/>
          <w:spacing w:val="-2"/>
          <w:lang w:val="en"/>
        </w:rPr>
        <w:t>s</w:t>
      </w:r>
      <w:r w:rsidR="00604937">
        <w:rPr>
          <w:color w:val="000000"/>
          <w:spacing w:val="-2"/>
          <w:lang w:val="en"/>
        </w:rPr>
        <w:t>o</w:t>
      </w:r>
      <w:r w:rsidRPr="00186EDE">
        <w:rPr>
          <w:color w:val="000000"/>
          <w:spacing w:val="-2"/>
          <w:lang w:val="en"/>
        </w:rPr>
        <w:t>ums</w:t>
      </w:r>
      <w:proofErr w:type="spellEnd"/>
      <w:r w:rsidRPr="00186EDE">
        <w:rPr>
          <w:color w:val="000000"/>
          <w:spacing w:val="-2"/>
          <w:lang w:val="en"/>
        </w:rPr>
        <w:t>, according to the exchange rate of the Central Bank of the Republic of Uzbekistan on the date of payment. The method of payment is a bank transfer to the account below:</w:t>
      </w:r>
    </w:p>
    <w:p w14:paraId="7F418223" w14:textId="77777777" w:rsidR="00B92030" w:rsidRPr="00892166" w:rsidRDefault="00B92030" w:rsidP="00B92030">
      <w:pPr>
        <w:suppressAutoHyphens/>
        <w:jc w:val="both"/>
        <w:rPr>
          <w:spacing w:val="-2"/>
          <w:lang w:val="en"/>
        </w:rPr>
      </w:pP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B92030" w:rsidRPr="00494928" w14:paraId="602F4C00" w14:textId="77777777" w:rsidTr="00903420">
        <w:trPr>
          <w:trHeight w:val="8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F2A6E21" w14:textId="121C3F6E" w:rsidR="00B92030" w:rsidRPr="00494928" w:rsidRDefault="00892166" w:rsidP="00903420">
            <w:pPr>
              <w:spacing w:after="60"/>
              <w:jc w:val="both"/>
              <w:rPr>
                <w:spacing w:val="-2"/>
              </w:rPr>
            </w:pPr>
            <w:r>
              <w:rPr>
                <w:b/>
                <w:lang w:val="en-US"/>
              </w:rPr>
              <w:t xml:space="preserve">In </w:t>
            </w:r>
            <w:proofErr w:type="spellStart"/>
            <w:r>
              <w:rPr>
                <w:b/>
                <w:lang w:val="en-US"/>
              </w:rPr>
              <w:t>s</w:t>
            </w:r>
            <w:r w:rsidR="001632FC">
              <w:rPr>
                <w:b/>
                <w:lang w:val="en-US"/>
              </w:rPr>
              <w:t>o</w:t>
            </w:r>
            <w:r>
              <w:rPr>
                <w:b/>
                <w:lang w:val="en-US"/>
              </w:rPr>
              <w:t>ums</w:t>
            </w:r>
            <w:proofErr w:type="spellEnd"/>
            <w:r w:rsidR="00B92030" w:rsidRPr="00494928">
              <w:rPr>
                <w:b/>
              </w:rPr>
              <w:t>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69CFB3BD" w14:textId="77777777" w:rsidR="00B92030" w:rsidRPr="00494928" w:rsidRDefault="00B92030" w:rsidP="00903420">
            <w:pPr>
              <w:spacing w:after="60"/>
              <w:jc w:val="both"/>
              <w:rPr>
                <w:spacing w:val="-2"/>
              </w:rPr>
            </w:pPr>
          </w:p>
        </w:tc>
      </w:tr>
      <w:tr w:rsidR="00B92030" w:rsidRPr="003A2E22" w14:paraId="404FAF68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7CE3" w14:textId="1F64A667" w:rsidR="00B92030" w:rsidRPr="00494928" w:rsidRDefault="001632FC" w:rsidP="00903420">
            <w:pPr>
              <w:spacing w:after="60"/>
              <w:rPr>
                <w:b/>
                <w:spacing w:val="-2"/>
              </w:rPr>
            </w:pPr>
            <w:r w:rsidRPr="001D13F3">
              <w:rPr>
                <w:b/>
                <w:bCs/>
                <w:lang w:val="en"/>
              </w:rPr>
              <w:t>Recipient: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BE9E" w14:textId="160BF55C" w:rsidR="00B92030" w:rsidRPr="00A35501" w:rsidRDefault="001632FC" w:rsidP="00903420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60"/>
              <w:jc w:val="both"/>
              <w:rPr>
                <w:lang w:val="en-US"/>
              </w:rPr>
            </w:pPr>
            <w:r w:rsidRPr="00A35501">
              <w:rPr>
                <w:lang w:val="en"/>
              </w:rPr>
              <w:t xml:space="preserve">Project Management Unit of the Arab Coordination Group at JSC " </w:t>
            </w:r>
            <w:proofErr w:type="spellStart"/>
            <w:r w:rsidRPr="00A35501">
              <w:rPr>
                <w:lang w:val="en"/>
              </w:rPr>
              <w:t>Uzsuvta'minot</w:t>
            </w:r>
            <w:proofErr w:type="spellEnd"/>
            <w:r w:rsidRPr="00A35501">
              <w:rPr>
                <w:lang w:val="en"/>
              </w:rPr>
              <w:t>"</w:t>
            </w:r>
          </w:p>
        </w:tc>
      </w:tr>
      <w:tr w:rsidR="00B92030" w:rsidRPr="003A2E22" w14:paraId="730618F6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F3EF" w14:textId="7656102D" w:rsidR="00B92030" w:rsidRPr="00494928" w:rsidRDefault="001632FC" w:rsidP="00903420">
            <w:pPr>
              <w:spacing w:after="60"/>
              <w:rPr>
                <w:b/>
                <w:spacing w:val="-2"/>
              </w:rPr>
            </w:pPr>
            <w:r w:rsidRPr="001D13F3">
              <w:rPr>
                <w:b/>
                <w:bCs/>
                <w:lang w:val="en"/>
              </w:rPr>
              <w:t>Address and contact information: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7CAB1" w14:textId="0D6BBFFC" w:rsidR="001632FC" w:rsidRPr="00A35501" w:rsidRDefault="00401846" w:rsidP="00E1415E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60"/>
              <w:jc w:val="both"/>
              <w:rPr>
                <w:lang w:val="en-US"/>
              </w:rPr>
            </w:pPr>
            <w:r w:rsidRPr="00A35501">
              <w:rPr>
                <w:lang w:val="en-US"/>
              </w:rPr>
              <w:t>3</w:t>
            </w:r>
            <w:r w:rsidR="00E1415E" w:rsidRPr="00A35501">
              <w:rPr>
                <w:lang w:val="en-US"/>
              </w:rPr>
              <w:t xml:space="preserve">, </w:t>
            </w:r>
            <w:proofErr w:type="spellStart"/>
            <w:r w:rsidR="00E1415E" w:rsidRPr="00A35501">
              <w:rPr>
                <w:lang w:val="en-US"/>
              </w:rPr>
              <w:t>Durmon</w:t>
            </w:r>
            <w:proofErr w:type="spellEnd"/>
            <w:r w:rsidR="00E1415E" w:rsidRPr="00A35501">
              <w:rPr>
                <w:lang w:val="en-US"/>
              </w:rPr>
              <w:t xml:space="preserve"> </w:t>
            </w:r>
            <w:proofErr w:type="spellStart"/>
            <w:r w:rsidR="00E1415E" w:rsidRPr="00A35501">
              <w:rPr>
                <w:lang w:val="en-US"/>
              </w:rPr>
              <w:t>yuli</w:t>
            </w:r>
            <w:proofErr w:type="spellEnd"/>
            <w:r w:rsidR="00E1415E" w:rsidRPr="00A35501">
              <w:rPr>
                <w:lang w:val="en-US"/>
              </w:rPr>
              <w:t xml:space="preserve"> str., Tashkent </w:t>
            </w:r>
          </w:p>
          <w:p w14:paraId="518EEC25" w14:textId="4E1D1135" w:rsidR="00B92030" w:rsidRPr="00A35501" w:rsidRDefault="001632FC" w:rsidP="003A2E22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60"/>
              <w:jc w:val="both"/>
              <w:rPr>
                <w:lang w:val="en-US"/>
              </w:rPr>
            </w:pPr>
            <w:r w:rsidRPr="00A35501">
              <w:rPr>
                <w:lang w:val="en"/>
              </w:rPr>
              <w:t xml:space="preserve">Phone number: </w:t>
            </w:r>
            <w:r w:rsidR="00E1415E" w:rsidRPr="00A35501">
              <w:rPr>
                <w:lang w:val="en-US"/>
              </w:rPr>
              <w:t>(99897) 143-00-02</w:t>
            </w:r>
          </w:p>
        </w:tc>
      </w:tr>
      <w:tr w:rsidR="00B92030" w:rsidRPr="003A2E22" w14:paraId="3F903B5F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872F" w14:textId="7469C0A3" w:rsidR="00B92030" w:rsidRPr="00215BC3" w:rsidRDefault="001632FC" w:rsidP="00903420">
            <w:pPr>
              <w:spacing w:after="60"/>
              <w:rPr>
                <w:b/>
                <w:spacing w:val="-2"/>
              </w:rPr>
            </w:pPr>
            <w:r w:rsidRPr="001D13F3">
              <w:rPr>
                <w:b/>
                <w:bCs/>
                <w:lang w:val="en"/>
              </w:rPr>
              <w:lastRenderedPageBreak/>
              <w:t>Recipient's Bank: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EC9E" w14:textId="18FE47F1" w:rsidR="00B92030" w:rsidRPr="00A35501" w:rsidRDefault="001632FC" w:rsidP="003A2E22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60"/>
              <w:jc w:val="both"/>
              <w:rPr>
                <w:spacing w:val="-2"/>
                <w:lang w:val="en-US"/>
              </w:rPr>
            </w:pPr>
            <w:r w:rsidRPr="00A35501">
              <w:rPr>
                <w:lang w:val="en"/>
              </w:rPr>
              <w:t xml:space="preserve">Joint-Stock Commercial Bank </w:t>
            </w:r>
            <w:proofErr w:type="spellStart"/>
            <w:r w:rsidR="003A2E22" w:rsidRPr="003A2E22">
              <w:rPr>
                <w:lang w:val="en"/>
              </w:rPr>
              <w:t>Uzpromstroybank</w:t>
            </w:r>
            <w:proofErr w:type="spellEnd"/>
            <w:r w:rsidRPr="00A35501">
              <w:rPr>
                <w:lang w:val="en"/>
              </w:rPr>
              <w:t xml:space="preserve"> </w:t>
            </w:r>
            <w:r w:rsidR="006541A9" w:rsidRPr="00A35501">
              <w:rPr>
                <w:lang w:val="en"/>
              </w:rPr>
              <w:t>Head office</w:t>
            </w:r>
            <w:r w:rsidRPr="00A35501">
              <w:rPr>
                <w:lang w:val="en"/>
              </w:rPr>
              <w:t xml:space="preserve">, MFO </w:t>
            </w:r>
            <w:r w:rsidR="003A2E22" w:rsidRPr="003A2E22">
              <w:rPr>
                <w:lang w:val="en"/>
              </w:rPr>
              <w:t>00440</w:t>
            </w:r>
            <w:r w:rsidRPr="00A35501">
              <w:rPr>
                <w:lang w:val="en"/>
              </w:rPr>
              <w:t>.</w:t>
            </w:r>
          </w:p>
        </w:tc>
      </w:tr>
      <w:tr w:rsidR="00B92030" w:rsidRPr="003A2E22" w14:paraId="35804E81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7A6A" w14:textId="5E13350D" w:rsidR="00B92030" w:rsidRPr="00215BC3" w:rsidRDefault="001632FC" w:rsidP="00903420">
            <w:pPr>
              <w:spacing w:after="60"/>
              <w:rPr>
                <w:b/>
                <w:spacing w:val="-2"/>
              </w:rPr>
            </w:pPr>
            <w:r w:rsidRPr="001D13F3">
              <w:rPr>
                <w:b/>
                <w:bCs/>
                <w:lang w:val="en"/>
              </w:rPr>
              <w:t>Bank address: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F23F" w14:textId="2F2CA79B" w:rsidR="00B92030" w:rsidRPr="003A2E22" w:rsidRDefault="001632FC" w:rsidP="003A2E22">
            <w:pPr>
              <w:spacing w:after="60"/>
              <w:jc w:val="both"/>
              <w:rPr>
                <w:spacing w:val="-2"/>
                <w:lang w:val="en-US"/>
              </w:rPr>
            </w:pPr>
            <w:r w:rsidRPr="00A35501">
              <w:rPr>
                <w:lang w:val="en"/>
              </w:rPr>
              <w:t>Tashkent, </w:t>
            </w:r>
            <w:proofErr w:type="spellStart"/>
            <w:r w:rsidR="003A2E22">
              <w:rPr>
                <w:lang w:val="en"/>
              </w:rPr>
              <w:t>Shahrisabz</w:t>
            </w:r>
            <w:proofErr w:type="spellEnd"/>
            <w:r w:rsidRPr="00A35501">
              <w:rPr>
                <w:lang w:val="en"/>
              </w:rPr>
              <w:t xml:space="preserve"> str., </w:t>
            </w:r>
            <w:r w:rsidR="003A2E22">
              <w:rPr>
                <w:lang w:val="en"/>
              </w:rPr>
              <w:t>3</w:t>
            </w:r>
          </w:p>
        </w:tc>
      </w:tr>
      <w:tr w:rsidR="00B92030" w:rsidRPr="003A2E22" w14:paraId="659B4503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68C2" w14:textId="009D2333" w:rsidR="00B92030" w:rsidRPr="003A2E22" w:rsidRDefault="001632FC" w:rsidP="00903420">
            <w:pPr>
              <w:spacing w:after="60"/>
              <w:rPr>
                <w:b/>
                <w:spacing w:val="-2"/>
                <w:lang w:val="en-US"/>
              </w:rPr>
            </w:pPr>
            <w:r w:rsidRPr="001D13F3">
              <w:rPr>
                <w:b/>
                <w:bCs/>
                <w:lang w:val="en"/>
              </w:rPr>
              <w:t xml:space="preserve">Bank account in </w:t>
            </w:r>
            <w:proofErr w:type="spellStart"/>
            <w:r w:rsidRPr="001D13F3">
              <w:rPr>
                <w:b/>
                <w:bCs/>
                <w:lang w:val="en"/>
              </w:rPr>
              <w:t>soums</w:t>
            </w:r>
            <w:proofErr w:type="spellEnd"/>
            <w:r w:rsidRPr="001D13F3">
              <w:rPr>
                <w:b/>
                <w:bCs/>
                <w:lang w:val="en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45DB" w14:textId="444738A4" w:rsidR="006541A9" w:rsidRPr="003A2E22" w:rsidRDefault="003A2E22" w:rsidP="00401846">
            <w:pPr>
              <w:spacing w:after="60"/>
              <w:jc w:val="both"/>
              <w:rPr>
                <w:spacing w:val="-2"/>
                <w:lang w:val="en-US"/>
              </w:rPr>
            </w:pPr>
            <w:r w:rsidRPr="003A2E22">
              <w:rPr>
                <w:spacing w:val="-2"/>
                <w:lang w:val="en-US"/>
              </w:rPr>
              <w:t>20210000600758340007</w:t>
            </w:r>
            <w:r w:rsidR="006541A9" w:rsidRPr="003A2E22">
              <w:rPr>
                <w:spacing w:val="-2"/>
                <w:lang w:val="en-US"/>
              </w:rPr>
              <w:t xml:space="preserve"> </w:t>
            </w:r>
          </w:p>
          <w:p w14:paraId="69D53A5E" w14:textId="11A80804" w:rsidR="001632FC" w:rsidRPr="00A35501" w:rsidRDefault="001632FC" w:rsidP="001632FC">
            <w:pPr>
              <w:spacing w:before="100" w:beforeAutospacing="1" w:after="58" w:line="240" w:lineRule="atLeast"/>
              <w:rPr>
                <w:lang w:val="en"/>
              </w:rPr>
            </w:pPr>
            <w:r w:rsidRPr="00A35501">
              <w:rPr>
                <w:lang w:val="en"/>
              </w:rPr>
              <w:t>INN: </w:t>
            </w:r>
            <w:r w:rsidR="00401846" w:rsidRPr="003A2E22">
              <w:rPr>
                <w:spacing w:val="-2"/>
                <w:lang w:val="en-US"/>
              </w:rPr>
              <w:t>304777802</w:t>
            </w:r>
            <w:r w:rsidRPr="00A35501">
              <w:rPr>
                <w:lang w:val="en"/>
              </w:rPr>
              <w:t>,</w:t>
            </w:r>
          </w:p>
          <w:p w14:paraId="2F97977C" w14:textId="342D0DE7" w:rsidR="00B92030" w:rsidRPr="003A2E22" w:rsidRDefault="001632FC" w:rsidP="001632FC">
            <w:pPr>
              <w:spacing w:after="60"/>
              <w:jc w:val="both"/>
              <w:rPr>
                <w:spacing w:val="-2"/>
                <w:lang w:val="en-US"/>
              </w:rPr>
            </w:pPr>
            <w:r w:rsidRPr="00A35501">
              <w:rPr>
                <w:lang w:val="en"/>
              </w:rPr>
              <w:t>OKED 84111.</w:t>
            </w:r>
          </w:p>
        </w:tc>
      </w:tr>
      <w:tr w:rsidR="00B92030" w:rsidRPr="003A2E22" w14:paraId="55DF4709" w14:textId="77777777" w:rsidTr="00903420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3838C" w14:textId="77777777" w:rsidR="00B92030" w:rsidRPr="003A2E22" w:rsidRDefault="00B92030" w:rsidP="00903420">
            <w:pPr>
              <w:spacing w:after="60"/>
              <w:jc w:val="both"/>
              <w:rPr>
                <w:b/>
                <w:lang w:val="en-US"/>
              </w:rPr>
            </w:pPr>
          </w:p>
          <w:p w14:paraId="51CA4436" w14:textId="23108F49" w:rsidR="00B92030" w:rsidRPr="003A2E22" w:rsidRDefault="004C6FA5" w:rsidP="00903420">
            <w:pPr>
              <w:spacing w:after="60"/>
              <w:jc w:val="both"/>
              <w:rPr>
                <w:spacing w:val="-2"/>
                <w:lang w:val="en-US"/>
              </w:rPr>
            </w:pPr>
            <w:r>
              <w:rPr>
                <w:b/>
                <w:lang w:val="en-US"/>
              </w:rPr>
              <w:t>In USD</w:t>
            </w:r>
            <w:r w:rsidR="00B92030" w:rsidRPr="003A2E22">
              <w:rPr>
                <w:b/>
                <w:lang w:val="en-US"/>
              </w:rPr>
              <w:t>: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A7A7DA" w14:textId="77777777" w:rsidR="00B92030" w:rsidRPr="003A2E22" w:rsidRDefault="00B92030" w:rsidP="00903420">
            <w:pPr>
              <w:spacing w:after="60"/>
              <w:jc w:val="both"/>
              <w:rPr>
                <w:spacing w:val="-2"/>
                <w:lang w:val="en-US"/>
              </w:rPr>
            </w:pPr>
          </w:p>
        </w:tc>
      </w:tr>
      <w:tr w:rsidR="00B92030" w:rsidRPr="003A2E22" w14:paraId="58FF6206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133C" w14:textId="27CD2616" w:rsidR="00B92030" w:rsidRPr="003A2E22" w:rsidRDefault="001632FC" w:rsidP="00903420">
            <w:pPr>
              <w:spacing w:after="60"/>
              <w:rPr>
                <w:b/>
                <w:spacing w:val="-2"/>
                <w:lang w:val="en-US"/>
              </w:rPr>
            </w:pPr>
            <w:r w:rsidRPr="001D13F3">
              <w:rPr>
                <w:b/>
                <w:bCs/>
                <w:lang w:val="en"/>
              </w:rPr>
              <w:t>Recipient: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E560" w14:textId="77777777" w:rsidR="00B92030" w:rsidRPr="00A35501" w:rsidRDefault="00B92030" w:rsidP="00903420">
            <w:pPr>
              <w:spacing w:after="60"/>
              <w:jc w:val="both"/>
              <w:rPr>
                <w:spacing w:val="-2"/>
                <w:lang w:val="en-US"/>
              </w:rPr>
            </w:pPr>
            <w:r w:rsidRPr="00A35501">
              <w:rPr>
                <w:lang w:val="en-US"/>
              </w:rPr>
              <w:t>Arab Coordination Group Projects Management Unit under “</w:t>
            </w:r>
            <w:proofErr w:type="spellStart"/>
            <w:r w:rsidRPr="00A35501">
              <w:rPr>
                <w:lang w:val="en-US"/>
              </w:rPr>
              <w:t>Uzsuvta’minot</w:t>
            </w:r>
            <w:proofErr w:type="spellEnd"/>
            <w:r w:rsidRPr="00A35501">
              <w:rPr>
                <w:lang w:val="en-US"/>
              </w:rPr>
              <w:t>” JSC</w:t>
            </w:r>
          </w:p>
        </w:tc>
      </w:tr>
      <w:tr w:rsidR="00B92030" w:rsidRPr="003A2E22" w14:paraId="3E5E448A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6B53" w14:textId="181868E1" w:rsidR="00B92030" w:rsidRPr="00494928" w:rsidRDefault="001632FC" w:rsidP="00903420">
            <w:pPr>
              <w:spacing w:after="60"/>
              <w:rPr>
                <w:b/>
              </w:rPr>
            </w:pPr>
            <w:r w:rsidRPr="001D13F3">
              <w:rPr>
                <w:b/>
                <w:bCs/>
                <w:lang w:val="en"/>
              </w:rPr>
              <w:t>Address and contact information: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D8E49" w14:textId="2C131F85" w:rsidR="00E1415E" w:rsidRPr="00A35501" w:rsidRDefault="00401846" w:rsidP="00E1415E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60"/>
              <w:jc w:val="both"/>
              <w:rPr>
                <w:lang w:val="en-US"/>
              </w:rPr>
            </w:pPr>
            <w:r w:rsidRPr="00A35501">
              <w:rPr>
                <w:lang w:val="en-US"/>
              </w:rPr>
              <w:t>3</w:t>
            </w:r>
            <w:r w:rsidR="00E1415E" w:rsidRPr="00A35501">
              <w:rPr>
                <w:lang w:val="en-US"/>
              </w:rPr>
              <w:t xml:space="preserve">, </w:t>
            </w:r>
            <w:proofErr w:type="spellStart"/>
            <w:r w:rsidR="00E1415E" w:rsidRPr="00A35501">
              <w:rPr>
                <w:lang w:val="en-US"/>
              </w:rPr>
              <w:t>Durmon</w:t>
            </w:r>
            <w:proofErr w:type="spellEnd"/>
            <w:r w:rsidR="00E1415E" w:rsidRPr="00A35501">
              <w:rPr>
                <w:lang w:val="en-US"/>
              </w:rPr>
              <w:t xml:space="preserve"> </w:t>
            </w:r>
            <w:proofErr w:type="spellStart"/>
            <w:r w:rsidR="00E1415E" w:rsidRPr="00A35501">
              <w:rPr>
                <w:lang w:val="en-US"/>
              </w:rPr>
              <w:t>yuli</w:t>
            </w:r>
            <w:proofErr w:type="spellEnd"/>
            <w:r w:rsidR="00E1415E" w:rsidRPr="00A35501">
              <w:rPr>
                <w:lang w:val="en-US"/>
              </w:rPr>
              <w:t xml:space="preserve"> str., Tashkent </w:t>
            </w:r>
          </w:p>
          <w:p w14:paraId="2035788C" w14:textId="7B54D1C7" w:rsidR="00B92030" w:rsidRPr="00A35501" w:rsidRDefault="00E1415E" w:rsidP="003A2E22">
            <w:pPr>
              <w:tabs>
                <w:tab w:val="left" w:pos="72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60"/>
              <w:jc w:val="both"/>
              <w:rPr>
                <w:lang w:val="en-US"/>
              </w:rPr>
            </w:pPr>
            <w:r w:rsidRPr="00A35501">
              <w:rPr>
                <w:lang w:val="en-US"/>
              </w:rPr>
              <w:t>Tel.: (99897) 143-00-02</w:t>
            </w:r>
          </w:p>
        </w:tc>
      </w:tr>
      <w:tr w:rsidR="00B92030" w:rsidRPr="00494928" w14:paraId="66B24669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2605" w14:textId="573F552B" w:rsidR="00B92030" w:rsidRPr="00494928" w:rsidRDefault="001632FC" w:rsidP="00903420">
            <w:pPr>
              <w:spacing w:after="60"/>
              <w:rPr>
                <w:b/>
              </w:rPr>
            </w:pPr>
            <w:r w:rsidRPr="001D13F3">
              <w:rPr>
                <w:b/>
                <w:bCs/>
                <w:lang w:val="en"/>
              </w:rPr>
              <w:t>Bank and SWIFT code: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5706" w14:textId="54744005" w:rsidR="00B92030" w:rsidRPr="00A35501" w:rsidRDefault="003A2E22" w:rsidP="00903420">
            <w:pPr>
              <w:spacing w:after="60"/>
              <w:jc w:val="both"/>
            </w:pPr>
            <w:r w:rsidRPr="003445A3">
              <w:rPr>
                <w:lang w:val="en-US"/>
              </w:rPr>
              <w:t xml:space="preserve">Joint-Stock Commercial Bank </w:t>
            </w:r>
            <w:proofErr w:type="spellStart"/>
            <w:r w:rsidRPr="003445A3">
              <w:rPr>
                <w:lang w:val="en-US"/>
              </w:rPr>
              <w:t>Uzpromstroybank</w:t>
            </w:r>
            <w:proofErr w:type="spellEnd"/>
            <w:r w:rsidRPr="003445A3">
              <w:rPr>
                <w:lang w:val="en-US"/>
              </w:rPr>
              <w:t xml:space="preserve"> Tashkent Main Branch. SWIFT: UJSIUZ22.</w:t>
            </w:r>
          </w:p>
        </w:tc>
      </w:tr>
      <w:tr w:rsidR="003A2E22" w:rsidRPr="003A2E22" w14:paraId="64E9C2EF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240D" w14:textId="63BA5ACF" w:rsidR="003A2E22" w:rsidRPr="00494928" w:rsidRDefault="003A2E22" w:rsidP="003A2E22">
            <w:pPr>
              <w:spacing w:after="60"/>
              <w:rPr>
                <w:b/>
              </w:rPr>
            </w:pPr>
            <w:r w:rsidRPr="001D13F3">
              <w:rPr>
                <w:b/>
                <w:bCs/>
                <w:lang w:val="en"/>
              </w:rPr>
              <w:t>Bank address: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F4DE" w14:textId="7AF7172A" w:rsidR="003A2E22" w:rsidRPr="00A35501" w:rsidRDefault="003A2E22" w:rsidP="003A2E22">
            <w:pPr>
              <w:spacing w:after="60"/>
              <w:jc w:val="both"/>
              <w:rPr>
                <w:lang w:val="en-US"/>
              </w:rPr>
            </w:pPr>
            <w:r w:rsidRPr="003445A3">
              <w:rPr>
                <w:lang w:val="en-US"/>
              </w:rPr>
              <w:t xml:space="preserve">3, </w:t>
            </w:r>
            <w:proofErr w:type="spellStart"/>
            <w:r w:rsidRPr="003445A3">
              <w:rPr>
                <w:lang w:val="en-US"/>
              </w:rPr>
              <w:t>Shahrisabz</w:t>
            </w:r>
            <w:proofErr w:type="spellEnd"/>
            <w:r w:rsidRPr="003445A3">
              <w:t xml:space="preserve"> </w:t>
            </w:r>
            <w:proofErr w:type="spellStart"/>
            <w:r w:rsidRPr="003445A3">
              <w:t>street</w:t>
            </w:r>
            <w:proofErr w:type="spellEnd"/>
            <w:r w:rsidRPr="003445A3">
              <w:t xml:space="preserve">, </w:t>
            </w:r>
            <w:proofErr w:type="spellStart"/>
            <w:r w:rsidRPr="003445A3">
              <w:t>Uzbekistan</w:t>
            </w:r>
            <w:proofErr w:type="spellEnd"/>
            <w:r w:rsidRPr="003445A3">
              <w:t xml:space="preserve">, </w:t>
            </w:r>
            <w:proofErr w:type="spellStart"/>
            <w:r w:rsidRPr="003445A3">
              <w:t>Tashkent</w:t>
            </w:r>
            <w:proofErr w:type="spellEnd"/>
            <w:r w:rsidRPr="003445A3">
              <w:t>.</w:t>
            </w:r>
          </w:p>
        </w:tc>
      </w:tr>
      <w:tr w:rsidR="003A2E22" w:rsidRPr="00494928" w14:paraId="2B809156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464E" w14:textId="338682B3" w:rsidR="003A2E22" w:rsidRPr="00494928" w:rsidRDefault="003A2E22" w:rsidP="003A2E22">
            <w:pPr>
              <w:spacing w:after="60"/>
              <w:rPr>
                <w:b/>
              </w:rPr>
            </w:pPr>
            <w:r w:rsidRPr="001D13F3">
              <w:rPr>
                <w:b/>
                <w:bCs/>
                <w:lang w:val="en"/>
              </w:rPr>
              <w:t>Bank Account (US Dollar)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E055D" w14:textId="6E7E3734" w:rsidR="003A2E22" w:rsidRPr="00A35501" w:rsidRDefault="003A2E22" w:rsidP="003A2E22">
            <w:pPr>
              <w:spacing w:after="60"/>
              <w:jc w:val="both"/>
            </w:pPr>
            <w:r w:rsidRPr="003445A3">
              <w:rPr>
                <w:spacing w:val="-2"/>
                <w:lang w:val="en-GB"/>
              </w:rPr>
              <w:t>20210840500758340006</w:t>
            </w:r>
          </w:p>
        </w:tc>
      </w:tr>
      <w:tr w:rsidR="00B92030" w:rsidRPr="00494928" w14:paraId="50A37971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DD4" w14:textId="55D39B3A" w:rsidR="00B92030" w:rsidRPr="001632FC" w:rsidRDefault="001632FC" w:rsidP="00903420">
            <w:pPr>
              <w:spacing w:after="60"/>
              <w:rPr>
                <w:b/>
                <w:lang w:val="en-US"/>
              </w:rPr>
            </w:pPr>
            <w:r w:rsidRPr="001D13F3">
              <w:rPr>
                <w:b/>
                <w:bCs/>
                <w:lang w:val="en"/>
              </w:rPr>
              <w:t>Correspondent Bank and SWIFT-code: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CF8F" w14:textId="77777777" w:rsidR="003A2E22" w:rsidRPr="003445A3" w:rsidRDefault="003A2E22" w:rsidP="003A2E22">
            <w:pPr>
              <w:spacing w:after="60"/>
              <w:jc w:val="both"/>
              <w:rPr>
                <w:lang w:val="en-US"/>
              </w:rPr>
            </w:pPr>
            <w:r w:rsidRPr="003445A3">
              <w:rPr>
                <w:lang w:val="en-US"/>
              </w:rPr>
              <w:t>JP MORGAN CHASE BANK N.A.</w:t>
            </w:r>
          </w:p>
          <w:p w14:paraId="016667A9" w14:textId="527950C1" w:rsidR="00B92030" w:rsidRPr="00A35501" w:rsidRDefault="003A2E22" w:rsidP="003A2E22">
            <w:pPr>
              <w:spacing w:after="60"/>
              <w:jc w:val="both"/>
            </w:pPr>
            <w:r w:rsidRPr="003445A3">
              <w:t>SWIFT: CHASUS33</w:t>
            </w:r>
          </w:p>
        </w:tc>
      </w:tr>
      <w:tr w:rsidR="000E7ACD" w:rsidRPr="00494928" w14:paraId="6C11910F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6B39F" w14:textId="360D0D19" w:rsidR="000E7ACD" w:rsidRPr="001632FC" w:rsidRDefault="000E7ACD" w:rsidP="000E7ACD">
            <w:pPr>
              <w:spacing w:after="60"/>
              <w:rPr>
                <w:b/>
                <w:lang w:val="en-US"/>
              </w:rPr>
            </w:pPr>
            <w:r w:rsidRPr="001D13F3">
              <w:rPr>
                <w:b/>
                <w:bCs/>
                <w:lang w:val="en"/>
              </w:rPr>
              <w:t>Address of the correspondent bank: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9DC0" w14:textId="3A51C353" w:rsidR="000E7ACD" w:rsidRPr="00A35501" w:rsidRDefault="000E7ACD" w:rsidP="000E7ACD">
            <w:pPr>
              <w:spacing w:after="60"/>
              <w:jc w:val="both"/>
            </w:pPr>
            <w:proofErr w:type="spellStart"/>
            <w:r w:rsidRPr="003445A3">
              <w:t>New-York</w:t>
            </w:r>
            <w:proofErr w:type="spellEnd"/>
            <w:r w:rsidRPr="003445A3">
              <w:t>, NY, USA.</w:t>
            </w:r>
          </w:p>
        </w:tc>
      </w:tr>
      <w:tr w:rsidR="000E7ACD" w:rsidRPr="00494928" w14:paraId="3B161EF5" w14:textId="77777777" w:rsidTr="0090342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E322" w14:textId="024C2B14" w:rsidR="000E7ACD" w:rsidRPr="00494928" w:rsidRDefault="000E7ACD" w:rsidP="000E7ACD">
            <w:pPr>
              <w:spacing w:after="60"/>
              <w:rPr>
                <w:b/>
              </w:rPr>
            </w:pPr>
            <w:r w:rsidRPr="001D13F3">
              <w:rPr>
                <w:b/>
                <w:bCs/>
                <w:lang w:val="en"/>
              </w:rPr>
              <w:t>IBAN code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84C4" w14:textId="55E91E65" w:rsidR="000E7ACD" w:rsidRPr="00A35501" w:rsidRDefault="000E7ACD" w:rsidP="000E7ACD">
            <w:pPr>
              <w:spacing w:after="60"/>
              <w:jc w:val="both"/>
            </w:pPr>
            <w:r w:rsidRPr="003445A3">
              <w:t>400-000261</w:t>
            </w:r>
          </w:p>
        </w:tc>
      </w:tr>
    </w:tbl>
    <w:p w14:paraId="5AAE68FB" w14:textId="77777777" w:rsidR="00B92030" w:rsidRPr="00494928" w:rsidRDefault="00B92030" w:rsidP="00B92030">
      <w:pPr>
        <w:suppressAutoHyphens/>
        <w:jc w:val="both"/>
        <w:rPr>
          <w:spacing w:val="-2"/>
        </w:rPr>
      </w:pPr>
    </w:p>
    <w:p w14:paraId="33A546C4" w14:textId="2958C8D3" w:rsidR="00B92030" w:rsidRDefault="00401846" w:rsidP="00B92030">
      <w:pPr>
        <w:suppressAutoHyphens/>
        <w:jc w:val="both"/>
        <w:rPr>
          <w:color w:val="000000"/>
          <w:spacing w:val="-2"/>
          <w:lang w:val="en"/>
        </w:rPr>
      </w:pPr>
      <w:r w:rsidRPr="00401846">
        <w:rPr>
          <w:color w:val="000000"/>
          <w:spacing w:val="-2"/>
          <w:lang w:val="en"/>
        </w:rPr>
        <w:t xml:space="preserve">All bids must be accompanied by a Bid Security of $140,000.0 and delivered (1 original, 3 copies, 1 USB flash drive scanned version) to the address below by 4:00 p.m. (Tashkent time), </w:t>
      </w:r>
      <w:r w:rsidR="003A2E22">
        <w:rPr>
          <w:color w:val="000000"/>
          <w:spacing w:val="-2"/>
          <w:lang w:val="en"/>
        </w:rPr>
        <w:t>September</w:t>
      </w:r>
      <w:r w:rsidR="003940C4">
        <w:rPr>
          <w:color w:val="000000"/>
          <w:spacing w:val="-2"/>
          <w:lang w:val="en"/>
        </w:rPr>
        <w:t xml:space="preserve"> </w:t>
      </w:r>
      <w:r w:rsidR="003A2E22">
        <w:rPr>
          <w:color w:val="000000"/>
          <w:spacing w:val="-2"/>
          <w:lang w:val="en"/>
        </w:rPr>
        <w:t>13</w:t>
      </w:r>
      <w:r w:rsidRPr="00401846">
        <w:rPr>
          <w:color w:val="000000"/>
          <w:spacing w:val="-2"/>
          <w:lang w:val="en"/>
        </w:rPr>
        <w:t>, 202</w:t>
      </w:r>
      <w:r w:rsidR="00A35501">
        <w:rPr>
          <w:color w:val="000000"/>
          <w:spacing w:val="-2"/>
          <w:lang w:val="en"/>
        </w:rPr>
        <w:t>3</w:t>
      </w:r>
      <w:r w:rsidRPr="00401846">
        <w:rPr>
          <w:color w:val="000000"/>
          <w:spacing w:val="-2"/>
          <w:lang w:val="en"/>
        </w:rPr>
        <w:t>. They will be opened immediately thereafter in the presence of bidders who wish to bid, at the address below. Late bids will be rejected and returned unopened.</w:t>
      </w:r>
    </w:p>
    <w:p w14:paraId="76EF511F" w14:textId="77777777" w:rsidR="00401846" w:rsidRPr="00494928" w:rsidRDefault="00401846" w:rsidP="00B92030">
      <w:pPr>
        <w:suppressAutoHyphens/>
        <w:jc w:val="both"/>
        <w:rPr>
          <w:spacing w:val="-2"/>
        </w:rPr>
      </w:pPr>
    </w:p>
    <w:tbl>
      <w:tblPr>
        <w:tblStyle w:val="a5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6"/>
      </w:tblGrid>
      <w:tr w:rsidR="00B92030" w:rsidRPr="003A2E22" w14:paraId="4D25BF4B" w14:textId="77777777" w:rsidTr="00B933D8">
        <w:trPr>
          <w:trHeight w:val="380"/>
        </w:trPr>
        <w:tc>
          <w:tcPr>
            <w:tcW w:w="1129" w:type="dxa"/>
          </w:tcPr>
          <w:p w14:paraId="07FFB1AC" w14:textId="4BAC6A1C" w:rsidR="00B92030" w:rsidRPr="00494928" w:rsidRDefault="001632FC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rPr>
                <w:spacing w:val="-2"/>
              </w:rPr>
            </w:pPr>
            <w:r>
              <w:rPr>
                <w:spacing w:val="-2"/>
                <w:lang w:val="en-US"/>
              </w:rPr>
              <w:t>To</w:t>
            </w:r>
            <w:r w:rsidR="00B92030" w:rsidRPr="00494928">
              <w:rPr>
                <w:spacing w:val="-2"/>
              </w:rPr>
              <w:t>:</w:t>
            </w:r>
          </w:p>
        </w:tc>
        <w:tc>
          <w:tcPr>
            <w:tcW w:w="8366" w:type="dxa"/>
          </w:tcPr>
          <w:p w14:paraId="774FD831" w14:textId="34F04C87" w:rsidR="00B92030" w:rsidRPr="00B00796" w:rsidRDefault="00B00796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jc w:val="bot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Mr.</w:t>
            </w:r>
            <w:r w:rsidR="00B92030" w:rsidRPr="00B00796"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Rustam</w:t>
            </w:r>
            <w:proofErr w:type="spellEnd"/>
            <w:r w:rsidR="00B92030" w:rsidRPr="00B00796"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Mama</w:t>
            </w:r>
            <w:r w:rsidR="003D0E17">
              <w:rPr>
                <w:spacing w:val="-2"/>
                <w:lang w:val="en-US"/>
              </w:rPr>
              <w:t>d</w:t>
            </w:r>
            <w:r>
              <w:rPr>
                <w:spacing w:val="-2"/>
                <w:lang w:val="en-US"/>
              </w:rPr>
              <w:t>janov</w:t>
            </w:r>
            <w:proofErr w:type="spellEnd"/>
            <w:r w:rsidR="00B92030" w:rsidRPr="00B00796">
              <w:rPr>
                <w:spacing w:val="-2"/>
                <w:lang w:val="en-US"/>
              </w:rPr>
              <w:t xml:space="preserve">, </w:t>
            </w:r>
            <w:r w:rsidRPr="00B00796">
              <w:rPr>
                <w:spacing w:val="-2"/>
                <w:lang w:val="en-US"/>
              </w:rPr>
              <w:t>Deputy Chairman of the</w:t>
            </w:r>
            <w:r>
              <w:rPr>
                <w:spacing w:val="-2"/>
                <w:lang w:val="en-US"/>
              </w:rPr>
              <w:t xml:space="preserve"> </w:t>
            </w:r>
            <w:r w:rsidRPr="00B00796">
              <w:rPr>
                <w:spacing w:val="-2"/>
                <w:lang w:val="en-US"/>
              </w:rPr>
              <w:t xml:space="preserve">Board </w:t>
            </w:r>
            <w:r>
              <w:rPr>
                <w:spacing w:val="-2"/>
                <w:lang w:val="en-US"/>
              </w:rPr>
              <w:t>JSC</w:t>
            </w:r>
            <w:r w:rsidR="00B92030" w:rsidRPr="00B00796">
              <w:rPr>
                <w:spacing w:val="-2"/>
                <w:lang w:val="en-US"/>
              </w:rPr>
              <w:t xml:space="preserve"> «</w:t>
            </w:r>
            <w:proofErr w:type="spellStart"/>
            <w:r w:rsidRPr="0074476E">
              <w:rPr>
                <w:b/>
                <w:spacing w:val="-2"/>
                <w:lang w:val="en"/>
              </w:rPr>
              <w:t>Uzsuvta'minot</w:t>
            </w:r>
            <w:proofErr w:type="spellEnd"/>
            <w:r w:rsidR="00B92030" w:rsidRPr="00B00796">
              <w:rPr>
                <w:spacing w:val="-2"/>
                <w:lang w:val="en-US"/>
              </w:rPr>
              <w:t>»</w:t>
            </w:r>
          </w:p>
        </w:tc>
      </w:tr>
      <w:tr w:rsidR="00B92030" w:rsidRPr="003A2E22" w14:paraId="2567EB4E" w14:textId="77777777" w:rsidTr="00B933D8">
        <w:trPr>
          <w:trHeight w:val="417"/>
        </w:trPr>
        <w:tc>
          <w:tcPr>
            <w:tcW w:w="1129" w:type="dxa"/>
          </w:tcPr>
          <w:p w14:paraId="3C2884E0" w14:textId="205D2650" w:rsidR="00B92030" w:rsidRPr="00494928" w:rsidRDefault="001632FC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rPr>
                <w:spacing w:val="-2"/>
              </w:rPr>
            </w:pPr>
            <w:r>
              <w:rPr>
                <w:spacing w:val="-2"/>
                <w:lang w:val="en-US"/>
              </w:rPr>
              <w:t>Address</w:t>
            </w:r>
            <w:r w:rsidR="00B92030" w:rsidRPr="00494928">
              <w:rPr>
                <w:spacing w:val="-2"/>
              </w:rPr>
              <w:t>:</w:t>
            </w:r>
          </w:p>
        </w:tc>
        <w:tc>
          <w:tcPr>
            <w:tcW w:w="8366" w:type="dxa"/>
          </w:tcPr>
          <w:p w14:paraId="7FC43666" w14:textId="0065ED44" w:rsidR="00B92030" w:rsidRPr="00B00796" w:rsidRDefault="00401846" w:rsidP="00B00796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jc w:val="both"/>
              <w:rPr>
                <w:spacing w:val="-2"/>
                <w:lang w:val="en-US"/>
              </w:rPr>
            </w:pPr>
            <w:r w:rsidRPr="00401846">
              <w:rPr>
                <w:spacing w:val="-2"/>
                <w:lang w:val="en-US"/>
              </w:rPr>
              <w:t>Tashkent</w:t>
            </w:r>
            <w:r>
              <w:rPr>
                <w:spacing w:val="-2"/>
                <w:lang w:val="en-US"/>
              </w:rPr>
              <w:t xml:space="preserve"> city</w:t>
            </w:r>
            <w:r w:rsidRPr="00401846">
              <w:rPr>
                <w:spacing w:val="-2"/>
                <w:lang w:val="en-US"/>
              </w:rPr>
              <w:t xml:space="preserve">, </w:t>
            </w:r>
            <w:proofErr w:type="spellStart"/>
            <w:r w:rsidRPr="00401846">
              <w:rPr>
                <w:spacing w:val="-2"/>
                <w:lang w:val="en-US"/>
              </w:rPr>
              <w:t>Durmon</w:t>
            </w:r>
            <w:proofErr w:type="spellEnd"/>
            <w:r w:rsidRPr="00401846">
              <w:rPr>
                <w:spacing w:val="-2"/>
                <w:lang w:val="en-US"/>
              </w:rPr>
              <w:t xml:space="preserve"> </w:t>
            </w:r>
            <w:proofErr w:type="spellStart"/>
            <w:r w:rsidRPr="00401846">
              <w:rPr>
                <w:spacing w:val="-2"/>
                <w:lang w:val="en-US"/>
              </w:rPr>
              <w:t>Yuli</w:t>
            </w:r>
            <w:proofErr w:type="spellEnd"/>
            <w:r w:rsidRPr="00401846">
              <w:rPr>
                <w:spacing w:val="-2"/>
                <w:lang w:val="en-US"/>
              </w:rPr>
              <w:t xml:space="preserve"> str.,</w:t>
            </w:r>
            <w:r>
              <w:rPr>
                <w:spacing w:val="-2"/>
                <w:lang w:val="en-US"/>
              </w:rPr>
              <w:t xml:space="preserve"> 3, </w:t>
            </w:r>
            <w:r w:rsidR="00A438C6">
              <w:rPr>
                <w:spacing w:val="-2"/>
                <w:lang w:val="en-US"/>
              </w:rPr>
              <w:t>“</w:t>
            </w:r>
            <w:proofErr w:type="spellStart"/>
            <w:r w:rsidRPr="00401846">
              <w:rPr>
                <w:spacing w:val="-2"/>
                <w:lang w:val="en-US"/>
              </w:rPr>
              <w:t>Uzsuvtaminot</w:t>
            </w:r>
            <w:proofErr w:type="spellEnd"/>
            <w:r w:rsidR="00A438C6">
              <w:rPr>
                <w:spacing w:val="-2"/>
                <w:lang w:val="en-US"/>
              </w:rPr>
              <w:t>”</w:t>
            </w:r>
            <w:r w:rsidRPr="00401846">
              <w:rPr>
                <w:spacing w:val="-2"/>
                <w:lang w:val="en-US"/>
              </w:rPr>
              <w:t xml:space="preserve"> JSC,</w:t>
            </w:r>
          </w:p>
        </w:tc>
      </w:tr>
      <w:tr w:rsidR="00B92030" w:rsidRPr="00494928" w14:paraId="11A5A4BB" w14:textId="77777777" w:rsidTr="00B933D8">
        <w:trPr>
          <w:trHeight w:val="322"/>
        </w:trPr>
        <w:tc>
          <w:tcPr>
            <w:tcW w:w="1129" w:type="dxa"/>
          </w:tcPr>
          <w:p w14:paraId="1EBAD9BE" w14:textId="4632AAA0" w:rsidR="00B92030" w:rsidRPr="001632FC" w:rsidRDefault="001632FC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rPr>
                <w:spacing w:val="-2"/>
                <w:lang w:val="en-US"/>
              </w:rPr>
            </w:pPr>
            <w:proofErr w:type="spellStart"/>
            <w:r>
              <w:rPr>
                <w:spacing w:val="-2"/>
              </w:rPr>
              <w:t>Tel</w:t>
            </w:r>
            <w:proofErr w:type="spellEnd"/>
            <w:r>
              <w:rPr>
                <w:spacing w:val="-2"/>
              </w:rPr>
              <w:t>.</w:t>
            </w:r>
            <w:r w:rsidR="00B92030" w:rsidRPr="00494928">
              <w:rPr>
                <w:spacing w:val="-2"/>
              </w:rPr>
              <w:t>:</w:t>
            </w:r>
          </w:p>
        </w:tc>
        <w:tc>
          <w:tcPr>
            <w:tcW w:w="8366" w:type="dxa"/>
          </w:tcPr>
          <w:p w14:paraId="01400FAA" w14:textId="55E4133B" w:rsidR="00B92030" w:rsidRPr="009D52AA" w:rsidRDefault="00A438C6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jc w:val="both"/>
              <w:rPr>
                <w:spacing w:val="-2"/>
              </w:rPr>
            </w:pPr>
            <w:r w:rsidRPr="009D52AA">
              <w:rPr>
                <w:spacing w:val="-2"/>
              </w:rPr>
              <w:t>(998</w:t>
            </w:r>
            <w:r>
              <w:rPr>
                <w:spacing w:val="-2"/>
              </w:rPr>
              <w:t>55</w:t>
            </w:r>
            <w:r w:rsidRPr="009D52AA">
              <w:rPr>
                <w:spacing w:val="-2"/>
              </w:rPr>
              <w:t xml:space="preserve">) </w:t>
            </w:r>
            <w:r>
              <w:rPr>
                <w:spacing w:val="-2"/>
              </w:rPr>
              <w:t>503</w:t>
            </w:r>
            <w:r w:rsidRPr="009D52AA">
              <w:rPr>
                <w:spacing w:val="-2"/>
              </w:rPr>
              <w:t>-</w:t>
            </w:r>
            <w:r>
              <w:rPr>
                <w:spacing w:val="-2"/>
              </w:rPr>
              <w:t>60</w:t>
            </w:r>
            <w:r w:rsidRPr="009D52AA">
              <w:rPr>
                <w:spacing w:val="-2"/>
              </w:rPr>
              <w:t>-</w:t>
            </w:r>
            <w:r>
              <w:rPr>
                <w:spacing w:val="-2"/>
              </w:rPr>
              <w:t>15</w:t>
            </w:r>
            <w:r w:rsidRPr="009D52AA">
              <w:rPr>
                <w:spacing w:val="-2"/>
              </w:rPr>
              <w:t>; (99897) 143-00-02</w:t>
            </w:r>
          </w:p>
        </w:tc>
      </w:tr>
      <w:tr w:rsidR="00B92030" w:rsidRPr="00494928" w14:paraId="3CA84516" w14:textId="77777777" w:rsidTr="00B933D8">
        <w:trPr>
          <w:trHeight w:val="322"/>
        </w:trPr>
        <w:tc>
          <w:tcPr>
            <w:tcW w:w="1129" w:type="dxa"/>
          </w:tcPr>
          <w:p w14:paraId="1AAD67B7" w14:textId="77777777" w:rsidR="00B92030" w:rsidRPr="00494928" w:rsidRDefault="00B92030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rPr>
                <w:spacing w:val="-2"/>
              </w:rPr>
            </w:pPr>
            <w:proofErr w:type="spellStart"/>
            <w:r w:rsidRPr="00494928">
              <w:rPr>
                <w:spacing w:val="-2"/>
              </w:rPr>
              <w:t>Email</w:t>
            </w:r>
            <w:proofErr w:type="spellEnd"/>
            <w:r w:rsidRPr="00494928">
              <w:rPr>
                <w:spacing w:val="-2"/>
              </w:rPr>
              <w:t>:</w:t>
            </w:r>
          </w:p>
        </w:tc>
        <w:tc>
          <w:tcPr>
            <w:tcW w:w="8366" w:type="dxa"/>
          </w:tcPr>
          <w:p w14:paraId="097084EE" w14:textId="38B82ED1" w:rsidR="00B92030" w:rsidRPr="009D52AA" w:rsidRDefault="000E7ACD" w:rsidP="00903420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jc w:val="both"/>
              <w:rPr>
                <w:spacing w:val="-2"/>
              </w:rPr>
            </w:pPr>
            <w:r w:rsidRPr="0023004D">
              <w:rPr>
                <w:spacing w:val="-2"/>
              </w:rPr>
              <w:t>apcu.tashkent@gmail.com</w:t>
            </w:r>
            <w:bookmarkStart w:id="1" w:name="_GoBack"/>
            <w:bookmarkEnd w:id="1"/>
            <w:r w:rsidR="00B92030" w:rsidRPr="009D52AA">
              <w:rPr>
                <w:spacing w:val="-2"/>
              </w:rPr>
              <w:tab/>
            </w:r>
          </w:p>
        </w:tc>
      </w:tr>
      <w:bookmarkEnd w:id="0"/>
    </w:tbl>
    <w:p w14:paraId="4FA2DE85" w14:textId="39FC7E88" w:rsidR="003E3A29" w:rsidRPr="00B00796" w:rsidRDefault="003E3A29" w:rsidP="00B00796"/>
    <w:sectPr w:rsidR="003E3A29" w:rsidRPr="00B00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47749"/>
    <w:multiLevelType w:val="hybridMultilevel"/>
    <w:tmpl w:val="162E5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A442C"/>
    <w:multiLevelType w:val="hybridMultilevel"/>
    <w:tmpl w:val="1EFE6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64D8A"/>
    <w:multiLevelType w:val="hybridMultilevel"/>
    <w:tmpl w:val="C99046E4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29"/>
    <w:rsid w:val="000004A7"/>
    <w:rsid w:val="000E7ACD"/>
    <w:rsid w:val="001632FC"/>
    <w:rsid w:val="00207A77"/>
    <w:rsid w:val="00290C3B"/>
    <w:rsid w:val="0029169C"/>
    <w:rsid w:val="003940C4"/>
    <w:rsid w:val="003A2E22"/>
    <w:rsid w:val="003D0E17"/>
    <w:rsid w:val="003E3A29"/>
    <w:rsid w:val="00401846"/>
    <w:rsid w:val="004B4308"/>
    <w:rsid w:val="004C6FA5"/>
    <w:rsid w:val="005C014D"/>
    <w:rsid w:val="005C783A"/>
    <w:rsid w:val="00604937"/>
    <w:rsid w:val="006324BC"/>
    <w:rsid w:val="006541A9"/>
    <w:rsid w:val="007F000B"/>
    <w:rsid w:val="00861449"/>
    <w:rsid w:val="00892166"/>
    <w:rsid w:val="009C7A08"/>
    <w:rsid w:val="00A2016D"/>
    <w:rsid w:val="00A35501"/>
    <w:rsid w:val="00A409B7"/>
    <w:rsid w:val="00A438C6"/>
    <w:rsid w:val="00A8578F"/>
    <w:rsid w:val="00AB18D3"/>
    <w:rsid w:val="00B00796"/>
    <w:rsid w:val="00B04F85"/>
    <w:rsid w:val="00B92030"/>
    <w:rsid w:val="00B933D8"/>
    <w:rsid w:val="00BA345C"/>
    <w:rsid w:val="00BB465D"/>
    <w:rsid w:val="00C13DCC"/>
    <w:rsid w:val="00C34E90"/>
    <w:rsid w:val="00C66C3B"/>
    <w:rsid w:val="00CD383B"/>
    <w:rsid w:val="00D63B56"/>
    <w:rsid w:val="00E1415E"/>
    <w:rsid w:val="00FB3B10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9E2F"/>
  <w15:chartTrackingRefBased/>
  <w15:docId w15:val="{7DE93ACC-79CF-4CB7-84CE-A33F57C0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DB List Paragraph,List Paragraph1,Bullets,Paragraphe de liste1,List_Paragraph,Multilevel para_II,Recommendation,List Paragraph11,Bulleted List Paragraph,ADB Normal,ADB paragraph numbering,Resume Title,Citation List,Graphic,Report Para,b1"/>
    <w:basedOn w:val="a"/>
    <w:link w:val="a4"/>
    <w:uiPriority w:val="34"/>
    <w:qFormat/>
    <w:rsid w:val="00B92030"/>
    <w:pPr>
      <w:ind w:left="720"/>
      <w:contextualSpacing/>
    </w:pPr>
  </w:style>
  <w:style w:type="table" w:styleId="a5">
    <w:name w:val="Table Grid"/>
    <w:basedOn w:val="a1"/>
    <w:uiPriority w:val="39"/>
    <w:rsid w:val="00B92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aliases w:val="ADB List Paragraph Знак,List Paragraph1 Знак,Bullets Знак,Paragraphe de liste1 Знак,List_Paragraph Знак,Multilevel para_II Знак,Recommendation Знак,List Paragraph11 Знак,Bulleted List Paragraph Знак,ADB Normal Знак,Resume Title Знак"/>
    <w:link w:val="a3"/>
    <w:uiPriority w:val="34"/>
    <w:qFormat/>
    <w:locked/>
    <w:rsid w:val="00B920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B92030"/>
    <w:rPr>
      <w:rFonts w:ascii="Arial Unicode MS" w:eastAsia="Arial Unicode MS" w:hAnsi="Arial Unicode MS" w:cs="Arial Unicode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Laptop</dc:creator>
  <cp:keywords/>
  <dc:description/>
  <cp:lastModifiedBy>usser</cp:lastModifiedBy>
  <cp:revision>7</cp:revision>
  <dcterms:created xsi:type="dcterms:W3CDTF">2022-12-28T05:18:00Z</dcterms:created>
  <dcterms:modified xsi:type="dcterms:W3CDTF">2023-07-14T06:32:00Z</dcterms:modified>
</cp:coreProperties>
</file>