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487E" w14:textId="77777777" w:rsidR="002B0AE8" w:rsidRPr="001E7306" w:rsidRDefault="002B0AE8" w:rsidP="005671AF">
      <w:pPr>
        <w:pStyle w:val="2"/>
        <w:numPr>
          <w:ilvl w:val="0"/>
          <w:numId w:val="0"/>
        </w:numPr>
        <w:ind w:left="720" w:hanging="720"/>
        <w:jc w:val="center"/>
        <w:rPr>
          <w:rFonts w:cs="Arial"/>
          <w:szCs w:val="22"/>
          <w:lang w:val="ru-RU"/>
        </w:rPr>
      </w:pPr>
      <w:bookmarkStart w:id="0" w:name="_Toc325478458"/>
    </w:p>
    <w:p w14:paraId="4B4EF7D8" w14:textId="77777777" w:rsidR="005671AF" w:rsidRPr="001E7306" w:rsidRDefault="003E6038" w:rsidP="005671AF">
      <w:pPr>
        <w:pStyle w:val="2"/>
        <w:numPr>
          <w:ilvl w:val="0"/>
          <w:numId w:val="0"/>
        </w:numPr>
        <w:ind w:left="720" w:hanging="720"/>
        <w:jc w:val="center"/>
        <w:rPr>
          <w:rFonts w:cs="Arial"/>
          <w:szCs w:val="22"/>
          <w:lang w:val="ru-RU"/>
        </w:rPr>
      </w:pPr>
      <w:r w:rsidRPr="001E7306">
        <w:rPr>
          <w:rFonts w:cs="Arial"/>
          <w:szCs w:val="22"/>
          <w:lang w:val="ru-RU"/>
        </w:rPr>
        <w:t xml:space="preserve">ТЕХНИЧЕСКОЕ ЗАДАНИЕ </w:t>
      </w:r>
    </w:p>
    <w:bookmarkEnd w:id="0"/>
    <w:p w14:paraId="2F86F867" w14:textId="77777777" w:rsidR="00F8101B" w:rsidRPr="001E7306" w:rsidRDefault="00F8101B" w:rsidP="00DC23A1">
      <w:pPr>
        <w:pStyle w:val="2"/>
        <w:numPr>
          <w:ilvl w:val="0"/>
          <w:numId w:val="0"/>
        </w:numPr>
        <w:ind w:left="-142"/>
        <w:jc w:val="center"/>
        <w:rPr>
          <w:rFonts w:cs="Arial"/>
          <w:szCs w:val="22"/>
          <w:lang w:val="ru-RU"/>
        </w:rPr>
      </w:pPr>
    </w:p>
    <w:p w14:paraId="67F46693" w14:textId="77777777" w:rsidR="00DB1B46" w:rsidRPr="001E7306" w:rsidRDefault="006A7CF4" w:rsidP="00DC23A1">
      <w:pPr>
        <w:pStyle w:val="2"/>
        <w:numPr>
          <w:ilvl w:val="0"/>
          <w:numId w:val="0"/>
        </w:numPr>
        <w:ind w:left="-142"/>
        <w:jc w:val="center"/>
        <w:rPr>
          <w:rFonts w:cs="Arial"/>
          <w:szCs w:val="22"/>
          <w:lang w:val="ru-RU"/>
        </w:rPr>
      </w:pPr>
      <w:r w:rsidRPr="001E7306">
        <w:rPr>
          <w:rFonts w:cs="Arial"/>
          <w:szCs w:val="22"/>
          <w:lang w:val="ru-RU"/>
        </w:rPr>
        <w:t xml:space="preserve">на оказание консалтинговых услуг </w:t>
      </w:r>
      <w:r w:rsidR="00960B12" w:rsidRPr="001E7306">
        <w:rPr>
          <w:rFonts w:cs="Arial"/>
          <w:szCs w:val="22"/>
          <w:lang w:val="ru-RU"/>
        </w:rPr>
        <w:t xml:space="preserve">по </w:t>
      </w:r>
      <w:r w:rsidR="00BC74F1" w:rsidRPr="001E7306">
        <w:rPr>
          <w:rFonts w:cs="Arial"/>
          <w:szCs w:val="22"/>
          <w:lang w:val="ru-RU"/>
        </w:rPr>
        <w:t>разработке</w:t>
      </w:r>
      <w:r w:rsidR="00E96FD4" w:rsidRPr="001E7306">
        <w:rPr>
          <w:rFonts w:cs="Arial"/>
          <w:szCs w:val="22"/>
          <w:lang w:val="ru-RU"/>
        </w:rPr>
        <w:t xml:space="preserve"> </w:t>
      </w:r>
      <w:r w:rsidR="00D13A6A" w:rsidRPr="001E7306">
        <w:rPr>
          <w:rFonts w:cs="Arial"/>
          <w:szCs w:val="22"/>
          <w:lang w:val="ru-RU"/>
        </w:rPr>
        <w:t>проектно-сметной документации</w:t>
      </w:r>
      <w:r w:rsidR="00BC74F1" w:rsidRPr="001E7306">
        <w:rPr>
          <w:rFonts w:cs="Arial"/>
          <w:szCs w:val="22"/>
          <w:lang w:val="ru-RU"/>
        </w:rPr>
        <w:t xml:space="preserve"> </w:t>
      </w:r>
      <w:r w:rsidR="00E96FD4" w:rsidRPr="001E7306">
        <w:rPr>
          <w:rFonts w:cs="Arial"/>
          <w:szCs w:val="22"/>
          <w:lang w:val="ru-RU"/>
        </w:rPr>
        <w:t>(</w:t>
      </w:r>
      <w:r w:rsidR="00BC74F1" w:rsidRPr="001E7306">
        <w:rPr>
          <w:rFonts w:cs="Arial"/>
          <w:szCs w:val="22"/>
          <w:lang w:val="ru-RU"/>
        </w:rPr>
        <w:t>детально</w:t>
      </w:r>
      <w:r w:rsidR="00E96FD4" w:rsidRPr="001E7306">
        <w:rPr>
          <w:rFonts w:cs="Arial"/>
          <w:szCs w:val="22"/>
          <w:lang w:val="ru-RU"/>
        </w:rPr>
        <w:t xml:space="preserve">е инженерное проектирование </w:t>
      </w:r>
      <w:r w:rsidR="00FA44D9" w:rsidRPr="001E7306">
        <w:rPr>
          <w:rFonts w:cs="Arial"/>
          <w:szCs w:val="22"/>
          <w:lang w:val="ru-RU"/>
        </w:rPr>
        <w:t>и авторск</w:t>
      </w:r>
      <w:r w:rsidR="00D13A6A" w:rsidRPr="001E7306">
        <w:rPr>
          <w:rFonts w:cs="Arial"/>
          <w:szCs w:val="22"/>
          <w:lang w:val="ru-RU"/>
        </w:rPr>
        <w:t>и</w:t>
      </w:r>
      <w:r w:rsidR="00E96FD4" w:rsidRPr="001E7306">
        <w:rPr>
          <w:rFonts w:cs="Arial"/>
          <w:szCs w:val="22"/>
          <w:lang w:val="ru-RU"/>
        </w:rPr>
        <w:t xml:space="preserve">й </w:t>
      </w:r>
      <w:r w:rsidR="00FA44D9" w:rsidRPr="001E7306">
        <w:rPr>
          <w:rFonts w:cs="Arial"/>
          <w:szCs w:val="22"/>
          <w:lang w:val="ru-RU"/>
        </w:rPr>
        <w:t>надзор</w:t>
      </w:r>
      <w:r w:rsidR="00E96FD4" w:rsidRPr="001E7306">
        <w:rPr>
          <w:rFonts w:cs="Arial"/>
          <w:szCs w:val="22"/>
          <w:lang w:val="ru-RU"/>
        </w:rPr>
        <w:t>)</w:t>
      </w:r>
      <w:r w:rsidR="00462C37" w:rsidRPr="001E7306">
        <w:rPr>
          <w:rFonts w:cs="Arial"/>
          <w:szCs w:val="22"/>
          <w:lang w:val="ru-RU"/>
        </w:rPr>
        <w:t xml:space="preserve"> </w:t>
      </w:r>
    </w:p>
    <w:p w14:paraId="26100978" w14:textId="77777777" w:rsidR="00F8101B" w:rsidRPr="001E7306" w:rsidRDefault="00F8101B" w:rsidP="002B1D57">
      <w:pPr>
        <w:pStyle w:val="2"/>
        <w:numPr>
          <w:ilvl w:val="0"/>
          <w:numId w:val="0"/>
        </w:numPr>
        <w:ind w:hanging="11"/>
        <w:jc w:val="center"/>
        <w:rPr>
          <w:rFonts w:cs="Arial"/>
          <w:szCs w:val="22"/>
          <w:lang w:val="ru-RU"/>
        </w:rPr>
      </w:pPr>
    </w:p>
    <w:p w14:paraId="504801EE" w14:textId="00050D54" w:rsidR="005671AF" w:rsidRPr="001E7306" w:rsidRDefault="00657623" w:rsidP="002B1D57">
      <w:pPr>
        <w:pStyle w:val="2"/>
        <w:numPr>
          <w:ilvl w:val="0"/>
          <w:numId w:val="0"/>
        </w:numPr>
        <w:ind w:hanging="11"/>
        <w:jc w:val="center"/>
        <w:rPr>
          <w:rFonts w:cs="Arial"/>
          <w:szCs w:val="22"/>
          <w:lang w:val="ru-RU"/>
        </w:rPr>
      </w:pPr>
      <w:r w:rsidRPr="001E7306">
        <w:rPr>
          <w:rFonts w:cs="Arial"/>
          <w:szCs w:val="22"/>
          <w:lang w:val="ru-RU"/>
        </w:rPr>
        <w:t>П</w:t>
      </w:r>
      <w:r w:rsidR="00F37F45" w:rsidRPr="001E7306">
        <w:rPr>
          <w:rFonts w:cs="Arial"/>
          <w:szCs w:val="22"/>
          <w:lang w:val="ru-RU"/>
        </w:rPr>
        <w:t>роект «</w:t>
      </w:r>
      <w:r w:rsidR="00425ADE" w:rsidRPr="001E7306">
        <w:rPr>
          <w:rFonts w:cs="Arial"/>
          <w:szCs w:val="22"/>
          <w:lang w:val="ru-RU"/>
        </w:rPr>
        <w:t>Реконструкция систем водоснабжения и очистных сооружений и канализации г. Каттакургана Самаркандской области</w:t>
      </w:r>
      <w:r w:rsidR="00F37F45" w:rsidRPr="001E7306">
        <w:rPr>
          <w:rFonts w:cs="Arial"/>
          <w:szCs w:val="22"/>
          <w:lang w:val="ru-RU"/>
        </w:rPr>
        <w:t>»</w:t>
      </w:r>
      <w:r w:rsidR="00A32DAD" w:rsidRPr="001E7306">
        <w:rPr>
          <w:rFonts w:cs="Arial"/>
          <w:szCs w:val="22"/>
          <w:lang w:val="ru-RU"/>
        </w:rPr>
        <w:t>.</w:t>
      </w:r>
    </w:p>
    <w:p w14:paraId="757EF048" w14:textId="77777777" w:rsidR="00F8101B" w:rsidRPr="001E7306" w:rsidRDefault="00F8101B" w:rsidP="00E96FD4">
      <w:pPr>
        <w:jc w:val="center"/>
        <w:rPr>
          <w:rFonts w:cs="Arial"/>
          <w:b/>
          <w:szCs w:val="22"/>
          <w:lang w:val="ru-RU"/>
        </w:rPr>
      </w:pPr>
    </w:p>
    <w:p w14:paraId="033F059E" w14:textId="77777777" w:rsidR="00F8101B" w:rsidRPr="001E7306" w:rsidRDefault="00F8101B" w:rsidP="00E96FD4">
      <w:pPr>
        <w:jc w:val="center"/>
        <w:rPr>
          <w:rFonts w:cs="Arial"/>
          <w:b/>
          <w:szCs w:val="22"/>
          <w:lang w:val="ru-RU"/>
        </w:rPr>
      </w:pPr>
    </w:p>
    <w:p w14:paraId="23C73267" w14:textId="77777777" w:rsidR="00E96FD4" w:rsidRPr="001E7306" w:rsidRDefault="00E96FD4" w:rsidP="00E96FD4">
      <w:pPr>
        <w:rPr>
          <w:rFonts w:cs="Arial"/>
          <w:szCs w:val="22"/>
          <w:lang w:val="ru-RU"/>
        </w:rPr>
      </w:pPr>
    </w:p>
    <w:p w14:paraId="2BE54F25" w14:textId="77777777" w:rsidR="005671AF" w:rsidRPr="001E7306" w:rsidRDefault="00D13A6A" w:rsidP="00D13A6A">
      <w:pPr>
        <w:pStyle w:val="3"/>
        <w:ind w:left="851"/>
        <w:rPr>
          <w:rFonts w:cs="Arial"/>
          <w:szCs w:val="22"/>
        </w:rPr>
      </w:pPr>
      <w:r w:rsidRPr="001E7306">
        <w:rPr>
          <w:rFonts w:cs="Arial"/>
          <w:szCs w:val="22"/>
          <w:lang w:val="ru-RU"/>
        </w:rPr>
        <w:t>Исходная информация</w:t>
      </w:r>
    </w:p>
    <w:p w14:paraId="57EE9B01" w14:textId="77777777" w:rsidR="00026E26" w:rsidRDefault="00425ADE" w:rsidP="00026E26">
      <w:pPr>
        <w:spacing w:before="120" w:after="120"/>
        <w:rPr>
          <w:rFonts w:cs="Arial"/>
          <w:szCs w:val="22"/>
          <w:lang w:val="ru-RU"/>
        </w:rPr>
      </w:pPr>
      <w:r w:rsidRPr="00026E26">
        <w:rPr>
          <w:rFonts w:cs="Arial"/>
          <w:szCs w:val="22"/>
          <w:lang w:val="ru-RU"/>
        </w:rPr>
        <w:t>Республика Узбекистан получила кредит от Всемирного банка («</w:t>
      </w:r>
      <w:r w:rsidR="00F776AD" w:rsidRPr="00026E26">
        <w:rPr>
          <w:rFonts w:cs="Arial"/>
          <w:szCs w:val="22"/>
          <w:lang w:val="ru-RU"/>
        </w:rPr>
        <w:t>ВБ</w:t>
      </w:r>
      <w:r w:rsidRPr="00026E26">
        <w:rPr>
          <w:rFonts w:cs="Arial"/>
          <w:szCs w:val="22"/>
          <w:lang w:val="ru-RU"/>
        </w:rPr>
        <w:t>») для финансирования проекта «Реконструкция систем водоснабжения и очистных сооружений канализации г. Каттакургана Самаркандской области» («Проект») в размере 66 млн. долл. США. Заемщиком является Республика Узбекистан в лице Министерства финансов Республики Узбекистан.</w:t>
      </w:r>
    </w:p>
    <w:p w14:paraId="1E8AEDDB" w14:textId="5DC81620" w:rsidR="00026E26" w:rsidRDefault="00026E26" w:rsidP="00425ADE">
      <w:pPr>
        <w:pStyle w:val="SectionIndent"/>
        <w:tabs>
          <w:tab w:val="left" w:pos="-1440"/>
          <w:tab w:val="left" w:pos="-720"/>
        </w:tabs>
        <w:spacing w:after="120"/>
        <w:ind w:left="0"/>
        <w:rPr>
          <w:rFonts w:ascii="Arial" w:hAnsi="Arial" w:cs="Arial"/>
          <w:sz w:val="22"/>
          <w:szCs w:val="22"/>
          <w:lang w:val="ru-RU" w:eastAsia="en-US"/>
        </w:rPr>
      </w:pPr>
      <w:r w:rsidRPr="00026E26">
        <w:rPr>
          <w:rFonts w:ascii="Arial" w:hAnsi="Arial" w:cs="Arial"/>
          <w:sz w:val="22"/>
          <w:szCs w:val="22"/>
          <w:lang w:val="ru-RU" w:eastAsia="en-US"/>
        </w:rPr>
        <w:t>Проект планируется реализовать в зоне обслуживания Каттакурганского городского филиала ООО "Самарканд Сув Таминоти" Самаркандской области (далее именуемого "Компания").</w:t>
      </w:r>
      <w:r w:rsidR="000E0DA8">
        <w:rPr>
          <w:rFonts w:ascii="Arial" w:hAnsi="Arial" w:cs="Arial"/>
          <w:sz w:val="22"/>
          <w:szCs w:val="22"/>
          <w:lang w:val="ru-RU" w:eastAsia="en-US"/>
        </w:rPr>
        <w:t xml:space="preserve"> </w:t>
      </w:r>
      <w:r w:rsidR="000E0DA8" w:rsidRPr="000E0DA8">
        <w:rPr>
          <w:rFonts w:ascii="Arial" w:hAnsi="Arial" w:cs="Arial"/>
          <w:sz w:val="22"/>
          <w:szCs w:val="22"/>
          <w:lang w:val="ru-RU" w:eastAsia="en-US"/>
        </w:rPr>
        <w:t>Заказчиком и исполнителем проекта является АО "Узсувтаминоти".</w:t>
      </w:r>
    </w:p>
    <w:p w14:paraId="481DEF17" w14:textId="68B262F3" w:rsidR="00425ADE" w:rsidRPr="001E7306" w:rsidRDefault="00425ADE" w:rsidP="00425ADE">
      <w:pPr>
        <w:pStyle w:val="SectionIndent"/>
        <w:tabs>
          <w:tab w:val="left" w:pos="-1440"/>
          <w:tab w:val="left" w:pos="-720"/>
        </w:tabs>
        <w:spacing w:after="120"/>
        <w:ind w:left="0"/>
        <w:rPr>
          <w:rFonts w:ascii="Arial" w:hAnsi="Arial" w:cs="Arial"/>
          <w:sz w:val="22"/>
          <w:szCs w:val="22"/>
          <w:lang w:val="ru-RU" w:eastAsia="da-DK"/>
        </w:rPr>
      </w:pPr>
      <w:r w:rsidRPr="001E7306">
        <w:rPr>
          <w:rFonts w:ascii="Arial" w:hAnsi="Arial" w:cs="Arial"/>
          <w:sz w:val="22"/>
          <w:szCs w:val="22"/>
          <w:lang w:val="ru-RU" w:eastAsia="da-DK"/>
        </w:rPr>
        <w:t xml:space="preserve">Город Каттакурган является вторым по величине городом в Самаркандской области и расположен в 78 км от г. Самарканда, ниже по течению реки Карадарья в Зеравшанской долине. Промышленное производство в городе резко сократилось за последние несколько десятилетий, и в настоящее время </w:t>
      </w:r>
      <w:r w:rsidRPr="001E7306">
        <w:rPr>
          <w:rFonts w:ascii="Arial" w:hAnsi="Arial" w:cs="Arial"/>
          <w:sz w:val="22"/>
          <w:szCs w:val="22"/>
          <w:lang w:val="ru-RU"/>
        </w:rPr>
        <w:t>включает в себя в основном агропромышленный комплекс</w:t>
      </w:r>
      <w:r w:rsidRPr="001E7306">
        <w:rPr>
          <w:rFonts w:ascii="Arial" w:hAnsi="Arial" w:cs="Arial"/>
          <w:sz w:val="22"/>
          <w:szCs w:val="22"/>
          <w:lang w:val="ru-RU" w:eastAsia="da-DK"/>
        </w:rPr>
        <w:t>.</w:t>
      </w:r>
    </w:p>
    <w:p w14:paraId="3F6A209E" w14:textId="77777777" w:rsidR="00425ADE" w:rsidRPr="001E7306" w:rsidRDefault="00425ADE" w:rsidP="00425ADE">
      <w:pPr>
        <w:spacing w:after="120"/>
        <w:rPr>
          <w:rFonts w:cs="Arial"/>
          <w:szCs w:val="22"/>
          <w:lang w:val="ru-RU"/>
        </w:rPr>
      </w:pPr>
      <w:r w:rsidRPr="001E7306">
        <w:rPr>
          <w:rFonts w:cs="Arial"/>
          <w:szCs w:val="22"/>
          <w:lang w:val="ru-RU"/>
        </w:rPr>
        <w:t>Услуги водоснабжения и водоотведения как населению, так и юридическим лицам в г. Каттакургане предоставляет Компания.</w:t>
      </w:r>
    </w:p>
    <w:p w14:paraId="65723060" w14:textId="77777777" w:rsidR="00425ADE" w:rsidRPr="001E7306" w:rsidRDefault="00425ADE" w:rsidP="00425ADE">
      <w:pPr>
        <w:spacing w:after="120"/>
        <w:rPr>
          <w:rFonts w:cs="Arial"/>
          <w:szCs w:val="22"/>
          <w:lang w:val="ru-RU"/>
        </w:rPr>
      </w:pPr>
      <w:r w:rsidRPr="001E7306">
        <w:rPr>
          <w:rFonts w:cs="Arial"/>
          <w:szCs w:val="22"/>
          <w:lang w:val="ru-RU"/>
        </w:rPr>
        <w:t>Из почти 88 тыс. жителей г. Каттакургана</w:t>
      </w:r>
      <w:r w:rsidRPr="001E7306">
        <w:rPr>
          <w:rStyle w:val="afb"/>
          <w:rFonts w:cs="Arial"/>
          <w:szCs w:val="22"/>
        </w:rPr>
        <w:footnoteReference w:id="1"/>
      </w:r>
      <w:r w:rsidRPr="001E7306">
        <w:rPr>
          <w:rFonts w:cs="Arial"/>
          <w:szCs w:val="22"/>
          <w:lang w:val="ru-RU"/>
        </w:rPr>
        <w:t xml:space="preserve"> подключением к водопроводу обеспечено 54,6 тыс. человек, или 63% населения. Еще 9,1 тыс. человек получают воду через уличные водоразборные колонки. Таким образом, общее число жителей, которым предоставляются услуги водоснабжения составляет 63,7 тыс. человек, или порядка 73% от общей численности населения.</w:t>
      </w:r>
    </w:p>
    <w:p w14:paraId="68B6D10D" w14:textId="77777777" w:rsidR="00425ADE" w:rsidRPr="001E7306" w:rsidRDefault="00425ADE" w:rsidP="00425ADE">
      <w:pPr>
        <w:pStyle w:val="af5"/>
        <w:rPr>
          <w:rFonts w:ascii="Arial" w:hAnsi="Arial" w:cs="Arial"/>
          <w:sz w:val="22"/>
          <w:szCs w:val="22"/>
          <w:lang w:val="ru-RU"/>
        </w:rPr>
      </w:pPr>
      <w:r w:rsidRPr="001E7306">
        <w:rPr>
          <w:rFonts w:ascii="Arial" w:hAnsi="Arial" w:cs="Arial"/>
          <w:sz w:val="22"/>
          <w:szCs w:val="22"/>
          <w:lang w:val="ru-RU"/>
        </w:rPr>
        <w:t xml:space="preserve">К централизованной системе канализации подключены не более 31% от общей численности населения города. Остальные используют выгребные ямы, уличные туалеты и септики.  </w:t>
      </w:r>
    </w:p>
    <w:p w14:paraId="487EDB6E" w14:textId="77777777" w:rsidR="00425ADE" w:rsidRPr="001E7306" w:rsidRDefault="00425ADE" w:rsidP="00425ADE">
      <w:pPr>
        <w:pStyle w:val="af5"/>
        <w:rPr>
          <w:rFonts w:ascii="Arial" w:hAnsi="Arial" w:cs="Arial"/>
          <w:sz w:val="22"/>
          <w:szCs w:val="22"/>
          <w:lang w:val="ru-RU"/>
        </w:rPr>
      </w:pPr>
      <w:r w:rsidRPr="001E7306">
        <w:rPr>
          <w:rFonts w:ascii="Arial" w:hAnsi="Arial" w:cs="Arial"/>
          <w:sz w:val="22"/>
          <w:szCs w:val="22"/>
          <w:lang w:val="ru-RU"/>
        </w:rPr>
        <w:t>Несмотря на значительные доступные запасы воды высокого качества в городе, качество услуг водоснабжения и водоотведения остается на довольно низком уровне. Практически все объекты и сооружения, эксплуатируемые Компанией, сильно изношены или вышли из строя.</w:t>
      </w:r>
    </w:p>
    <w:p w14:paraId="45B4E087" w14:textId="77777777" w:rsidR="00425ADE" w:rsidRPr="001E7306" w:rsidRDefault="00425ADE" w:rsidP="002D1760">
      <w:pPr>
        <w:pStyle w:val="af5"/>
        <w:jc w:val="both"/>
        <w:rPr>
          <w:rFonts w:ascii="Arial" w:hAnsi="Arial" w:cs="Arial"/>
          <w:sz w:val="22"/>
          <w:szCs w:val="22"/>
          <w:lang w:val="ru-RU"/>
        </w:rPr>
      </w:pPr>
      <w:r w:rsidRPr="001E7306">
        <w:rPr>
          <w:rFonts w:ascii="Arial" w:hAnsi="Arial" w:cs="Arial"/>
          <w:sz w:val="22"/>
          <w:szCs w:val="22"/>
          <w:lang w:val="ru-RU"/>
        </w:rPr>
        <w:t>К основным недостаткам системы водоснабжения г. Каттакургана относятся следующие: (</w:t>
      </w:r>
      <w:r w:rsidRPr="001E7306">
        <w:rPr>
          <w:rFonts w:ascii="Arial" w:hAnsi="Arial" w:cs="Arial"/>
          <w:sz w:val="22"/>
          <w:szCs w:val="22"/>
        </w:rPr>
        <w:t>i</w:t>
      </w:r>
      <w:r w:rsidRPr="001E7306">
        <w:rPr>
          <w:rFonts w:ascii="Arial" w:hAnsi="Arial" w:cs="Arial"/>
          <w:sz w:val="22"/>
          <w:szCs w:val="22"/>
          <w:lang w:val="ru-RU"/>
        </w:rPr>
        <w:t>) подача воды для потребителей по графику с общей продолжительностью не более 8 часов в сутки, а на отдельных участках не более 2 часов; (</w:t>
      </w:r>
      <w:r w:rsidRPr="001E7306">
        <w:rPr>
          <w:rFonts w:ascii="Arial" w:hAnsi="Arial" w:cs="Arial"/>
          <w:sz w:val="22"/>
          <w:szCs w:val="22"/>
        </w:rPr>
        <w:t>ii</w:t>
      </w:r>
      <w:r w:rsidRPr="001E7306">
        <w:rPr>
          <w:rFonts w:ascii="Arial" w:hAnsi="Arial" w:cs="Arial"/>
          <w:sz w:val="22"/>
          <w:szCs w:val="22"/>
          <w:lang w:val="ru-RU"/>
        </w:rPr>
        <w:t>) высокий уровень неучтенных расходов воды (до 50-60%); (</w:t>
      </w:r>
      <w:r w:rsidRPr="001E7306">
        <w:rPr>
          <w:rFonts w:ascii="Arial" w:hAnsi="Arial" w:cs="Arial"/>
          <w:sz w:val="22"/>
          <w:szCs w:val="22"/>
        </w:rPr>
        <w:t>iii</w:t>
      </w:r>
      <w:r w:rsidRPr="001E7306">
        <w:rPr>
          <w:rFonts w:ascii="Arial" w:hAnsi="Arial" w:cs="Arial"/>
          <w:sz w:val="22"/>
          <w:szCs w:val="22"/>
          <w:lang w:val="ru-RU"/>
        </w:rPr>
        <w:t>) аварийное состояние скважин, насосных станций, электрического оборудования, водопроводных сетей; (</w:t>
      </w:r>
      <w:r w:rsidRPr="001E7306">
        <w:rPr>
          <w:rFonts w:ascii="Arial" w:hAnsi="Arial" w:cs="Arial"/>
          <w:sz w:val="22"/>
          <w:szCs w:val="22"/>
        </w:rPr>
        <w:t>iv</w:t>
      </w:r>
      <w:r w:rsidRPr="001E7306">
        <w:rPr>
          <w:rFonts w:ascii="Arial" w:hAnsi="Arial" w:cs="Arial"/>
          <w:sz w:val="22"/>
          <w:szCs w:val="22"/>
          <w:lang w:val="ru-RU"/>
        </w:rPr>
        <w:t xml:space="preserve">) высокий уровень риска микробиологического загрязнения потребляемой воды, связанный с недостаточной </w:t>
      </w:r>
      <w:r w:rsidRPr="001E7306">
        <w:rPr>
          <w:rFonts w:ascii="Arial" w:hAnsi="Arial" w:cs="Arial"/>
          <w:sz w:val="22"/>
          <w:szCs w:val="22"/>
          <w:lang w:val="ru-RU"/>
        </w:rPr>
        <w:lastRenderedPageBreak/>
        <w:t>эффективностью систем обеззараживания и контроля остаточного хлора, а также с нестабильным давлением воды (из-за графика подачи), которое при наличии протечек в корродированных трубах вызывает подсос грунтовых загрязнённых вод при остановках насосов; (</w:t>
      </w:r>
      <w:r w:rsidRPr="001E7306">
        <w:rPr>
          <w:rFonts w:ascii="Arial" w:hAnsi="Arial" w:cs="Arial"/>
          <w:sz w:val="22"/>
          <w:szCs w:val="22"/>
        </w:rPr>
        <w:t>v</w:t>
      </w:r>
      <w:r w:rsidRPr="001E7306">
        <w:rPr>
          <w:rFonts w:ascii="Arial" w:hAnsi="Arial" w:cs="Arial"/>
          <w:sz w:val="22"/>
          <w:szCs w:val="22"/>
          <w:lang w:val="ru-RU"/>
        </w:rPr>
        <w:t>) низкая надежность энергоснабжения, ведущая к поломкам электрического оборудования, нарушению нормальной работы сооружений и осложняющая внедрение систем автоматизации и дистанционного контроля; (</w:t>
      </w:r>
      <w:r w:rsidRPr="001E7306">
        <w:rPr>
          <w:rFonts w:ascii="Arial" w:hAnsi="Arial" w:cs="Arial"/>
          <w:sz w:val="22"/>
          <w:szCs w:val="22"/>
        </w:rPr>
        <w:t>vi</w:t>
      </w:r>
      <w:r w:rsidRPr="001E7306">
        <w:rPr>
          <w:rFonts w:ascii="Arial" w:hAnsi="Arial" w:cs="Arial"/>
          <w:sz w:val="22"/>
          <w:szCs w:val="22"/>
          <w:lang w:val="ru-RU"/>
        </w:rPr>
        <w:t>) отсутствие системы регулярного мониторинга качества питьевой воды; (</w:t>
      </w:r>
      <w:r w:rsidRPr="001E7306">
        <w:rPr>
          <w:rFonts w:ascii="Arial" w:hAnsi="Arial" w:cs="Arial"/>
          <w:sz w:val="22"/>
          <w:szCs w:val="22"/>
        </w:rPr>
        <w:t>vii</w:t>
      </w:r>
      <w:r w:rsidRPr="001E7306">
        <w:rPr>
          <w:rFonts w:ascii="Arial" w:hAnsi="Arial" w:cs="Arial"/>
          <w:sz w:val="22"/>
          <w:szCs w:val="22"/>
          <w:lang w:val="ru-RU"/>
        </w:rPr>
        <w:t>) отсутствие или нехватка специальной техники и оборудования, необходимых обслуживания и ремонта сооружений; (</w:t>
      </w:r>
      <w:r w:rsidRPr="001E7306">
        <w:rPr>
          <w:rFonts w:ascii="Arial" w:hAnsi="Arial" w:cs="Arial"/>
          <w:sz w:val="22"/>
          <w:szCs w:val="22"/>
        </w:rPr>
        <w:t>viii</w:t>
      </w:r>
      <w:r w:rsidRPr="001E7306">
        <w:rPr>
          <w:rFonts w:ascii="Arial" w:hAnsi="Arial" w:cs="Arial"/>
          <w:sz w:val="22"/>
          <w:szCs w:val="22"/>
          <w:lang w:val="ru-RU"/>
        </w:rPr>
        <w:t>) высокий уровень аварийности ввиду износа трубопроводов, механического и электрического оборудования и недостаточного объема работ по реконструкции и обновлению сооружений.</w:t>
      </w:r>
    </w:p>
    <w:p w14:paraId="47168584" w14:textId="77777777" w:rsidR="00425ADE" w:rsidRPr="001E7306" w:rsidRDefault="00425ADE" w:rsidP="002D1760">
      <w:pPr>
        <w:pStyle w:val="af5"/>
        <w:jc w:val="both"/>
        <w:rPr>
          <w:rFonts w:ascii="Arial" w:hAnsi="Arial" w:cs="Arial"/>
          <w:sz w:val="22"/>
          <w:szCs w:val="22"/>
          <w:lang w:val="ru-RU"/>
        </w:rPr>
      </w:pPr>
      <w:r w:rsidRPr="001E7306">
        <w:rPr>
          <w:rFonts w:ascii="Arial" w:hAnsi="Arial" w:cs="Arial"/>
          <w:sz w:val="22"/>
          <w:szCs w:val="22"/>
          <w:lang w:val="ru-RU"/>
        </w:rPr>
        <w:t>Основные недостатки системы водоотведения г. Каттакургана включают: полное отсутствие очистки сточных вод, при этом сброс неочищенных стоков увеличивает санитарные и экологические риски для прилегающих территорий, ведет к загрязнению воздуха, подземных вод; недостаток регулярного технического обслуживания сетей водоотведения ввиду отсутствия современной специальной техники и оборудования; отсутствие контроля качества сточных вод, сбрасываемых от промышленных предприятий в городские сети, что приводит к засорам, а в некоторых случаях к разрушению самотечных коллекторов.</w:t>
      </w:r>
    </w:p>
    <w:p w14:paraId="460CF710" w14:textId="77777777" w:rsidR="00425ADE" w:rsidRPr="001E7306" w:rsidRDefault="00425ADE" w:rsidP="00425ADE">
      <w:pPr>
        <w:pStyle w:val="af5"/>
        <w:rPr>
          <w:rFonts w:ascii="Arial" w:hAnsi="Arial" w:cs="Arial"/>
          <w:sz w:val="22"/>
          <w:szCs w:val="22"/>
          <w:lang w:val="ru-RU"/>
        </w:rPr>
      </w:pPr>
      <w:r w:rsidRPr="001E7306">
        <w:rPr>
          <w:rFonts w:ascii="Arial" w:hAnsi="Arial" w:cs="Arial"/>
          <w:sz w:val="22"/>
          <w:szCs w:val="22"/>
          <w:lang w:val="ru-RU"/>
        </w:rPr>
        <w:t>Вышеперечисленные проблемы существенным образом сдерживают развитие города и требуют значительных инвестиций в системы водоснабжения и водоотведения.</w:t>
      </w:r>
    </w:p>
    <w:p w14:paraId="7A6F000B" w14:textId="77777777" w:rsidR="00425ADE" w:rsidRPr="001E7306" w:rsidRDefault="00425ADE" w:rsidP="002D1760">
      <w:pPr>
        <w:pStyle w:val="af5"/>
        <w:jc w:val="both"/>
        <w:rPr>
          <w:rFonts w:ascii="Arial" w:hAnsi="Arial" w:cs="Arial"/>
          <w:sz w:val="22"/>
          <w:szCs w:val="22"/>
          <w:lang w:val="ru-RU"/>
        </w:rPr>
      </w:pPr>
      <w:r w:rsidRPr="001E7306">
        <w:rPr>
          <w:rFonts w:ascii="Arial" w:hAnsi="Arial" w:cs="Arial"/>
          <w:sz w:val="22"/>
          <w:szCs w:val="22"/>
          <w:lang w:val="ru-RU"/>
        </w:rPr>
        <w:t>В рамках технико-экономического обоснования («ТЭО») Проекта была разработана Приоритетная инвестиционная программа («ПИП»), которая включает в себя проекты, направленные на строительство/модернизацию технологически сложных объектов инфраструктуры водоснабжения и канализации и повышение эффективности Компании, а также на строительство/реконструкцию наиболее важных участков сетей водоснабжения и водоотведения, а именно:</w:t>
      </w:r>
    </w:p>
    <w:p w14:paraId="0F61A108" w14:textId="77777777" w:rsidR="00425ADE" w:rsidRPr="001E7306" w:rsidRDefault="00425ADE" w:rsidP="00425ADE">
      <w:pPr>
        <w:spacing w:after="120"/>
        <w:rPr>
          <w:rFonts w:cs="Arial"/>
          <w:i/>
          <w:iCs/>
          <w:szCs w:val="22"/>
          <w:u w:val="single"/>
        </w:rPr>
      </w:pPr>
      <w:r w:rsidRPr="001E7306">
        <w:rPr>
          <w:rFonts w:cs="Arial"/>
          <w:i/>
          <w:iCs/>
          <w:szCs w:val="22"/>
          <w:u w:val="single"/>
        </w:rPr>
        <w:t>Общие позиции:</w:t>
      </w:r>
    </w:p>
    <w:p w14:paraId="2F6B6D46" w14:textId="77777777" w:rsidR="00425ADE" w:rsidRPr="001E7306" w:rsidRDefault="00425ADE" w:rsidP="00633BAF">
      <w:pPr>
        <w:pStyle w:val="a9"/>
        <w:numPr>
          <w:ilvl w:val="0"/>
          <w:numId w:val="8"/>
        </w:numPr>
        <w:ind w:left="567" w:hanging="567"/>
        <w:rPr>
          <w:rFonts w:cs="Arial"/>
          <w:bCs/>
          <w:szCs w:val="22"/>
          <w:lang w:val="ru-RU" w:eastAsia="ru-RU"/>
        </w:rPr>
      </w:pPr>
      <w:r w:rsidRPr="001E7306">
        <w:rPr>
          <w:rFonts w:cs="Arial"/>
          <w:bCs/>
          <w:szCs w:val="22"/>
          <w:lang w:val="ru-RU" w:eastAsia="ru-RU"/>
        </w:rPr>
        <w:t>Разработка гидравлической моделей и ГИС системы водоснабжения и канализации;</w:t>
      </w:r>
    </w:p>
    <w:p w14:paraId="474BE734" w14:textId="77777777" w:rsidR="00425ADE" w:rsidRPr="001E7306" w:rsidRDefault="00425ADE" w:rsidP="00633BAF">
      <w:pPr>
        <w:pStyle w:val="a9"/>
        <w:numPr>
          <w:ilvl w:val="0"/>
          <w:numId w:val="8"/>
        </w:numPr>
        <w:ind w:left="567" w:hanging="567"/>
        <w:rPr>
          <w:rFonts w:cs="Arial"/>
          <w:bCs/>
          <w:szCs w:val="22"/>
          <w:lang w:eastAsia="ru-RU"/>
        </w:rPr>
      </w:pPr>
      <w:r w:rsidRPr="001E7306">
        <w:rPr>
          <w:rFonts w:cs="Arial"/>
          <w:bCs/>
          <w:szCs w:val="22"/>
          <w:lang w:eastAsia="ru-RU"/>
        </w:rPr>
        <w:t>Организация межрайонной аналитической лаборатории;</w:t>
      </w:r>
    </w:p>
    <w:p w14:paraId="45F18863" w14:textId="77777777" w:rsidR="00425ADE" w:rsidRPr="001E7306" w:rsidRDefault="00425ADE" w:rsidP="00633BAF">
      <w:pPr>
        <w:pStyle w:val="a9"/>
        <w:numPr>
          <w:ilvl w:val="0"/>
          <w:numId w:val="8"/>
        </w:numPr>
        <w:ind w:left="567" w:hanging="567"/>
        <w:rPr>
          <w:rFonts w:cs="Arial"/>
          <w:bCs/>
          <w:szCs w:val="22"/>
          <w:lang w:val="ru-RU" w:eastAsia="ru-RU"/>
        </w:rPr>
      </w:pPr>
      <w:r w:rsidRPr="001E7306">
        <w:rPr>
          <w:rFonts w:cs="Arial"/>
          <w:bCs/>
          <w:szCs w:val="22"/>
          <w:lang w:val="ru-RU" w:eastAsia="ru-RU"/>
        </w:rPr>
        <w:t>Поставка специальной техники и оборудования для обслуживания систем водоснабжения и водоотведения;</w:t>
      </w:r>
    </w:p>
    <w:p w14:paraId="5E0A1747" w14:textId="77777777" w:rsidR="00425ADE" w:rsidRPr="001E7306" w:rsidRDefault="00425ADE" w:rsidP="00425ADE">
      <w:pPr>
        <w:spacing w:after="120"/>
        <w:rPr>
          <w:rFonts w:cs="Arial"/>
          <w:i/>
          <w:iCs/>
          <w:szCs w:val="22"/>
          <w:u w:val="single"/>
        </w:rPr>
      </w:pPr>
      <w:r w:rsidRPr="001E7306">
        <w:rPr>
          <w:rFonts w:cs="Arial"/>
          <w:i/>
          <w:iCs/>
          <w:szCs w:val="22"/>
          <w:u w:val="single"/>
        </w:rPr>
        <w:t>Водоснабжение:</w:t>
      </w:r>
    </w:p>
    <w:p w14:paraId="442BEC6A" w14:textId="77777777" w:rsidR="00425ADE" w:rsidRPr="001E7306" w:rsidRDefault="00425ADE" w:rsidP="00633BAF">
      <w:pPr>
        <w:pStyle w:val="a9"/>
        <w:numPr>
          <w:ilvl w:val="0"/>
          <w:numId w:val="8"/>
        </w:numPr>
        <w:ind w:left="567" w:hanging="567"/>
        <w:rPr>
          <w:rFonts w:cs="Arial"/>
          <w:bCs/>
          <w:szCs w:val="22"/>
          <w:lang w:eastAsia="ru-RU"/>
        </w:rPr>
      </w:pPr>
      <w:r w:rsidRPr="001E7306">
        <w:rPr>
          <w:rFonts w:cs="Arial"/>
          <w:bCs/>
          <w:szCs w:val="22"/>
          <w:lang w:eastAsia="ru-RU"/>
        </w:rPr>
        <w:t>Реконструкция водозабора «Муртак»;</w:t>
      </w:r>
    </w:p>
    <w:p w14:paraId="64196E61" w14:textId="77777777" w:rsidR="00425ADE" w:rsidRPr="001E7306" w:rsidRDefault="00425ADE" w:rsidP="00633BAF">
      <w:pPr>
        <w:pStyle w:val="a9"/>
        <w:numPr>
          <w:ilvl w:val="0"/>
          <w:numId w:val="8"/>
        </w:numPr>
        <w:ind w:left="567" w:hanging="567"/>
        <w:rPr>
          <w:rFonts w:cs="Arial"/>
          <w:bCs/>
          <w:szCs w:val="22"/>
          <w:lang w:eastAsia="ru-RU"/>
        </w:rPr>
      </w:pPr>
      <w:r w:rsidRPr="001E7306">
        <w:rPr>
          <w:rFonts w:cs="Arial"/>
          <w:bCs/>
          <w:szCs w:val="22"/>
          <w:lang w:eastAsia="ru-RU"/>
        </w:rPr>
        <w:t>Реконструкция УРВ «Курпа»;</w:t>
      </w:r>
    </w:p>
    <w:p w14:paraId="3EAC7134" w14:textId="77777777" w:rsidR="00425ADE" w:rsidRPr="001E7306" w:rsidRDefault="00425ADE" w:rsidP="00633BAF">
      <w:pPr>
        <w:pStyle w:val="a9"/>
        <w:numPr>
          <w:ilvl w:val="0"/>
          <w:numId w:val="8"/>
        </w:numPr>
        <w:ind w:left="567" w:hanging="567"/>
        <w:rPr>
          <w:rFonts w:cs="Arial"/>
          <w:bCs/>
          <w:szCs w:val="22"/>
          <w:lang w:eastAsia="ru-RU"/>
        </w:rPr>
      </w:pPr>
      <w:r w:rsidRPr="001E7306">
        <w:rPr>
          <w:rFonts w:cs="Arial"/>
          <w:bCs/>
          <w:szCs w:val="22"/>
          <w:lang w:eastAsia="ru-RU"/>
        </w:rPr>
        <w:t>Реконструкция ВНС 3-го подъема;</w:t>
      </w:r>
    </w:p>
    <w:p w14:paraId="787FBC4B" w14:textId="77777777" w:rsidR="00425ADE" w:rsidRPr="001E7306" w:rsidRDefault="00425ADE" w:rsidP="00633BAF">
      <w:pPr>
        <w:pStyle w:val="a9"/>
        <w:numPr>
          <w:ilvl w:val="0"/>
          <w:numId w:val="8"/>
        </w:numPr>
        <w:ind w:left="567" w:hanging="567"/>
        <w:rPr>
          <w:rFonts w:cs="Arial"/>
          <w:bCs/>
          <w:szCs w:val="22"/>
          <w:lang w:val="ru-RU" w:eastAsia="ru-RU"/>
        </w:rPr>
      </w:pPr>
      <w:r w:rsidRPr="001E7306">
        <w:rPr>
          <w:rFonts w:cs="Arial"/>
          <w:bCs/>
          <w:szCs w:val="22"/>
          <w:lang w:val="ru-RU" w:eastAsia="ru-RU"/>
        </w:rPr>
        <w:t>Реконструкция сетей водоснабжения и водоводов;</w:t>
      </w:r>
    </w:p>
    <w:p w14:paraId="5767725F" w14:textId="77777777" w:rsidR="00425ADE" w:rsidRPr="001E7306" w:rsidRDefault="00425ADE" w:rsidP="00633BAF">
      <w:pPr>
        <w:pStyle w:val="a9"/>
        <w:numPr>
          <w:ilvl w:val="0"/>
          <w:numId w:val="8"/>
        </w:numPr>
        <w:ind w:left="567" w:hanging="567"/>
        <w:rPr>
          <w:rFonts w:cs="Arial"/>
          <w:bCs/>
          <w:szCs w:val="22"/>
          <w:lang w:eastAsia="ru-RU"/>
        </w:rPr>
      </w:pPr>
      <w:r w:rsidRPr="001E7306">
        <w:rPr>
          <w:rFonts w:cs="Arial"/>
          <w:bCs/>
          <w:szCs w:val="22"/>
          <w:lang w:eastAsia="ru-RU"/>
        </w:rPr>
        <w:t>Строительство новых сетей водоснабжения;</w:t>
      </w:r>
    </w:p>
    <w:p w14:paraId="369B7A5B" w14:textId="77777777" w:rsidR="00425ADE" w:rsidRPr="001E7306" w:rsidRDefault="00425ADE" w:rsidP="00633BAF">
      <w:pPr>
        <w:pStyle w:val="a9"/>
        <w:numPr>
          <w:ilvl w:val="0"/>
          <w:numId w:val="8"/>
        </w:numPr>
        <w:ind w:left="567" w:hanging="567"/>
        <w:rPr>
          <w:rFonts w:cs="Arial"/>
          <w:bCs/>
          <w:szCs w:val="22"/>
          <w:lang w:val="ru-RU" w:eastAsia="ru-RU"/>
        </w:rPr>
      </w:pPr>
      <w:r w:rsidRPr="001E7306">
        <w:rPr>
          <w:rFonts w:cs="Arial"/>
          <w:bCs/>
          <w:szCs w:val="22"/>
          <w:lang w:val="ru-RU" w:eastAsia="ru-RU"/>
        </w:rPr>
        <w:t>Монтаж регулирующей арматуры на магистральных и уличных сетях;</w:t>
      </w:r>
    </w:p>
    <w:p w14:paraId="05B1D8B8" w14:textId="77777777" w:rsidR="00425ADE" w:rsidRPr="001E7306" w:rsidRDefault="00425ADE" w:rsidP="00633BAF">
      <w:pPr>
        <w:pStyle w:val="a9"/>
        <w:numPr>
          <w:ilvl w:val="0"/>
          <w:numId w:val="8"/>
        </w:numPr>
        <w:ind w:left="567" w:hanging="567"/>
        <w:rPr>
          <w:rFonts w:cs="Arial"/>
          <w:bCs/>
          <w:szCs w:val="22"/>
          <w:lang w:eastAsia="ru-RU"/>
        </w:rPr>
      </w:pPr>
      <w:r w:rsidRPr="001E7306">
        <w:rPr>
          <w:rFonts w:cs="Arial"/>
          <w:bCs/>
          <w:szCs w:val="22"/>
          <w:lang w:eastAsia="ru-RU"/>
        </w:rPr>
        <w:t>Программа организации водомерного учета;</w:t>
      </w:r>
    </w:p>
    <w:p w14:paraId="12D3AE4A" w14:textId="77777777" w:rsidR="00425ADE" w:rsidRPr="001E7306" w:rsidRDefault="00425ADE" w:rsidP="00633BAF">
      <w:pPr>
        <w:pStyle w:val="a9"/>
        <w:numPr>
          <w:ilvl w:val="0"/>
          <w:numId w:val="8"/>
        </w:numPr>
        <w:ind w:left="567" w:hanging="567"/>
        <w:rPr>
          <w:rFonts w:cs="Arial"/>
          <w:bCs/>
          <w:szCs w:val="22"/>
          <w:lang w:val="ru-RU" w:eastAsia="ru-RU"/>
        </w:rPr>
      </w:pPr>
      <w:r w:rsidRPr="001E7306">
        <w:rPr>
          <w:rFonts w:cs="Arial"/>
          <w:bCs/>
          <w:szCs w:val="22"/>
          <w:lang w:val="ru-RU" w:eastAsia="ru-RU"/>
        </w:rPr>
        <w:t>Модернизация системы водоснабжения пос. Ингичка;</w:t>
      </w:r>
    </w:p>
    <w:p w14:paraId="5DD1FD23" w14:textId="77777777" w:rsidR="00425ADE" w:rsidRPr="001E7306" w:rsidRDefault="00425ADE" w:rsidP="00425ADE">
      <w:pPr>
        <w:spacing w:after="120"/>
        <w:rPr>
          <w:rFonts w:cs="Arial"/>
          <w:i/>
          <w:iCs/>
          <w:szCs w:val="22"/>
          <w:u w:val="single"/>
        </w:rPr>
      </w:pPr>
      <w:r w:rsidRPr="001E7306">
        <w:rPr>
          <w:rFonts w:cs="Arial"/>
          <w:i/>
          <w:iCs/>
          <w:szCs w:val="22"/>
          <w:u w:val="single"/>
        </w:rPr>
        <w:t>Канализация:</w:t>
      </w:r>
    </w:p>
    <w:p w14:paraId="5BE900A7" w14:textId="77777777" w:rsidR="00425ADE" w:rsidRPr="001E7306" w:rsidRDefault="00425ADE" w:rsidP="00633BAF">
      <w:pPr>
        <w:pStyle w:val="a9"/>
        <w:numPr>
          <w:ilvl w:val="0"/>
          <w:numId w:val="8"/>
        </w:numPr>
        <w:ind w:left="567" w:hanging="567"/>
        <w:rPr>
          <w:rFonts w:cs="Arial"/>
          <w:bCs/>
          <w:szCs w:val="22"/>
          <w:lang w:val="ru-RU" w:eastAsia="ru-RU"/>
        </w:rPr>
      </w:pPr>
      <w:r w:rsidRPr="001E7306">
        <w:rPr>
          <w:rFonts w:cs="Arial"/>
          <w:bCs/>
          <w:szCs w:val="22"/>
          <w:lang w:val="ru-RU" w:eastAsia="ru-RU"/>
        </w:rPr>
        <w:t>Строительство КОС г. Каттакургана производительностью 20</w:t>
      </w:r>
      <w:r w:rsidRPr="001E7306">
        <w:rPr>
          <w:rFonts w:cs="Arial"/>
          <w:bCs/>
          <w:szCs w:val="22"/>
          <w:lang w:eastAsia="ru-RU"/>
        </w:rPr>
        <w:t> </w:t>
      </w:r>
      <w:r w:rsidRPr="001E7306">
        <w:rPr>
          <w:rFonts w:cs="Arial"/>
          <w:bCs/>
          <w:szCs w:val="22"/>
          <w:lang w:val="ru-RU" w:eastAsia="ru-RU"/>
        </w:rPr>
        <w:t>000 м</w:t>
      </w:r>
      <w:r w:rsidRPr="001E7306">
        <w:rPr>
          <w:rFonts w:cs="Arial"/>
          <w:bCs/>
          <w:szCs w:val="22"/>
          <w:vertAlign w:val="superscript"/>
          <w:lang w:val="ru-RU" w:eastAsia="ru-RU"/>
        </w:rPr>
        <w:t>3</w:t>
      </w:r>
      <w:r w:rsidRPr="001E7306">
        <w:rPr>
          <w:rFonts w:cs="Arial"/>
          <w:bCs/>
          <w:szCs w:val="22"/>
          <w:lang w:val="ru-RU" w:eastAsia="ru-RU"/>
        </w:rPr>
        <w:t>/сут.;</w:t>
      </w:r>
    </w:p>
    <w:p w14:paraId="14CAF7D0" w14:textId="77777777" w:rsidR="00425ADE" w:rsidRPr="001E7306" w:rsidRDefault="00425ADE" w:rsidP="00633BAF">
      <w:pPr>
        <w:pStyle w:val="a9"/>
        <w:numPr>
          <w:ilvl w:val="0"/>
          <w:numId w:val="8"/>
        </w:numPr>
        <w:ind w:left="567" w:hanging="567"/>
        <w:rPr>
          <w:rFonts w:cs="Arial"/>
          <w:bCs/>
          <w:szCs w:val="22"/>
          <w:lang w:eastAsia="ru-RU"/>
        </w:rPr>
      </w:pPr>
      <w:r w:rsidRPr="001E7306">
        <w:rPr>
          <w:rFonts w:cs="Arial"/>
          <w:bCs/>
          <w:szCs w:val="22"/>
          <w:lang w:eastAsia="ru-RU"/>
        </w:rPr>
        <w:t>Строительство КНС;</w:t>
      </w:r>
    </w:p>
    <w:p w14:paraId="4991A4AE" w14:textId="77777777" w:rsidR="00425ADE" w:rsidRPr="001E7306" w:rsidRDefault="00425ADE" w:rsidP="00633BAF">
      <w:pPr>
        <w:pStyle w:val="a9"/>
        <w:numPr>
          <w:ilvl w:val="0"/>
          <w:numId w:val="8"/>
        </w:numPr>
        <w:ind w:left="567" w:hanging="567"/>
        <w:rPr>
          <w:rFonts w:cs="Arial"/>
          <w:bCs/>
          <w:szCs w:val="22"/>
          <w:lang w:val="ru-RU" w:eastAsia="ru-RU"/>
        </w:rPr>
      </w:pPr>
      <w:r w:rsidRPr="001E7306">
        <w:rPr>
          <w:rFonts w:cs="Arial"/>
          <w:bCs/>
          <w:szCs w:val="22"/>
          <w:lang w:val="ru-RU" w:eastAsia="ru-RU"/>
        </w:rPr>
        <w:t>Строительство самотечных и напорных канализационных сетей;</w:t>
      </w:r>
    </w:p>
    <w:p w14:paraId="736770F0" w14:textId="77777777" w:rsidR="00425ADE" w:rsidRPr="001E7306" w:rsidRDefault="00425ADE" w:rsidP="00633BAF">
      <w:pPr>
        <w:pStyle w:val="a9"/>
        <w:numPr>
          <w:ilvl w:val="0"/>
          <w:numId w:val="8"/>
        </w:numPr>
        <w:ind w:left="567" w:hanging="567"/>
        <w:rPr>
          <w:rFonts w:cs="Arial"/>
          <w:bCs/>
          <w:szCs w:val="22"/>
          <w:lang w:eastAsia="ru-RU"/>
        </w:rPr>
      </w:pPr>
      <w:r w:rsidRPr="001E7306">
        <w:rPr>
          <w:rFonts w:cs="Arial"/>
          <w:bCs/>
          <w:szCs w:val="22"/>
          <w:lang w:eastAsia="ru-RU"/>
        </w:rPr>
        <w:t>Реконструкция самотечных канализационных коллекторов;</w:t>
      </w:r>
    </w:p>
    <w:p w14:paraId="62649D33" w14:textId="77777777" w:rsidR="00425ADE" w:rsidRPr="001E7306" w:rsidRDefault="00425ADE" w:rsidP="00633BAF">
      <w:pPr>
        <w:pStyle w:val="a9"/>
        <w:numPr>
          <w:ilvl w:val="0"/>
          <w:numId w:val="8"/>
        </w:numPr>
        <w:ind w:left="567" w:hanging="567"/>
        <w:rPr>
          <w:rFonts w:cs="Arial"/>
          <w:bCs/>
          <w:szCs w:val="22"/>
          <w:lang w:val="ru-RU" w:eastAsia="ru-RU"/>
        </w:rPr>
      </w:pPr>
      <w:r w:rsidRPr="001E7306">
        <w:rPr>
          <w:rFonts w:cs="Arial"/>
          <w:bCs/>
          <w:szCs w:val="22"/>
          <w:lang w:val="ru-RU" w:eastAsia="ru-RU"/>
        </w:rPr>
        <w:t>Реконструкция колодцев на Загородном коллекторе;</w:t>
      </w:r>
    </w:p>
    <w:p w14:paraId="48EF8AAA" w14:textId="77777777" w:rsidR="00425ADE" w:rsidRPr="001E7306" w:rsidRDefault="00425ADE" w:rsidP="00633BAF">
      <w:pPr>
        <w:pStyle w:val="a9"/>
        <w:numPr>
          <w:ilvl w:val="0"/>
          <w:numId w:val="8"/>
        </w:numPr>
        <w:ind w:left="567" w:hanging="567"/>
        <w:rPr>
          <w:rFonts w:cs="Arial"/>
          <w:bCs/>
          <w:szCs w:val="22"/>
          <w:lang w:eastAsia="ru-RU"/>
        </w:rPr>
      </w:pPr>
      <w:r w:rsidRPr="001E7306">
        <w:rPr>
          <w:rFonts w:cs="Arial"/>
          <w:bCs/>
          <w:szCs w:val="22"/>
          <w:lang w:eastAsia="ru-RU"/>
        </w:rPr>
        <w:t>Строительство сливной станции.</w:t>
      </w:r>
    </w:p>
    <w:p w14:paraId="28A76D22" w14:textId="77777777" w:rsidR="00425ADE" w:rsidRPr="001E7306" w:rsidRDefault="00425ADE" w:rsidP="002D1760">
      <w:pPr>
        <w:spacing w:after="120"/>
        <w:rPr>
          <w:rFonts w:cs="Arial"/>
          <w:szCs w:val="22"/>
          <w:lang w:val="ru-RU"/>
        </w:rPr>
      </w:pPr>
      <w:r w:rsidRPr="001E7306">
        <w:rPr>
          <w:rFonts w:cs="Arial"/>
          <w:szCs w:val="22"/>
          <w:lang w:val="ru-RU"/>
        </w:rPr>
        <w:t>Успешная реализация ПИП позволит обеспечить возможность развития г. Каттакургана за счет улучшения инфраструктуры водоснабжения и водоотведения, улучшить режим водоснабжения, улучшить состояние окружающей и социальной среды, повысить охват населения услугами водоотведения и повысить эффективность деятельности Компании.</w:t>
      </w:r>
    </w:p>
    <w:p w14:paraId="3A126EDE" w14:textId="13A99B1F" w:rsidR="00425ADE" w:rsidRPr="001E7306" w:rsidRDefault="00425ADE" w:rsidP="00425ADE">
      <w:pPr>
        <w:rPr>
          <w:rFonts w:cs="Arial"/>
          <w:szCs w:val="22"/>
          <w:lang w:val="ru-RU"/>
        </w:rPr>
      </w:pPr>
      <w:r w:rsidRPr="001E7306">
        <w:rPr>
          <w:rFonts w:cs="Arial"/>
          <w:szCs w:val="22"/>
          <w:lang w:val="ru-RU"/>
        </w:rPr>
        <w:lastRenderedPageBreak/>
        <w:t>Предполагается, что ПИП будет реализована в период с 202</w:t>
      </w:r>
      <w:r w:rsidR="00C82794" w:rsidRPr="001E7306">
        <w:rPr>
          <w:rFonts w:cs="Arial"/>
          <w:szCs w:val="22"/>
          <w:lang w:val="ru-RU"/>
        </w:rPr>
        <w:t>2</w:t>
      </w:r>
      <w:r w:rsidRPr="001E7306">
        <w:rPr>
          <w:rFonts w:cs="Arial"/>
          <w:szCs w:val="22"/>
          <w:lang w:val="ru-RU"/>
        </w:rPr>
        <w:t xml:space="preserve"> по </w:t>
      </w:r>
      <w:r w:rsidR="00595113" w:rsidRPr="001E7306">
        <w:rPr>
          <w:rFonts w:cs="Arial"/>
          <w:szCs w:val="22"/>
          <w:lang w:val="ru-RU"/>
        </w:rPr>
        <w:t xml:space="preserve">2025 </w:t>
      </w:r>
      <w:r w:rsidRPr="001E7306">
        <w:rPr>
          <w:rFonts w:cs="Arial"/>
          <w:szCs w:val="22"/>
          <w:lang w:val="ru-RU"/>
        </w:rPr>
        <w:t>гг. Стоимость ПИП оценивается в 66 млн. долл. США.</w:t>
      </w:r>
    </w:p>
    <w:p w14:paraId="7034195B" w14:textId="353595F3" w:rsidR="00425ADE" w:rsidRPr="001E7306" w:rsidRDefault="00425ADE" w:rsidP="00425ADE">
      <w:pPr>
        <w:rPr>
          <w:rFonts w:cs="Arial"/>
          <w:szCs w:val="22"/>
          <w:lang w:val="ru-RU"/>
        </w:rPr>
      </w:pPr>
      <w:r w:rsidRPr="001E7306">
        <w:rPr>
          <w:rFonts w:cs="Arial"/>
          <w:szCs w:val="22"/>
          <w:lang w:val="ru-RU"/>
        </w:rPr>
        <w:t xml:space="preserve"> </w:t>
      </w:r>
    </w:p>
    <w:p w14:paraId="1BFCCEFD" w14:textId="0D39F71B" w:rsidR="00425ADE" w:rsidRPr="001E7306" w:rsidRDefault="00EE4ABC" w:rsidP="00425ADE">
      <w:pPr>
        <w:rPr>
          <w:rFonts w:cs="Arial"/>
          <w:b/>
          <w:szCs w:val="22"/>
          <w:lang w:val="ru-RU"/>
        </w:rPr>
      </w:pPr>
      <w:r w:rsidRPr="001E7306">
        <w:rPr>
          <w:rFonts w:cs="Arial"/>
          <w:szCs w:val="22"/>
          <w:lang w:val="ru-RU"/>
        </w:rPr>
        <w:t>1.</w:t>
      </w:r>
      <w:r w:rsidR="00E17A46" w:rsidRPr="001E7306">
        <w:rPr>
          <w:rFonts w:cs="Arial"/>
          <w:b/>
          <w:szCs w:val="22"/>
          <w:lang w:val="ru-RU"/>
        </w:rPr>
        <w:t>2</w:t>
      </w:r>
      <w:r w:rsidR="00425ADE" w:rsidRPr="001E7306">
        <w:rPr>
          <w:rFonts w:cs="Arial"/>
          <w:b/>
          <w:szCs w:val="22"/>
          <w:lang w:val="ru-RU"/>
        </w:rPr>
        <w:t xml:space="preserve">. Существующее состояние водоснабжения и водоотведения г. Каттакурган. </w:t>
      </w:r>
    </w:p>
    <w:p w14:paraId="4C9D8717" w14:textId="03C9732C" w:rsidR="00425ADE" w:rsidRPr="001E7306" w:rsidRDefault="00EE4ABC" w:rsidP="00425ADE">
      <w:pPr>
        <w:rPr>
          <w:rFonts w:cs="Arial"/>
          <w:b/>
          <w:i/>
          <w:iCs/>
          <w:szCs w:val="22"/>
          <w:lang w:val="ru-RU"/>
        </w:rPr>
      </w:pPr>
      <w:r w:rsidRPr="001E7306">
        <w:rPr>
          <w:rFonts w:cs="Arial"/>
          <w:b/>
          <w:i/>
          <w:iCs/>
          <w:szCs w:val="22"/>
          <w:lang w:val="ru-RU"/>
        </w:rPr>
        <w:t>1.</w:t>
      </w:r>
      <w:r w:rsidR="00E17A46" w:rsidRPr="001E7306">
        <w:rPr>
          <w:rFonts w:cs="Arial"/>
          <w:b/>
          <w:i/>
          <w:iCs/>
          <w:szCs w:val="22"/>
          <w:lang w:val="ru-RU"/>
        </w:rPr>
        <w:t>2</w:t>
      </w:r>
      <w:r w:rsidR="00425ADE" w:rsidRPr="001E7306">
        <w:rPr>
          <w:rFonts w:cs="Arial"/>
          <w:b/>
          <w:i/>
          <w:iCs/>
          <w:szCs w:val="22"/>
          <w:lang w:val="ru-RU"/>
        </w:rPr>
        <w:t>.1 Зона охвата услугами водоснабжения</w:t>
      </w:r>
    </w:p>
    <w:p w14:paraId="52546CA0" w14:textId="7EC4ADA4" w:rsidR="00425ADE" w:rsidRPr="001E7306" w:rsidRDefault="00425ADE" w:rsidP="00425ADE">
      <w:pPr>
        <w:spacing w:after="120"/>
        <w:rPr>
          <w:rFonts w:cs="Arial"/>
          <w:szCs w:val="22"/>
          <w:lang w:val="ru-RU"/>
        </w:rPr>
      </w:pPr>
      <w:r w:rsidRPr="001E7306">
        <w:rPr>
          <w:rFonts w:cs="Arial"/>
          <w:szCs w:val="22"/>
          <w:lang w:val="ru-RU"/>
        </w:rPr>
        <w:t xml:space="preserve">Зона обслуживания филиала ООО «Самарканд сув таъминоти» в г. Каттакургане включает сам город с окраинными селами и пос. </w:t>
      </w:r>
      <w:r w:rsidR="00026E26" w:rsidRPr="00026E26">
        <w:rPr>
          <w:rFonts w:cs="Arial"/>
          <w:szCs w:val="22"/>
          <w:lang w:val="ru-RU"/>
        </w:rPr>
        <w:t>Ингичка, а также другие населенные пункты Каттакурганского района.</w:t>
      </w:r>
      <w:r w:rsidRPr="001E7306">
        <w:rPr>
          <w:rFonts w:cs="Arial"/>
          <w:szCs w:val="22"/>
          <w:lang w:val="ru-RU"/>
        </w:rPr>
        <w:t xml:space="preserve"> </w:t>
      </w:r>
    </w:p>
    <w:p w14:paraId="0BD805DA" w14:textId="77777777" w:rsidR="00425ADE" w:rsidRPr="001E7306" w:rsidRDefault="00425ADE" w:rsidP="00425ADE">
      <w:pPr>
        <w:spacing w:after="120"/>
        <w:rPr>
          <w:rFonts w:cs="Arial"/>
          <w:szCs w:val="22"/>
          <w:lang w:val="ru-RU"/>
        </w:rPr>
      </w:pPr>
      <w:r w:rsidRPr="001E7306">
        <w:rPr>
          <w:rFonts w:cs="Arial"/>
          <w:szCs w:val="22"/>
          <w:lang w:val="ru-RU"/>
        </w:rPr>
        <w:t>В зоне обслуживания проживает около 88 тыс. человек (2019 год), в том числе в г. Каттакурган  77,8 тыс. человек и в пос. Ингичка 10,5 тыс. человек.</w:t>
      </w:r>
    </w:p>
    <w:p w14:paraId="796539DC" w14:textId="77777777" w:rsidR="00425ADE" w:rsidRPr="001E7306" w:rsidRDefault="00425ADE" w:rsidP="00425ADE">
      <w:pPr>
        <w:spacing w:after="120"/>
        <w:rPr>
          <w:rFonts w:cs="Arial"/>
          <w:szCs w:val="22"/>
          <w:lang w:val="ru-RU"/>
        </w:rPr>
      </w:pPr>
      <w:r w:rsidRPr="001E7306">
        <w:rPr>
          <w:rFonts w:cs="Arial"/>
          <w:szCs w:val="22"/>
          <w:lang w:val="ru-RU"/>
        </w:rPr>
        <w:t xml:space="preserve">Г. Каттакурган расположен в 78 километрах к северо-западу от города Самарканда, в долине реки Зеравшан (местное название - Карадарья). </w:t>
      </w:r>
    </w:p>
    <w:p w14:paraId="3B699992" w14:textId="77777777" w:rsidR="00425ADE" w:rsidRPr="001E7306" w:rsidRDefault="00425ADE" w:rsidP="00425ADE">
      <w:pPr>
        <w:rPr>
          <w:rFonts w:cs="Arial"/>
          <w:b/>
          <w:szCs w:val="22"/>
          <w:lang w:val="ru-RU"/>
        </w:rPr>
      </w:pPr>
      <w:r w:rsidRPr="001E7306">
        <w:rPr>
          <w:rFonts w:cs="Arial"/>
          <w:szCs w:val="22"/>
          <w:lang w:val="ru-RU"/>
        </w:rPr>
        <w:t>Из почти 88 тысяч жителей зоны обслуживания подключением к водопроводу обеспечено 54,6 тысячи человек или 62% населения. Еще 9,1 тыс. человек получают воду через уличные водоразборные колонки (данный показатель учитывает официально принятых абонентов, учитываемых при выставлении счетов). Таким образом, общее число жителей, которым предоставляются услуги водоснабжения составляет 63,7 тыс. человек или порядка 72% от общей численности населения.</w:t>
      </w:r>
    </w:p>
    <w:p w14:paraId="5D353833" w14:textId="77777777" w:rsidR="00425ADE" w:rsidRPr="001E7306" w:rsidRDefault="00425ADE" w:rsidP="00425ADE">
      <w:pPr>
        <w:spacing w:after="120"/>
        <w:rPr>
          <w:rFonts w:cs="Arial"/>
          <w:szCs w:val="22"/>
          <w:lang w:val="ru-RU"/>
        </w:rPr>
      </w:pPr>
      <w:r w:rsidRPr="001E7306">
        <w:rPr>
          <w:rFonts w:cs="Arial"/>
          <w:szCs w:val="22"/>
          <w:lang w:val="ru-RU"/>
        </w:rPr>
        <w:t>Фактическое число потребителей постоянно изменяется. Это связано с тем, что большая часть работоспособного населения периодически выезжает на временные заработки за пределы города и страны. При этом они предоставляют в абонентную службу Компании справку о выезде за пределы страны с целью исключения их из числа учитываемых потребителей. Фактически, с учётом временной миграции, услугами водоснабжения постоянно пользуются от 35 до 45 тыс. человек. В связи с этим, а также с тем, что для значительной части абонентов учет потребления ведется по установленным нормам (счетчики отсутствуют), существенно изменяется и объем реализации воды населению.</w:t>
      </w:r>
    </w:p>
    <w:p w14:paraId="5DB9E547" w14:textId="77777777" w:rsidR="00425ADE" w:rsidRPr="001E7306" w:rsidRDefault="00425ADE" w:rsidP="00425ADE">
      <w:pPr>
        <w:spacing w:after="120"/>
        <w:rPr>
          <w:rFonts w:cs="Arial"/>
          <w:szCs w:val="22"/>
          <w:lang w:val="ru-RU"/>
        </w:rPr>
      </w:pPr>
      <w:r w:rsidRPr="001E7306">
        <w:rPr>
          <w:rFonts w:cs="Arial"/>
          <w:szCs w:val="22"/>
          <w:lang w:val="ru-RU"/>
        </w:rPr>
        <w:t>Большая часть населения (не менее 70%) проживает в одноэтажной частной застройке. Общее количество частных домовладений составляет порядка 18</w:t>
      </w:r>
      <w:r w:rsidRPr="001E7306">
        <w:rPr>
          <w:rFonts w:cs="Arial"/>
          <w:szCs w:val="22"/>
        </w:rPr>
        <w:t> </w:t>
      </w:r>
      <w:r w:rsidRPr="001E7306">
        <w:rPr>
          <w:rFonts w:cs="Arial"/>
          <w:szCs w:val="22"/>
          <w:lang w:val="ru-RU"/>
        </w:rPr>
        <w:t>000, услуги водоснабжения получают 13</w:t>
      </w:r>
      <w:r w:rsidRPr="001E7306">
        <w:rPr>
          <w:rFonts w:cs="Arial"/>
          <w:szCs w:val="22"/>
        </w:rPr>
        <w:t> </w:t>
      </w:r>
      <w:r w:rsidRPr="001E7306">
        <w:rPr>
          <w:rFonts w:cs="Arial"/>
          <w:szCs w:val="22"/>
          <w:lang w:val="ru-RU"/>
        </w:rPr>
        <w:t>700 домовладений (по учету абонентного отдела). Порядка 5</w:t>
      </w:r>
      <w:r w:rsidRPr="001E7306">
        <w:rPr>
          <w:rFonts w:cs="Arial"/>
          <w:szCs w:val="22"/>
        </w:rPr>
        <w:t> </w:t>
      </w:r>
      <w:r w:rsidRPr="001E7306">
        <w:rPr>
          <w:rFonts w:cs="Arial"/>
          <w:szCs w:val="22"/>
          <w:lang w:val="ru-RU"/>
        </w:rPr>
        <w:t xml:space="preserve">300 семей проживают в 150 многоквартирных домах, из которых 42 дома - пятиэтажные, 40 домов - четырехэтажные и около 70 домов - двух-трех этажные. </w:t>
      </w:r>
    </w:p>
    <w:p w14:paraId="3F9DAC16" w14:textId="77777777" w:rsidR="00425ADE" w:rsidRPr="001E7306" w:rsidRDefault="00425ADE" w:rsidP="00425ADE">
      <w:pPr>
        <w:rPr>
          <w:rFonts w:cs="Arial"/>
          <w:b/>
          <w:szCs w:val="22"/>
          <w:lang w:val="ru-RU"/>
        </w:rPr>
      </w:pPr>
      <w:r w:rsidRPr="001E7306">
        <w:rPr>
          <w:rFonts w:cs="Arial"/>
          <w:szCs w:val="22"/>
          <w:lang w:val="ru-RU"/>
        </w:rPr>
        <w:t>В городе есть район застройки конца сороковых годов прошлого века, состоящий из 40 двухэтажных восемнадцати квартирных домов, которые не имеют внутреннего водопровода и не подключены к сети. Население данных домов получает воду из уличных колонок и используют общественные уличные туалеты.</w:t>
      </w:r>
    </w:p>
    <w:p w14:paraId="1EDF92EC" w14:textId="77777777" w:rsidR="00425ADE" w:rsidRPr="001E7306" w:rsidRDefault="00425ADE" w:rsidP="00425ADE">
      <w:pPr>
        <w:rPr>
          <w:rFonts w:cs="Arial"/>
          <w:szCs w:val="22"/>
          <w:lang w:val="ru-RU"/>
        </w:rPr>
      </w:pPr>
      <w:r w:rsidRPr="001E7306">
        <w:rPr>
          <w:rFonts w:cs="Arial"/>
          <w:szCs w:val="22"/>
          <w:lang w:val="ru-RU"/>
        </w:rPr>
        <w:t>Филиал «Самарканд сув таъминоти» является единственным официальным поставщиком услуг водоснабжения в городе и обеспечивает питьевым водоснабжением как население, так и все бюджетные и коммерческие организации. При этом часть водопользователей, не имеющих доступа (подключения) к водопроводу, может получать воду от частных поставщиков (автоцистерны).</w:t>
      </w:r>
    </w:p>
    <w:p w14:paraId="021433CA" w14:textId="6CB0A6D6" w:rsidR="00425ADE" w:rsidRPr="001E7306" w:rsidRDefault="00EE4ABC" w:rsidP="005739B4">
      <w:pPr>
        <w:pStyle w:val="3"/>
        <w:numPr>
          <w:ilvl w:val="0"/>
          <w:numId w:val="0"/>
        </w:numPr>
        <w:shd w:val="clear" w:color="auto" w:fill="FFFFFF" w:themeFill="background1"/>
        <w:suppressAutoHyphens/>
        <w:spacing w:after="120"/>
        <w:ind w:left="1440"/>
        <w:rPr>
          <w:rFonts w:eastAsiaTheme="minorEastAsia" w:cs="Arial"/>
          <w:b w:val="0"/>
          <w:bCs/>
          <w:i/>
          <w:iCs/>
          <w:snapToGrid w:val="0"/>
          <w:color w:val="000000"/>
          <w:szCs w:val="22"/>
          <w:lang w:val="ru-RU"/>
        </w:rPr>
      </w:pPr>
      <w:bookmarkStart w:id="1" w:name="_Toc33008901"/>
      <w:bookmarkStart w:id="2" w:name="_Toc45282683"/>
      <w:r w:rsidRPr="001E7306">
        <w:rPr>
          <w:rFonts w:eastAsiaTheme="minorEastAsia" w:cs="Arial"/>
          <w:bCs/>
          <w:i/>
          <w:iCs/>
          <w:snapToGrid w:val="0"/>
          <w:color w:val="000000"/>
          <w:szCs w:val="22"/>
          <w:lang w:val="ru-RU"/>
        </w:rPr>
        <w:t>1.</w:t>
      </w:r>
      <w:r w:rsidR="00E17A46" w:rsidRPr="001E7306">
        <w:rPr>
          <w:rFonts w:eastAsiaTheme="minorEastAsia" w:cs="Arial"/>
          <w:bCs/>
          <w:i/>
          <w:iCs/>
          <w:snapToGrid w:val="0"/>
          <w:color w:val="000000"/>
          <w:szCs w:val="22"/>
          <w:lang w:val="ru-RU"/>
        </w:rPr>
        <w:t>2</w:t>
      </w:r>
      <w:r w:rsidR="00425ADE" w:rsidRPr="001E7306">
        <w:rPr>
          <w:rFonts w:eastAsiaTheme="minorEastAsia" w:cs="Arial"/>
          <w:bCs/>
          <w:i/>
          <w:iCs/>
          <w:snapToGrid w:val="0"/>
          <w:color w:val="000000"/>
          <w:szCs w:val="22"/>
          <w:lang w:val="ru-RU"/>
        </w:rPr>
        <w:t>.</w:t>
      </w:r>
      <w:r w:rsidR="00C82794" w:rsidRPr="001E7306">
        <w:rPr>
          <w:rFonts w:eastAsiaTheme="minorEastAsia" w:cs="Arial"/>
          <w:bCs/>
          <w:i/>
          <w:iCs/>
          <w:snapToGrid w:val="0"/>
          <w:color w:val="000000"/>
          <w:szCs w:val="22"/>
          <w:lang w:val="ru-RU"/>
        </w:rPr>
        <w:t>2</w:t>
      </w:r>
      <w:r w:rsidR="00425ADE" w:rsidRPr="001E7306">
        <w:rPr>
          <w:rFonts w:eastAsiaTheme="minorEastAsia" w:cs="Arial"/>
          <w:bCs/>
          <w:i/>
          <w:iCs/>
          <w:snapToGrid w:val="0"/>
          <w:color w:val="000000"/>
          <w:szCs w:val="22"/>
          <w:lang w:val="ru-RU"/>
        </w:rPr>
        <w:t xml:space="preserve"> Источники водоснабжения</w:t>
      </w:r>
      <w:bookmarkEnd w:id="1"/>
      <w:bookmarkEnd w:id="2"/>
    </w:p>
    <w:p w14:paraId="5C138DDE" w14:textId="645FFDF9" w:rsidR="00425ADE" w:rsidRPr="001E7306" w:rsidRDefault="00425ADE" w:rsidP="00425ADE">
      <w:pPr>
        <w:spacing w:after="120"/>
        <w:rPr>
          <w:rFonts w:cs="Arial"/>
          <w:szCs w:val="22"/>
          <w:lang w:val="ru-RU"/>
        </w:rPr>
      </w:pPr>
      <w:r w:rsidRPr="001E7306">
        <w:rPr>
          <w:rFonts w:cs="Arial"/>
          <w:szCs w:val="22"/>
          <w:lang w:val="ru-RU"/>
        </w:rPr>
        <w:t xml:space="preserve">Основным источником водоснабжения г. Каттакурган являются подземные воды Дамходжинского месторождения подземных вод. Месторождение было разведано в 60-е годы прошлого столетия. Данное месторождение приурочено к аллювиально-пролювиальным многослойным отложениям долины реки Зеравшан и распространено по всей долине реки Зеравшан. Водоносные отложения месторождения простираются полосой шириной 6 км и протяженностью порядка 40 км вдоль долины реки на глубине от 10 до 100 м, Месторождение отличается высокой водоотдачей, удельный дебит скважин составляет порядка 50 литров в секунду. </w:t>
      </w:r>
      <w:r w:rsidR="00026E26" w:rsidRPr="00026E26">
        <w:rPr>
          <w:rFonts w:cs="Arial"/>
          <w:szCs w:val="22"/>
          <w:lang w:val="ru-RU"/>
        </w:rPr>
        <w:t>Утвержденные запасы месторождения оцениваются в 450 тыс. м3 в сутки.</w:t>
      </w:r>
      <w:r w:rsidRPr="001E7306">
        <w:rPr>
          <w:rFonts w:cs="Arial"/>
          <w:szCs w:val="22"/>
          <w:lang w:val="ru-RU"/>
        </w:rPr>
        <w:t xml:space="preserve"> Месторождение используется так же для водоснабжения городов. Бухара и Навои, линейный ряд скважин водозабора данных городов расположен вдоль реки южнее водозабора города Каттакурган. </w:t>
      </w:r>
    </w:p>
    <w:p w14:paraId="75367469" w14:textId="77777777" w:rsidR="00425ADE" w:rsidRPr="001E7306" w:rsidRDefault="00425ADE" w:rsidP="00425ADE">
      <w:pPr>
        <w:spacing w:after="120"/>
        <w:rPr>
          <w:rFonts w:cs="Arial"/>
          <w:snapToGrid w:val="0"/>
          <w:szCs w:val="22"/>
          <w:lang w:val="ru-RU"/>
        </w:rPr>
      </w:pPr>
      <w:r w:rsidRPr="001E7306">
        <w:rPr>
          <w:rFonts w:cs="Arial"/>
          <w:szCs w:val="22"/>
          <w:lang w:val="ru-RU"/>
        </w:rPr>
        <w:t xml:space="preserve">Источником питания подземных вод Дамходжинского месторождения на участке водозабора является подземный сток с прилегающих с юга склонов Зеравшанского хребта </w:t>
      </w:r>
      <w:r w:rsidRPr="001E7306">
        <w:rPr>
          <w:rFonts w:cs="Arial"/>
          <w:szCs w:val="22"/>
          <w:lang w:val="ru-RU"/>
        </w:rPr>
        <w:lastRenderedPageBreak/>
        <w:t>и инфильтрационный приток из русла реки Зеравшан и многочисленных оросительных каналов и полей орошения.</w:t>
      </w:r>
    </w:p>
    <w:p w14:paraId="451CCD2A" w14:textId="77777777" w:rsidR="00425ADE" w:rsidRPr="001E7306" w:rsidRDefault="00425ADE" w:rsidP="00425ADE">
      <w:pPr>
        <w:spacing w:after="120"/>
        <w:rPr>
          <w:rFonts w:cs="Arial"/>
          <w:szCs w:val="22"/>
          <w:lang w:val="ru-RU"/>
        </w:rPr>
      </w:pPr>
      <w:r w:rsidRPr="001E7306">
        <w:rPr>
          <w:rFonts w:cs="Arial"/>
          <w:szCs w:val="22"/>
          <w:lang w:val="ru-RU"/>
        </w:rPr>
        <w:t xml:space="preserve">Водоснабжение г. Каттакурган обеспечивается двумя главными подземными водозаборами - «Курпа» и «Муртак». Оба водозабора эксплуатируют Дамходжинское месторождение и расположены на северо-востоке от города, на левом берегу реки Карадарья (местное название реки Зеравшан). Кроме данных групповых водозаборов Предприятие эксплуатирует отдельные одиночные скважины, расположенные на территории города. </w:t>
      </w:r>
    </w:p>
    <w:p w14:paraId="7CF7A92F" w14:textId="77777777" w:rsidR="00425ADE" w:rsidRPr="001E7306" w:rsidRDefault="00425ADE" w:rsidP="00425ADE">
      <w:pPr>
        <w:spacing w:after="120"/>
        <w:rPr>
          <w:rFonts w:cs="Arial"/>
          <w:b/>
          <w:bCs/>
          <w:szCs w:val="22"/>
          <w:lang w:val="ru-RU"/>
        </w:rPr>
      </w:pPr>
      <w:r w:rsidRPr="001E7306">
        <w:rPr>
          <w:rFonts w:cs="Arial"/>
          <w:b/>
          <w:bCs/>
          <w:szCs w:val="22"/>
          <w:lang w:val="ru-RU"/>
        </w:rPr>
        <w:t xml:space="preserve">Водозабор Муртак </w:t>
      </w:r>
    </w:p>
    <w:p w14:paraId="4422639D" w14:textId="77777777" w:rsidR="00425ADE" w:rsidRPr="001E7306" w:rsidRDefault="00425ADE" w:rsidP="00425ADE">
      <w:pPr>
        <w:spacing w:after="120"/>
        <w:rPr>
          <w:rFonts w:cs="Arial"/>
          <w:szCs w:val="22"/>
          <w:lang w:val="ru-RU"/>
        </w:rPr>
      </w:pPr>
      <w:r w:rsidRPr="001E7306">
        <w:rPr>
          <w:rFonts w:cs="Arial"/>
          <w:szCs w:val="22"/>
          <w:lang w:val="ru-RU"/>
        </w:rPr>
        <w:t>Водозабор Муртак был построен в 1973 году. Его утвержденные запасы по существующим документам (последнее согласование от 1983 года) составляют 43 тыс. м</w:t>
      </w:r>
      <w:r w:rsidRPr="001E7306">
        <w:rPr>
          <w:rFonts w:cs="Arial"/>
          <w:szCs w:val="22"/>
          <w:vertAlign w:val="superscript"/>
          <w:lang w:val="ru-RU"/>
        </w:rPr>
        <w:t>3</w:t>
      </w:r>
      <w:r w:rsidRPr="001E7306">
        <w:rPr>
          <w:rFonts w:cs="Arial"/>
          <w:szCs w:val="22"/>
          <w:lang w:val="ru-RU"/>
        </w:rPr>
        <w:t xml:space="preserve"> в сутки, фактическая производительность изменяется от 15 до 20 тыс. м</w:t>
      </w:r>
      <w:r w:rsidRPr="001E7306">
        <w:rPr>
          <w:rFonts w:cs="Arial"/>
          <w:szCs w:val="22"/>
          <w:vertAlign w:val="superscript"/>
          <w:lang w:val="ru-RU"/>
        </w:rPr>
        <w:t>3</w:t>
      </w:r>
      <w:r w:rsidRPr="001E7306">
        <w:rPr>
          <w:rFonts w:cs="Arial"/>
          <w:szCs w:val="22"/>
          <w:lang w:val="ru-RU"/>
        </w:rPr>
        <w:t xml:space="preserve"> в сутки. Месторождение характеризуется высокой водообильностью, производительность скважин составляет до 200 м</w:t>
      </w:r>
      <w:r w:rsidRPr="001E7306">
        <w:rPr>
          <w:rFonts w:cs="Arial"/>
          <w:szCs w:val="22"/>
          <w:vertAlign w:val="superscript"/>
          <w:lang w:val="ru-RU"/>
        </w:rPr>
        <w:t>3</w:t>
      </w:r>
      <w:r w:rsidRPr="001E7306">
        <w:rPr>
          <w:rFonts w:cs="Arial"/>
          <w:szCs w:val="22"/>
          <w:lang w:val="ru-RU"/>
        </w:rPr>
        <w:t xml:space="preserve"> в час. Вода гидрокарбонатно-сульфатно-натриевая, общая жесткость в скважинах   изменяется от 6 до 8 мг-экв./л., сухой остаток от 0,6 до 0,8 мг/л. Качество воды в скважинах соответствует установленным в РУз нормативам для питьевой воды, вода может использоваться для централизованного водоснабжения без дополнительной очистки.</w:t>
      </w:r>
    </w:p>
    <w:p w14:paraId="76545B78" w14:textId="77777777" w:rsidR="00425ADE" w:rsidRPr="001E7306" w:rsidRDefault="00425ADE" w:rsidP="00425ADE">
      <w:pPr>
        <w:spacing w:after="120"/>
        <w:rPr>
          <w:rFonts w:cs="Arial"/>
          <w:szCs w:val="22"/>
          <w:lang w:val="ru-RU"/>
        </w:rPr>
      </w:pPr>
      <w:r w:rsidRPr="001E7306">
        <w:rPr>
          <w:rFonts w:cs="Arial"/>
          <w:szCs w:val="22"/>
          <w:lang w:val="ru-RU"/>
        </w:rPr>
        <w:t xml:space="preserve">В состав водозабора входит 16 скважин, расположенных вдоль реки Заравшан. В настоящее время в рабочем состоянии находится 5 скважин. Обычно в работе в зимний период 3 скважины, в летний период могут работать все пять скважин. </w:t>
      </w:r>
    </w:p>
    <w:p w14:paraId="1D45F7D7" w14:textId="77777777" w:rsidR="00425ADE" w:rsidRPr="001E7306" w:rsidRDefault="00425ADE" w:rsidP="00425ADE">
      <w:pPr>
        <w:spacing w:after="120"/>
        <w:rPr>
          <w:rFonts w:cs="Arial"/>
          <w:szCs w:val="22"/>
          <w:lang w:val="ru-RU"/>
        </w:rPr>
      </w:pPr>
      <w:r w:rsidRPr="001E7306">
        <w:rPr>
          <w:rFonts w:cs="Arial"/>
          <w:szCs w:val="22"/>
          <w:lang w:val="ru-RU"/>
        </w:rPr>
        <w:t xml:space="preserve">Вода из скважин по сборному трубопроводу Ду 150-500 мм подается на насосную станцию второго подъема, откуда по стальному водоводу Ду 600 мм, длина 6 км, перекачиваются в резервуары водозабора Курпа. </w:t>
      </w:r>
    </w:p>
    <w:p w14:paraId="2041C6A7" w14:textId="77777777" w:rsidR="00425ADE" w:rsidRPr="001E7306" w:rsidRDefault="00425ADE" w:rsidP="00425ADE">
      <w:pPr>
        <w:spacing w:after="120"/>
        <w:rPr>
          <w:rFonts w:cs="Arial"/>
          <w:szCs w:val="22"/>
          <w:lang w:val="ru-RU"/>
        </w:rPr>
      </w:pPr>
      <w:r w:rsidRPr="001E7306">
        <w:rPr>
          <w:rFonts w:cs="Arial"/>
          <w:szCs w:val="22"/>
          <w:lang w:val="ru-RU"/>
        </w:rPr>
        <w:t xml:space="preserve">Все скважины выполнены по однотипному проекту. Глубина скважин составляет 90-100 м, диаметр обсадной трубы 300 мм, диаметр водоподъемной трубы 144 мм. В скважинах установлены насосы ЭЦВ 10-160-35 (4 единицы) и ЭЦВ 12-255-35 – (один). </w:t>
      </w:r>
    </w:p>
    <w:p w14:paraId="166EBC74" w14:textId="77777777" w:rsidR="00425ADE" w:rsidRPr="001E7306" w:rsidRDefault="00425ADE" w:rsidP="00425ADE">
      <w:pPr>
        <w:spacing w:after="120"/>
        <w:rPr>
          <w:rFonts w:cs="Arial"/>
          <w:snapToGrid w:val="0"/>
          <w:szCs w:val="22"/>
          <w:lang w:val="ru-RU"/>
        </w:rPr>
      </w:pPr>
      <w:r w:rsidRPr="001E7306">
        <w:rPr>
          <w:rFonts w:cs="Arial"/>
          <w:snapToGrid w:val="0"/>
          <w:szCs w:val="22"/>
          <w:lang w:val="ru-RU"/>
        </w:rPr>
        <w:t>Остальные скважины не имеют насосного оборудования и не пригодны к эксплуатации из-за разрушения обсадных труб. Состояние рабочих скважин критическое, в связи с коррозионным износом обсадных труб их реконструкция нецелесообразна, более рационально выполнить строительство новых скважин (перебуривание).</w:t>
      </w:r>
    </w:p>
    <w:p w14:paraId="31406211" w14:textId="77777777" w:rsidR="00425ADE" w:rsidRPr="001E7306" w:rsidRDefault="00425ADE" w:rsidP="00425ADE">
      <w:pPr>
        <w:spacing w:after="120"/>
        <w:rPr>
          <w:rFonts w:cs="Arial"/>
          <w:snapToGrid w:val="0"/>
          <w:szCs w:val="22"/>
          <w:lang w:val="ru-RU"/>
        </w:rPr>
      </w:pPr>
      <w:r w:rsidRPr="001E7306">
        <w:rPr>
          <w:rFonts w:cs="Arial"/>
          <w:snapToGrid w:val="0"/>
          <w:szCs w:val="22"/>
          <w:lang w:val="ru-RU"/>
        </w:rPr>
        <w:t>Предварительные гидравлические расчеты ТЭО показывают, что возможна организация прямой подачи воды от скважин водозабора Муртак в резервуары Курпа без использования насосной станции. Разница высот между уровнем существующей НС Муртак и резервуарами Курпа составляет всего 10 м (повышение от 475 до 485 м). Высотные отметки территории водозабора Муртак составляют 475-485 метров.  Динамический уровень воды в скважинах изменяется от 10 до 20 м.  Общая геодезическая высота подъема составляет не более 30 м. В настоящее время основной причиной для использования насосной станции второго подъема являются принятые проектом параметры водовода. При подаче порядка 1000 м</w:t>
      </w:r>
      <w:r w:rsidRPr="001E7306">
        <w:rPr>
          <w:rFonts w:cs="Arial"/>
          <w:snapToGrid w:val="0"/>
          <w:szCs w:val="22"/>
          <w:vertAlign w:val="superscript"/>
          <w:lang w:val="ru-RU"/>
        </w:rPr>
        <w:t>3</w:t>
      </w:r>
      <w:r w:rsidRPr="001E7306">
        <w:rPr>
          <w:rFonts w:cs="Arial"/>
          <w:snapToGrid w:val="0"/>
          <w:szCs w:val="22"/>
          <w:lang w:val="ru-RU"/>
        </w:rPr>
        <w:t xml:space="preserve"> в час по стальному водоводу Ду 600 мм суммарные расчетные потери напора на участке длиной 6 км составляют (в зависимости от состояния труб) 21-27 м. При увеличении диаметра водовода и использовании пластиковой трубы линейные потери можно снизить до 3-5 м.</w:t>
      </w:r>
    </w:p>
    <w:p w14:paraId="0DFEFB4C" w14:textId="77777777" w:rsidR="00425ADE" w:rsidRPr="001E7306" w:rsidRDefault="00425ADE" w:rsidP="00425ADE">
      <w:pPr>
        <w:spacing w:after="120"/>
        <w:rPr>
          <w:rFonts w:cs="Arial"/>
          <w:snapToGrid w:val="0"/>
          <w:szCs w:val="22"/>
          <w:lang w:val="ru-RU"/>
        </w:rPr>
      </w:pPr>
      <w:r w:rsidRPr="001E7306">
        <w:rPr>
          <w:rFonts w:cs="Arial"/>
          <w:snapToGrid w:val="0"/>
          <w:szCs w:val="22"/>
          <w:lang w:val="ru-RU"/>
        </w:rPr>
        <w:t>Для дальнейшего водоснабжения города Каттакурган возможно использование водозабора Муртак в качестве основного источника, увеличив его производительность при условии подтверждения достаточности общих запасов и допустимого суточного забора воды.</w:t>
      </w:r>
    </w:p>
    <w:p w14:paraId="09FB5347" w14:textId="77777777" w:rsidR="00425ADE" w:rsidRPr="001E7306" w:rsidRDefault="00425ADE" w:rsidP="00425ADE">
      <w:pPr>
        <w:spacing w:after="120"/>
        <w:rPr>
          <w:rFonts w:cs="Arial"/>
          <w:b/>
          <w:snapToGrid w:val="0"/>
          <w:szCs w:val="22"/>
          <w:lang w:val="ru-RU"/>
        </w:rPr>
      </w:pPr>
      <w:r w:rsidRPr="001E7306">
        <w:rPr>
          <w:rFonts w:cs="Arial"/>
          <w:b/>
          <w:snapToGrid w:val="0"/>
          <w:szCs w:val="22"/>
          <w:lang w:val="ru-RU"/>
        </w:rPr>
        <w:t>Водозабор Курпа</w:t>
      </w:r>
    </w:p>
    <w:p w14:paraId="09B674E8" w14:textId="77777777" w:rsidR="00425ADE" w:rsidRPr="001E7306" w:rsidRDefault="00425ADE" w:rsidP="00425ADE">
      <w:pPr>
        <w:spacing w:after="120"/>
        <w:rPr>
          <w:rFonts w:cs="Arial"/>
          <w:snapToGrid w:val="0"/>
          <w:szCs w:val="22"/>
          <w:lang w:val="ru-RU"/>
        </w:rPr>
      </w:pPr>
      <w:r w:rsidRPr="001E7306">
        <w:rPr>
          <w:rFonts w:cs="Arial"/>
          <w:snapToGrid w:val="0"/>
          <w:szCs w:val="22"/>
          <w:lang w:val="ru-RU"/>
        </w:rPr>
        <w:t xml:space="preserve">Водозабор Курпа используется для водоснабжения города с 1958 года, комплексная реконструкция была выполнена в 1983 году. Во время реконструкции были пробурены новые скважины (с тампонированием старых), построены новые резервуары и новое здание насосной станции. </w:t>
      </w:r>
    </w:p>
    <w:p w14:paraId="37AF9EE8" w14:textId="77777777" w:rsidR="00425ADE" w:rsidRPr="001E7306" w:rsidRDefault="00425ADE" w:rsidP="00425ADE">
      <w:pPr>
        <w:spacing w:after="120"/>
        <w:rPr>
          <w:rFonts w:cs="Arial"/>
          <w:snapToGrid w:val="0"/>
          <w:szCs w:val="22"/>
          <w:lang w:val="ru-RU"/>
        </w:rPr>
      </w:pPr>
      <w:r w:rsidRPr="001E7306">
        <w:rPr>
          <w:rFonts w:cs="Arial"/>
          <w:snapToGrid w:val="0"/>
          <w:szCs w:val="22"/>
          <w:lang w:val="ru-RU"/>
        </w:rPr>
        <w:lastRenderedPageBreak/>
        <w:t>Потенциальные запасы участка составляют около 20 тыс. м</w:t>
      </w:r>
      <w:r w:rsidRPr="001E7306">
        <w:rPr>
          <w:rFonts w:cs="Arial"/>
          <w:snapToGrid w:val="0"/>
          <w:szCs w:val="22"/>
          <w:vertAlign w:val="superscript"/>
          <w:lang w:val="ru-RU"/>
        </w:rPr>
        <w:t>3</w:t>
      </w:r>
      <w:r w:rsidRPr="001E7306">
        <w:rPr>
          <w:rFonts w:cs="Arial"/>
          <w:snapToGrid w:val="0"/>
          <w:szCs w:val="22"/>
          <w:lang w:val="ru-RU"/>
        </w:rPr>
        <w:t xml:space="preserve"> в сутки. Официальные документы по утвержденным запасам отсутствуют. </w:t>
      </w:r>
    </w:p>
    <w:p w14:paraId="676FEDB7" w14:textId="77777777" w:rsidR="00425ADE" w:rsidRPr="001E7306" w:rsidRDefault="00425ADE" w:rsidP="00425ADE">
      <w:pPr>
        <w:spacing w:after="120"/>
        <w:rPr>
          <w:rFonts w:cs="Arial"/>
          <w:snapToGrid w:val="0"/>
          <w:szCs w:val="22"/>
          <w:lang w:val="ru-RU"/>
        </w:rPr>
      </w:pPr>
      <w:r w:rsidRPr="001E7306">
        <w:rPr>
          <w:rFonts w:cs="Arial"/>
          <w:snapToGrid w:val="0"/>
          <w:szCs w:val="22"/>
          <w:lang w:val="ru-RU"/>
        </w:rPr>
        <w:t xml:space="preserve">Подземные воды гидравлически связаны с руслом канала, который обеспечивает транспортировку воды из Каттакурганского водохранилища в реку Зеравшан, качество воды из водозабора определяется качеством воды в Каттакурганском водохранилище. </w:t>
      </w:r>
    </w:p>
    <w:p w14:paraId="4BFF719A" w14:textId="77777777" w:rsidR="00425ADE" w:rsidRPr="001E7306" w:rsidRDefault="00425ADE" w:rsidP="00425ADE">
      <w:pPr>
        <w:spacing w:after="120"/>
        <w:rPr>
          <w:rFonts w:cs="Arial"/>
          <w:snapToGrid w:val="0"/>
          <w:szCs w:val="22"/>
          <w:lang w:val="ru-RU"/>
        </w:rPr>
      </w:pPr>
      <w:r w:rsidRPr="001E7306">
        <w:rPr>
          <w:rFonts w:cs="Arial"/>
          <w:snapToGrid w:val="0"/>
          <w:szCs w:val="22"/>
          <w:lang w:val="ru-RU"/>
        </w:rPr>
        <w:t>В состав водозабора входят 10 скважин. Средняя глубина скважин составляет 100 м. Статический уровень воды составляет 7 м., динамический – 15-17 м. Насосы по проекту располагались на глубине 45-50 м. В 80-е годы прошлого века водозабор обеспечивал подачу порядка 15 тыс. м</w:t>
      </w:r>
      <w:r w:rsidRPr="001E7306">
        <w:rPr>
          <w:rFonts w:cs="Arial"/>
          <w:snapToGrid w:val="0"/>
          <w:szCs w:val="22"/>
          <w:vertAlign w:val="superscript"/>
          <w:lang w:val="ru-RU"/>
        </w:rPr>
        <w:t>3</w:t>
      </w:r>
      <w:r w:rsidRPr="001E7306">
        <w:rPr>
          <w:rFonts w:cs="Arial"/>
          <w:snapToGrid w:val="0"/>
          <w:szCs w:val="22"/>
          <w:lang w:val="ru-RU"/>
        </w:rPr>
        <w:t xml:space="preserve"> в сутки и являлся основным для города.</w:t>
      </w:r>
    </w:p>
    <w:p w14:paraId="21B5FEE8" w14:textId="77777777" w:rsidR="00425ADE" w:rsidRPr="001E7306" w:rsidRDefault="00425ADE" w:rsidP="00425ADE">
      <w:pPr>
        <w:spacing w:after="120"/>
        <w:rPr>
          <w:rFonts w:cs="Arial"/>
          <w:snapToGrid w:val="0"/>
          <w:szCs w:val="22"/>
          <w:lang w:val="ru-RU"/>
        </w:rPr>
      </w:pPr>
      <w:r w:rsidRPr="001E7306">
        <w:rPr>
          <w:rFonts w:cs="Arial"/>
          <w:snapToGrid w:val="0"/>
          <w:szCs w:val="22"/>
          <w:lang w:val="ru-RU"/>
        </w:rPr>
        <w:t>Из 10 скважин в настоящее время в рабочем состоянии только две, при этом одна скважина требует текущего ремонта насоса, фактически работает только одна скважина. Установлены насосы ЭЦВ-10-160 35, производительность 160 м</w:t>
      </w:r>
      <w:r w:rsidRPr="001E7306">
        <w:rPr>
          <w:rFonts w:cs="Arial"/>
          <w:snapToGrid w:val="0"/>
          <w:szCs w:val="22"/>
          <w:vertAlign w:val="superscript"/>
          <w:lang w:val="ru-RU"/>
        </w:rPr>
        <w:t>3</w:t>
      </w:r>
      <w:r w:rsidRPr="001E7306">
        <w:rPr>
          <w:rFonts w:cs="Arial"/>
          <w:snapToGrid w:val="0"/>
          <w:szCs w:val="22"/>
          <w:lang w:val="ru-RU"/>
        </w:rPr>
        <w:t xml:space="preserve"> в час, двигатель 32 кВт.</w:t>
      </w:r>
    </w:p>
    <w:p w14:paraId="5E00DB94" w14:textId="77777777" w:rsidR="00425ADE" w:rsidRPr="001E7306" w:rsidRDefault="00425ADE" w:rsidP="00425ADE">
      <w:pPr>
        <w:spacing w:after="120"/>
        <w:rPr>
          <w:rFonts w:cs="Arial"/>
          <w:snapToGrid w:val="0"/>
          <w:szCs w:val="22"/>
          <w:lang w:val="ru-RU"/>
        </w:rPr>
      </w:pPr>
      <w:r w:rsidRPr="001E7306">
        <w:rPr>
          <w:rFonts w:cs="Arial"/>
          <w:snapToGrid w:val="0"/>
          <w:szCs w:val="22"/>
          <w:lang w:val="ru-RU"/>
        </w:rPr>
        <w:t>Большая часть скважин не подлежат восстановлению.</w:t>
      </w:r>
    </w:p>
    <w:p w14:paraId="61F499AD" w14:textId="77777777" w:rsidR="00425ADE" w:rsidRPr="001E7306" w:rsidRDefault="00425ADE" w:rsidP="00425ADE">
      <w:pPr>
        <w:spacing w:after="120"/>
        <w:rPr>
          <w:rFonts w:cs="Arial"/>
          <w:snapToGrid w:val="0"/>
          <w:szCs w:val="22"/>
          <w:lang w:val="ru-RU"/>
        </w:rPr>
      </w:pPr>
      <w:r w:rsidRPr="001E7306">
        <w:rPr>
          <w:rFonts w:cs="Arial"/>
          <w:snapToGrid w:val="0"/>
          <w:szCs w:val="22"/>
          <w:lang w:val="ru-RU"/>
        </w:rPr>
        <w:t>В резервуары поступает также вода от водозабора Муртак.</w:t>
      </w:r>
    </w:p>
    <w:p w14:paraId="7FB864AD" w14:textId="77777777" w:rsidR="00425ADE" w:rsidRPr="001E7306" w:rsidRDefault="00425ADE" w:rsidP="00425ADE">
      <w:pPr>
        <w:spacing w:after="120"/>
        <w:rPr>
          <w:rFonts w:cs="Arial"/>
          <w:snapToGrid w:val="0"/>
          <w:szCs w:val="22"/>
          <w:lang w:val="ru-RU"/>
        </w:rPr>
      </w:pPr>
      <w:r w:rsidRPr="001E7306">
        <w:rPr>
          <w:rFonts w:cs="Arial"/>
          <w:snapToGrid w:val="0"/>
          <w:szCs w:val="22"/>
          <w:lang w:val="ru-RU"/>
        </w:rPr>
        <w:t>Вода из резервуаров поступает по двум водоводам диаметром 800 мм в насосную станцию второго подъема.</w:t>
      </w:r>
    </w:p>
    <w:p w14:paraId="5FFB3117" w14:textId="77777777" w:rsidR="00425ADE" w:rsidRPr="001E7306" w:rsidRDefault="00425ADE" w:rsidP="00425ADE">
      <w:pPr>
        <w:spacing w:after="120"/>
        <w:rPr>
          <w:rFonts w:cs="Arial"/>
          <w:b/>
          <w:snapToGrid w:val="0"/>
          <w:szCs w:val="22"/>
          <w:lang w:val="ru-RU"/>
        </w:rPr>
      </w:pPr>
      <w:r w:rsidRPr="001E7306">
        <w:rPr>
          <w:rFonts w:cs="Arial"/>
          <w:b/>
          <w:snapToGrid w:val="0"/>
          <w:szCs w:val="22"/>
          <w:lang w:val="ru-RU"/>
        </w:rPr>
        <w:t>Локальные водозаборы</w:t>
      </w:r>
    </w:p>
    <w:p w14:paraId="42971D17" w14:textId="77777777" w:rsidR="00425ADE" w:rsidRPr="001E7306" w:rsidRDefault="00425ADE" w:rsidP="00425ADE">
      <w:pPr>
        <w:rPr>
          <w:rFonts w:cs="Arial"/>
          <w:snapToGrid w:val="0"/>
          <w:szCs w:val="22"/>
          <w:lang w:val="ru-RU"/>
        </w:rPr>
      </w:pPr>
      <w:r w:rsidRPr="001E7306">
        <w:rPr>
          <w:rFonts w:cs="Arial"/>
          <w:snapToGrid w:val="0"/>
          <w:szCs w:val="22"/>
          <w:lang w:val="ru-RU"/>
        </w:rPr>
        <w:t>Кроме двух групповых водозаборов и двух насосных станций второго подъема имеется пять локальных скважин и три насосные станции третьего подъема, расположенные на территории города.</w:t>
      </w:r>
    </w:p>
    <w:p w14:paraId="3A43DE1D" w14:textId="77777777" w:rsidR="00425ADE" w:rsidRPr="001E7306" w:rsidRDefault="00425ADE" w:rsidP="00425ADE">
      <w:pPr>
        <w:spacing w:after="120"/>
        <w:rPr>
          <w:rFonts w:cs="Arial"/>
          <w:snapToGrid w:val="0"/>
          <w:szCs w:val="22"/>
          <w:lang w:val="ru-RU"/>
        </w:rPr>
      </w:pPr>
      <w:r w:rsidRPr="001E7306">
        <w:rPr>
          <w:rFonts w:cs="Arial"/>
          <w:snapToGrid w:val="0"/>
          <w:szCs w:val="22"/>
          <w:lang w:val="ru-RU"/>
        </w:rPr>
        <w:t>Скважина Роддом обеспечивает подачу воды для пяти пятиэтажных домов и 25 частных домов, объединенных в замкнутую сеть. Скважины Шараша 1 и 2 подают воду в общегородскую сеть. Скважины Новый центр и Кирпичики подают воду только в резервуары одноименных насосных станций, которые обеспечивают подачу воды в изолированные системы водоснабжения отдельных многоэтажных домов.</w:t>
      </w:r>
    </w:p>
    <w:p w14:paraId="58ACC172" w14:textId="77777777" w:rsidR="00425ADE" w:rsidRPr="001E7306" w:rsidRDefault="00425ADE" w:rsidP="00425ADE">
      <w:pPr>
        <w:spacing w:after="120"/>
        <w:rPr>
          <w:rFonts w:cs="Arial"/>
          <w:snapToGrid w:val="0"/>
          <w:szCs w:val="22"/>
          <w:lang w:val="ru-RU"/>
        </w:rPr>
      </w:pPr>
      <w:r w:rsidRPr="001E7306">
        <w:rPr>
          <w:rFonts w:cs="Arial"/>
          <w:snapToGrid w:val="0"/>
          <w:szCs w:val="22"/>
          <w:lang w:val="ru-RU"/>
        </w:rPr>
        <w:t>В настоящее время в городе ведется строительство еще 5 локальных водозаборов для организации водоснабжения пяти махаллей. Наряду с бурением и обустройством новой скважины, глубиной 200 м, в составе каждого из пяти проектов предусмотрено строительство водонапорной башни емкостью 25 м</w:t>
      </w:r>
      <w:r w:rsidRPr="001E7306">
        <w:rPr>
          <w:rFonts w:cs="Arial"/>
          <w:snapToGrid w:val="0"/>
          <w:szCs w:val="22"/>
          <w:vertAlign w:val="superscript"/>
          <w:lang w:val="ru-RU"/>
        </w:rPr>
        <w:t>3</w:t>
      </w:r>
      <w:r w:rsidRPr="001E7306">
        <w:rPr>
          <w:rFonts w:cs="Arial"/>
          <w:snapToGrid w:val="0"/>
          <w:szCs w:val="22"/>
          <w:lang w:val="ru-RU"/>
        </w:rPr>
        <w:t xml:space="preserve"> и уличных сетей, диаметром 60-100 мм, всего порядка 3 км. В результате ожидается обеспечение доступа к услугам водоснабжения дополнительно 4 тыс. человек.  Подключения к дому выполняются за счет собственников домов. Данные системы не подключаются к общей сети водопровода.</w:t>
      </w:r>
    </w:p>
    <w:p w14:paraId="7686141E" w14:textId="77777777" w:rsidR="00425ADE" w:rsidRPr="001E7306" w:rsidRDefault="00425ADE" w:rsidP="00425ADE">
      <w:pPr>
        <w:spacing w:after="120"/>
        <w:rPr>
          <w:rFonts w:cs="Arial"/>
          <w:snapToGrid w:val="0"/>
          <w:szCs w:val="22"/>
          <w:lang w:val="ru-RU"/>
        </w:rPr>
      </w:pPr>
      <w:r w:rsidRPr="001E7306">
        <w:rPr>
          <w:rFonts w:cs="Arial"/>
          <w:snapToGrid w:val="0"/>
          <w:szCs w:val="22"/>
          <w:lang w:val="ru-RU"/>
        </w:rPr>
        <w:t>Каттакурганский Филиал ООО «Самарканд сув таминоти» эксплуатирует так же подземный водозабор Сепки, расположенный на расстоянии 45 км к юго-западу от города. Данный водозабор предназначен для водоснабжения поселка Ингичка, где расположены закрытые в настоящее время шахта полиметаллических руд и обогатительная фабрика по производству вольфрама и молибдена. Запасы подземных вод на водозаборе не утверждены в соответствии с законодательством. Водозабор состоит из четырех скважин. Глубина скважин 140 м. Установлены насосы ЭЦВ 12-120-60, производительностью 120 м</w:t>
      </w:r>
      <w:r w:rsidRPr="001E7306">
        <w:rPr>
          <w:rFonts w:cs="Arial"/>
          <w:snapToGrid w:val="0"/>
          <w:szCs w:val="22"/>
          <w:vertAlign w:val="superscript"/>
          <w:lang w:val="ru-RU"/>
        </w:rPr>
        <w:t>3</w:t>
      </w:r>
      <w:r w:rsidRPr="001E7306">
        <w:rPr>
          <w:rFonts w:cs="Arial"/>
          <w:snapToGrid w:val="0"/>
          <w:szCs w:val="22"/>
          <w:lang w:val="ru-RU"/>
        </w:rPr>
        <w:t xml:space="preserve"> в час, двигатель 45 кВт.</w:t>
      </w:r>
    </w:p>
    <w:p w14:paraId="10BEBDB6" w14:textId="77777777" w:rsidR="00425ADE" w:rsidRPr="001E7306" w:rsidRDefault="00425ADE" w:rsidP="00425ADE">
      <w:pPr>
        <w:spacing w:after="120"/>
        <w:rPr>
          <w:rFonts w:cs="Arial"/>
          <w:snapToGrid w:val="0"/>
          <w:szCs w:val="22"/>
          <w:lang w:val="ru-RU"/>
        </w:rPr>
      </w:pPr>
      <w:r w:rsidRPr="001E7306">
        <w:rPr>
          <w:rFonts w:cs="Arial"/>
          <w:snapToGrid w:val="0"/>
          <w:szCs w:val="22"/>
          <w:lang w:val="ru-RU"/>
        </w:rPr>
        <w:t>От скважин вода подается в резервуары (два резервуара по 1</w:t>
      </w:r>
      <w:r w:rsidRPr="001E7306">
        <w:rPr>
          <w:rFonts w:cs="Arial"/>
          <w:snapToGrid w:val="0"/>
          <w:szCs w:val="22"/>
        </w:rPr>
        <w:t> </w:t>
      </w:r>
      <w:r w:rsidRPr="001E7306">
        <w:rPr>
          <w:rFonts w:cs="Arial"/>
          <w:snapToGrid w:val="0"/>
          <w:szCs w:val="22"/>
          <w:lang w:val="ru-RU"/>
        </w:rPr>
        <w:t>000 м</w:t>
      </w:r>
      <w:r w:rsidRPr="001E7306">
        <w:rPr>
          <w:rFonts w:cs="Arial"/>
          <w:snapToGrid w:val="0"/>
          <w:szCs w:val="22"/>
          <w:vertAlign w:val="superscript"/>
          <w:lang w:val="ru-RU"/>
        </w:rPr>
        <w:t>3</w:t>
      </w:r>
      <w:r w:rsidRPr="001E7306">
        <w:rPr>
          <w:rFonts w:cs="Arial"/>
          <w:snapToGrid w:val="0"/>
          <w:szCs w:val="22"/>
          <w:lang w:val="ru-RU"/>
        </w:rPr>
        <w:t>), откуда насосной станцией перекачивается по водоводу длиной 8,5 км, Ду 300 мм. в резервуары (два по 1000 м</w:t>
      </w:r>
      <w:r w:rsidRPr="001E7306">
        <w:rPr>
          <w:rFonts w:cs="Arial"/>
          <w:snapToGrid w:val="0"/>
          <w:szCs w:val="22"/>
          <w:vertAlign w:val="superscript"/>
          <w:lang w:val="ru-RU"/>
        </w:rPr>
        <w:t>3</w:t>
      </w:r>
      <w:r w:rsidRPr="001E7306">
        <w:rPr>
          <w:rFonts w:cs="Arial"/>
          <w:snapToGrid w:val="0"/>
          <w:szCs w:val="22"/>
          <w:lang w:val="ru-RU"/>
        </w:rPr>
        <w:t xml:space="preserve">), расположенные в пос. Ингичка.  Из резервуаров вода самотеком поступает в распределительные сети поселка.  </w:t>
      </w:r>
    </w:p>
    <w:p w14:paraId="00809782" w14:textId="77777777" w:rsidR="00425ADE" w:rsidRPr="001E7306" w:rsidRDefault="00425ADE" w:rsidP="00425ADE">
      <w:pPr>
        <w:spacing w:after="120"/>
        <w:rPr>
          <w:rFonts w:cs="Arial"/>
          <w:snapToGrid w:val="0"/>
          <w:szCs w:val="22"/>
          <w:lang w:val="ru-RU"/>
        </w:rPr>
      </w:pPr>
      <w:r w:rsidRPr="001E7306">
        <w:rPr>
          <w:rFonts w:cs="Arial"/>
          <w:snapToGrid w:val="0"/>
          <w:szCs w:val="22"/>
          <w:lang w:val="ru-RU"/>
        </w:rPr>
        <w:t xml:space="preserve">В существующий резервуар и далее в водопроводную сеть в настоящее время подается вода из затопленной шахты рудника. Вода является технической, непригодной для питьевых нужд. Данные по качеству воды отсутствуют, по словам жителей вода имеет неприятный запах и повышенную минерализацию.  </w:t>
      </w:r>
    </w:p>
    <w:p w14:paraId="60410607" w14:textId="77777777" w:rsidR="00425ADE" w:rsidRPr="001E7306" w:rsidRDefault="00425ADE" w:rsidP="00425ADE">
      <w:pPr>
        <w:rPr>
          <w:rFonts w:cs="Arial"/>
          <w:snapToGrid w:val="0"/>
          <w:szCs w:val="22"/>
          <w:lang w:val="ru-RU"/>
        </w:rPr>
      </w:pPr>
      <w:r w:rsidRPr="001E7306">
        <w:rPr>
          <w:rFonts w:cs="Arial"/>
          <w:snapToGrid w:val="0"/>
          <w:szCs w:val="22"/>
          <w:lang w:val="ru-RU"/>
        </w:rPr>
        <w:t>Услугами водоснабжения в пос. Ингичка обеспечено порядка 4</w:t>
      </w:r>
      <w:r w:rsidRPr="001E7306">
        <w:rPr>
          <w:rFonts w:cs="Arial"/>
          <w:snapToGrid w:val="0"/>
          <w:szCs w:val="22"/>
        </w:rPr>
        <w:t> </w:t>
      </w:r>
      <w:r w:rsidRPr="001E7306">
        <w:rPr>
          <w:rFonts w:cs="Arial"/>
          <w:snapToGrid w:val="0"/>
          <w:szCs w:val="22"/>
          <w:lang w:val="ru-RU"/>
        </w:rPr>
        <w:t xml:space="preserve">500 человек, проживающих преимущественно в многоквартирных домах. Часть многоквартирных домов не имеет </w:t>
      </w:r>
      <w:r w:rsidRPr="001E7306">
        <w:rPr>
          <w:rFonts w:cs="Arial"/>
          <w:snapToGrid w:val="0"/>
          <w:szCs w:val="22"/>
          <w:lang w:val="ru-RU"/>
        </w:rPr>
        <w:lastRenderedPageBreak/>
        <w:t>действующих подключений из-за разрушения сетей, состояние водопроводных неудовлетворительное.</w:t>
      </w:r>
    </w:p>
    <w:p w14:paraId="39913667" w14:textId="0DEAC1EA" w:rsidR="00425ADE" w:rsidRPr="001E7306" w:rsidRDefault="00C82794" w:rsidP="001E7306">
      <w:pPr>
        <w:pStyle w:val="3"/>
        <w:numPr>
          <w:ilvl w:val="0"/>
          <w:numId w:val="0"/>
        </w:numPr>
        <w:suppressAutoHyphens/>
        <w:spacing w:after="60"/>
        <w:ind w:left="1800"/>
        <w:rPr>
          <w:rFonts w:cs="Arial"/>
          <w:b w:val="0"/>
          <w:bCs/>
          <w:szCs w:val="22"/>
          <w:lang w:val="ru-RU"/>
        </w:rPr>
      </w:pPr>
      <w:bookmarkStart w:id="3" w:name="_Toc45282692"/>
      <w:r w:rsidRPr="001E7306">
        <w:rPr>
          <w:rFonts w:cs="Arial"/>
          <w:bCs/>
          <w:szCs w:val="22"/>
          <w:lang w:val="ru-RU"/>
        </w:rPr>
        <w:t xml:space="preserve">1.2.3 </w:t>
      </w:r>
      <w:r w:rsidR="00425ADE" w:rsidRPr="001E7306">
        <w:rPr>
          <w:rFonts w:cs="Arial"/>
          <w:bCs/>
          <w:szCs w:val="22"/>
          <w:lang w:val="ru-RU"/>
        </w:rPr>
        <w:t>Общее описание системы водоотведения</w:t>
      </w:r>
      <w:bookmarkEnd w:id="3"/>
    </w:p>
    <w:p w14:paraId="12E0D607" w14:textId="77777777" w:rsidR="00425ADE" w:rsidRPr="001E7306" w:rsidRDefault="00425ADE" w:rsidP="00425ADE">
      <w:pPr>
        <w:pStyle w:val="af5"/>
        <w:rPr>
          <w:rFonts w:ascii="Arial" w:hAnsi="Arial" w:cs="Arial"/>
          <w:sz w:val="22"/>
          <w:szCs w:val="22"/>
          <w:lang w:val="ru-RU"/>
        </w:rPr>
      </w:pPr>
      <w:r w:rsidRPr="001E7306">
        <w:rPr>
          <w:rFonts w:ascii="Arial" w:hAnsi="Arial" w:cs="Arial"/>
          <w:sz w:val="22"/>
          <w:szCs w:val="22"/>
          <w:lang w:val="ru-RU"/>
        </w:rPr>
        <w:t xml:space="preserve">Централизованная канализационная система в г. Каттакургане Самаркандской области действует с 1971 года. Канализационная система раздельная; она обеспечивает прием и отвод бытовых и промышленных сточных вод. Поверхностный сток собирается и отводится отдельно посредством открытых кюветов, лотков, частично сток попадает в систему бытовой канализации через отверстия люков колодцев, аварийные коллектора и на рельеф. В связи с тем, что годовой уровень осадков не очень высокий (269 мм), дождевой сток не оказывает существенную нагрузку на элементы системы водоотведения. Эксплуатацией ливневой канализации занимается городская коммунальная служба. К централизованной системе канализации подключены 6 634 абонента или 26 500 жителей (около 31% от общей численности населения города). Остальные используют выгребные ямы, уличные туалеты и септики. </w:t>
      </w:r>
    </w:p>
    <w:p w14:paraId="567F7E64" w14:textId="6F80D8EF" w:rsidR="00425ADE" w:rsidRPr="001E7306" w:rsidRDefault="00425ADE" w:rsidP="005739B4">
      <w:pPr>
        <w:pStyle w:val="3"/>
        <w:numPr>
          <w:ilvl w:val="2"/>
          <w:numId w:val="35"/>
        </w:numPr>
        <w:shd w:val="clear" w:color="auto" w:fill="FFFFFF" w:themeFill="background1"/>
        <w:suppressAutoHyphens/>
        <w:spacing w:after="60"/>
        <w:rPr>
          <w:rFonts w:cs="Arial"/>
          <w:b w:val="0"/>
          <w:bCs/>
          <w:szCs w:val="22"/>
        </w:rPr>
      </w:pPr>
      <w:bookmarkStart w:id="4" w:name="_Toc33008932"/>
      <w:bookmarkStart w:id="5" w:name="_Toc45282693"/>
      <w:r w:rsidRPr="001E7306">
        <w:rPr>
          <w:rFonts w:cs="Arial"/>
          <w:bCs/>
          <w:szCs w:val="22"/>
        </w:rPr>
        <w:t>Сети водоотведения</w:t>
      </w:r>
      <w:bookmarkEnd w:id="4"/>
      <w:bookmarkEnd w:id="5"/>
    </w:p>
    <w:p w14:paraId="7420B6D7" w14:textId="77777777" w:rsidR="00425ADE" w:rsidRPr="001E7306" w:rsidRDefault="00425ADE" w:rsidP="00425ADE">
      <w:pPr>
        <w:spacing w:before="120"/>
        <w:rPr>
          <w:rFonts w:cs="Arial"/>
          <w:szCs w:val="22"/>
          <w:lang w:val="ru-RU"/>
        </w:rPr>
      </w:pPr>
      <w:r w:rsidRPr="001E7306">
        <w:rPr>
          <w:rFonts w:cs="Arial"/>
          <w:szCs w:val="22"/>
          <w:lang w:val="ru-RU"/>
        </w:rPr>
        <w:t>Общая протяженность канализационных сетей по городу Каттакурган составляет – 72,5 км, из которых:</w:t>
      </w:r>
    </w:p>
    <w:p w14:paraId="26134141" w14:textId="77777777" w:rsidR="00425ADE" w:rsidRPr="001E7306" w:rsidRDefault="00425ADE" w:rsidP="00633BAF">
      <w:pPr>
        <w:pStyle w:val="af7"/>
        <w:numPr>
          <w:ilvl w:val="0"/>
          <w:numId w:val="7"/>
        </w:numPr>
        <w:tabs>
          <w:tab w:val="clear" w:pos="720"/>
          <w:tab w:val="clear" w:pos="851"/>
        </w:tabs>
        <w:spacing w:before="0" w:after="0"/>
        <w:contextualSpacing w:val="0"/>
        <w:jc w:val="both"/>
        <w:rPr>
          <w:rFonts w:ascii="Arial" w:hAnsi="Arial" w:cs="Arial"/>
          <w:sz w:val="22"/>
          <w:szCs w:val="22"/>
          <w:lang w:val="ru-RU"/>
        </w:rPr>
      </w:pPr>
      <w:r w:rsidRPr="001E7306">
        <w:rPr>
          <w:rFonts w:ascii="Arial" w:hAnsi="Arial" w:cs="Arial"/>
          <w:sz w:val="22"/>
          <w:szCs w:val="22"/>
          <w:lang w:val="ru-RU"/>
        </w:rPr>
        <w:t>Магистральные коллекторы (Д400 – Д1000) – 34,5 км;</w:t>
      </w:r>
    </w:p>
    <w:p w14:paraId="4BBB2ADC" w14:textId="77777777" w:rsidR="00425ADE" w:rsidRPr="001E7306" w:rsidRDefault="00425ADE" w:rsidP="00633BAF">
      <w:pPr>
        <w:pStyle w:val="af7"/>
        <w:numPr>
          <w:ilvl w:val="0"/>
          <w:numId w:val="7"/>
        </w:numPr>
        <w:tabs>
          <w:tab w:val="clear" w:pos="720"/>
          <w:tab w:val="clear" w:pos="851"/>
        </w:tabs>
        <w:spacing w:before="0" w:after="0"/>
        <w:contextualSpacing w:val="0"/>
        <w:jc w:val="both"/>
        <w:rPr>
          <w:rFonts w:ascii="Arial" w:hAnsi="Arial" w:cs="Arial"/>
          <w:sz w:val="22"/>
          <w:szCs w:val="22"/>
          <w:lang w:val="ru-RU"/>
        </w:rPr>
      </w:pPr>
      <w:r w:rsidRPr="001E7306">
        <w:rPr>
          <w:rFonts w:ascii="Arial" w:hAnsi="Arial" w:cs="Arial"/>
          <w:sz w:val="22"/>
          <w:szCs w:val="22"/>
          <w:lang w:val="ru-RU"/>
        </w:rPr>
        <w:t>Уличные сети (Д100 – Д300 мм) – 38 км.</w:t>
      </w:r>
    </w:p>
    <w:p w14:paraId="6668285D" w14:textId="77777777" w:rsidR="00425ADE" w:rsidRPr="001E7306" w:rsidRDefault="00425ADE" w:rsidP="00425ADE">
      <w:pPr>
        <w:pStyle w:val="af7"/>
        <w:jc w:val="both"/>
        <w:rPr>
          <w:rFonts w:ascii="Arial" w:hAnsi="Arial" w:cs="Arial"/>
          <w:sz w:val="22"/>
          <w:szCs w:val="22"/>
          <w:lang w:val="ru-RU"/>
        </w:rPr>
      </w:pPr>
      <w:r w:rsidRPr="001E7306">
        <w:rPr>
          <w:rFonts w:ascii="Arial" w:hAnsi="Arial" w:cs="Arial"/>
          <w:sz w:val="22"/>
          <w:szCs w:val="22"/>
          <w:lang w:val="ru-RU"/>
        </w:rPr>
        <w:t xml:space="preserve">Все канализационные сети в городе самотечные. </w:t>
      </w:r>
    </w:p>
    <w:p w14:paraId="44E16DF2" w14:textId="0B471255" w:rsidR="00425ADE" w:rsidRPr="001E7306" w:rsidRDefault="00425ADE" w:rsidP="005739B4">
      <w:pPr>
        <w:pStyle w:val="3"/>
        <w:numPr>
          <w:ilvl w:val="2"/>
          <w:numId w:val="35"/>
        </w:numPr>
        <w:shd w:val="clear" w:color="auto" w:fill="FFFFFF" w:themeFill="background1"/>
        <w:suppressAutoHyphens/>
        <w:spacing w:after="60"/>
        <w:rPr>
          <w:rFonts w:cs="Arial"/>
          <w:b w:val="0"/>
          <w:bCs/>
          <w:szCs w:val="22"/>
        </w:rPr>
      </w:pPr>
      <w:bookmarkStart w:id="6" w:name="_Toc33008934"/>
      <w:bookmarkStart w:id="7" w:name="_Toc45282695"/>
      <w:r w:rsidRPr="001E7306">
        <w:rPr>
          <w:rFonts w:cs="Arial"/>
          <w:bCs/>
          <w:szCs w:val="22"/>
        </w:rPr>
        <w:t>Канализационные насосные станции</w:t>
      </w:r>
      <w:bookmarkEnd w:id="6"/>
      <w:bookmarkEnd w:id="7"/>
    </w:p>
    <w:p w14:paraId="1743C7EA" w14:textId="51C0E817" w:rsidR="00425ADE" w:rsidRPr="001E7306" w:rsidRDefault="00425ADE" w:rsidP="00425ADE">
      <w:pPr>
        <w:pStyle w:val="af7"/>
        <w:jc w:val="both"/>
        <w:rPr>
          <w:rFonts w:ascii="Arial" w:hAnsi="Arial" w:cs="Arial"/>
          <w:sz w:val="22"/>
          <w:szCs w:val="22"/>
          <w:lang w:val="ru-RU"/>
        </w:rPr>
      </w:pPr>
      <w:r w:rsidRPr="001E7306">
        <w:rPr>
          <w:rFonts w:ascii="Arial" w:hAnsi="Arial" w:cs="Arial"/>
          <w:sz w:val="22"/>
          <w:szCs w:val="22"/>
          <w:lang w:val="ru-RU"/>
        </w:rPr>
        <w:t>Существующая централизованная система канализации города Каттакургана полностью самотечная, сбор и отвод стоков организован в самотечном режиме. Канализационные насосные станции отсутствуют. При подключении новых микрорайонов к системе водоотведения необходимо будет предусмотреть строительство КНС.</w:t>
      </w:r>
    </w:p>
    <w:p w14:paraId="709498EA" w14:textId="77777777" w:rsidR="00425ADE" w:rsidRPr="001E7306" w:rsidRDefault="00425ADE" w:rsidP="00F776AD">
      <w:pPr>
        <w:pStyle w:val="af7"/>
        <w:ind w:left="641"/>
        <w:jc w:val="both"/>
        <w:rPr>
          <w:rFonts w:ascii="Arial" w:hAnsi="Arial" w:cs="Arial"/>
          <w:sz w:val="22"/>
          <w:szCs w:val="22"/>
          <w:lang w:val="ru-RU"/>
        </w:rPr>
      </w:pPr>
    </w:p>
    <w:p w14:paraId="1E591E2C" w14:textId="2A4A0F79" w:rsidR="00425ADE" w:rsidRPr="001E7306" w:rsidRDefault="00EE4ABC" w:rsidP="00F776AD">
      <w:pPr>
        <w:pStyle w:val="3"/>
        <w:numPr>
          <w:ilvl w:val="0"/>
          <w:numId w:val="0"/>
        </w:numPr>
        <w:shd w:val="clear" w:color="auto" w:fill="FFFFFF" w:themeFill="background1"/>
        <w:suppressAutoHyphens/>
        <w:spacing w:after="60"/>
        <w:ind w:left="1440"/>
        <w:rPr>
          <w:rFonts w:cs="Arial"/>
          <w:b w:val="0"/>
          <w:szCs w:val="22"/>
          <w:lang w:val="ru-RU"/>
        </w:rPr>
      </w:pPr>
      <w:r w:rsidRPr="001E7306">
        <w:rPr>
          <w:rFonts w:cs="Arial"/>
          <w:szCs w:val="22"/>
          <w:lang w:val="ru-RU"/>
        </w:rPr>
        <w:t>1.2.</w:t>
      </w:r>
      <w:bookmarkStart w:id="8" w:name="_Toc33008935"/>
      <w:bookmarkStart w:id="9" w:name="_Toc45282696"/>
      <w:r w:rsidR="00C82794" w:rsidRPr="001E7306">
        <w:rPr>
          <w:rFonts w:cs="Arial"/>
          <w:szCs w:val="22"/>
          <w:lang w:val="ru-RU"/>
        </w:rPr>
        <w:t xml:space="preserve">6 </w:t>
      </w:r>
      <w:r w:rsidR="00425ADE" w:rsidRPr="001E7306">
        <w:rPr>
          <w:rFonts w:cs="Arial"/>
          <w:szCs w:val="22"/>
          <w:lang w:val="ru-RU"/>
        </w:rPr>
        <w:t>Очистка сточных вод</w:t>
      </w:r>
      <w:bookmarkEnd w:id="8"/>
      <w:bookmarkEnd w:id="9"/>
    </w:p>
    <w:p w14:paraId="5BE7405F" w14:textId="77777777" w:rsidR="00425ADE" w:rsidRPr="001E7306" w:rsidRDefault="00425ADE" w:rsidP="00425ADE">
      <w:pPr>
        <w:pStyle w:val="af5"/>
        <w:spacing w:before="120"/>
        <w:rPr>
          <w:rFonts w:ascii="Arial" w:hAnsi="Arial" w:cs="Arial"/>
          <w:sz w:val="22"/>
          <w:szCs w:val="22"/>
          <w:lang w:val="ru-RU"/>
        </w:rPr>
      </w:pPr>
      <w:r w:rsidRPr="001E7306">
        <w:rPr>
          <w:rFonts w:ascii="Arial" w:hAnsi="Arial" w:cs="Arial"/>
          <w:sz w:val="22"/>
          <w:szCs w:val="22"/>
          <w:lang w:val="ru-RU"/>
        </w:rPr>
        <w:t>Существующие канализационные очистные сооружения расположены в 7 км юго-западнее города Каттакургана, в настоящее время находятся в нерабочем состоянии. Они были предназначены для приема бытовых сточных вод города Каттакургана, а также промышленных стоков, основной объем которых приходится на масложировой комбинат. Объем сточных вод по данным абонентского отдела Каттакурганского филиала «Самарканд сув таминоти» оценивается в 3,5 - 5 тыс. м</w:t>
      </w:r>
      <w:r w:rsidRPr="001E7306">
        <w:rPr>
          <w:rFonts w:ascii="Arial" w:hAnsi="Arial" w:cs="Arial"/>
          <w:sz w:val="22"/>
          <w:szCs w:val="22"/>
          <w:vertAlign w:val="superscript"/>
          <w:lang w:val="ru-RU"/>
        </w:rPr>
        <w:t>3</w:t>
      </w:r>
      <w:r w:rsidRPr="001E7306">
        <w:rPr>
          <w:rFonts w:ascii="Arial" w:hAnsi="Arial" w:cs="Arial"/>
          <w:sz w:val="22"/>
          <w:szCs w:val="22"/>
          <w:lang w:val="ru-RU"/>
        </w:rPr>
        <w:t xml:space="preserve">/сут., однако, в настоящее время из-за плохого состояния сетей водоотведения стоки не доходят до КОС. </w:t>
      </w:r>
    </w:p>
    <w:p w14:paraId="519D53CD" w14:textId="77777777" w:rsidR="00425ADE" w:rsidRPr="001E7306" w:rsidRDefault="00425ADE" w:rsidP="00425ADE">
      <w:pPr>
        <w:rPr>
          <w:rFonts w:cs="Arial"/>
          <w:szCs w:val="22"/>
          <w:lang w:val="ru-RU"/>
        </w:rPr>
      </w:pPr>
      <w:r w:rsidRPr="001E7306">
        <w:rPr>
          <w:rFonts w:cs="Arial"/>
          <w:szCs w:val="22"/>
          <w:lang w:val="ru-RU"/>
        </w:rPr>
        <w:t>Сооружения были введены в эксплуатацию в 1971 г. Проектная мощность составляла 20 тыс. м</w:t>
      </w:r>
      <w:r w:rsidRPr="001E7306">
        <w:rPr>
          <w:rFonts w:cs="Arial"/>
          <w:szCs w:val="22"/>
          <w:vertAlign w:val="superscript"/>
          <w:lang w:val="ru-RU"/>
        </w:rPr>
        <w:t>3</w:t>
      </w:r>
      <w:r w:rsidRPr="001E7306">
        <w:rPr>
          <w:rFonts w:cs="Arial"/>
          <w:szCs w:val="22"/>
          <w:lang w:val="ru-RU"/>
        </w:rPr>
        <w:t>/сутки.</w:t>
      </w:r>
    </w:p>
    <w:p w14:paraId="1BA4D0C4" w14:textId="7B283F08" w:rsidR="00425ADE" w:rsidRPr="001E7306" w:rsidRDefault="00425ADE" w:rsidP="00425ADE">
      <w:pPr>
        <w:rPr>
          <w:rFonts w:cs="Arial"/>
          <w:szCs w:val="22"/>
          <w:lang w:val="ru-RU"/>
        </w:rPr>
      </w:pPr>
      <w:r w:rsidRPr="001E7306">
        <w:rPr>
          <w:rFonts w:cs="Arial"/>
          <w:szCs w:val="22"/>
          <w:lang w:val="ru-RU"/>
        </w:rPr>
        <w:t xml:space="preserve">В настоящее время сооружения не эксплуатируются, находятся в полуразрушенном состоянии. Все технологическое оборудование и трубопроводы демонтированы. За все время эксплуатации капитального ремонта не производилось. </w:t>
      </w:r>
    </w:p>
    <w:p w14:paraId="520717D5" w14:textId="77777777" w:rsidR="002E6925" w:rsidRPr="001E7306" w:rsidRDefault="002E6925" w:rsidP="00425ADE">
      <w:pPr>
        <w:rPr>
          <w:rFonts w:cs="Arial"/>
          <w:szCs w:val="22"/>
          <w:lang w:val="ru-RU"/>
        </w:rPr>
      </w:pPr>
    </w:p>
    <w:p w14:paraId="7DCBC231" w14:textId="77777777" w:rsidR="0056506C" w:rsidRPr="001E7306" w:rsidRDefault="00966690" w:rsidP="00F776AD">
      <w:pPr>
        <w:pStyle w:val="1"/>
        <w:rPr>
          <w:rFonts w:cs="Arial"/>
          <w:szCs w:val="22"/>
        </w:rPr>
      </w:pPr>
      <w:r w:rsidRPr="001E7306">
        <w:rPr>
          <w:rFonts w:cs="Arial"/>
          <w:szCs w:val="22"/>
          <w:lang w:val="ru-RU"/>
        </w:rPr>
        <w:t>Объем</w:t>
      </w:r>
      <w:r w:rsidRPr="001E7306">
        <w:rPr>
          <w:rFonts w:cs="Arial"/>
          <w:szCs w:val="22"/>
        </w:rPr>
        <w:t xml:space="preserve"> </w:t>
      </w:r>
      <w:r w:rsidRPr="001E7306">
        <w:rPr>
          <w:rFonts w:cs="Arial"/>
          <w:szCs w:val="22"/>
          <w:lang w:val="ru-RU"/>
        </w:rPr>
        <w:t>консалтинговых</w:t>
      </w:r>
      <w:r w:rsidRPr="001E7306">
        <w:rPr>
          <w:rFonts w:cs="Arial"/>
          <w:szCs w:val="22"/>
        </w:rPr>
        <w:t xml:space="preserve"> </w:t>
      </w:r>
      <w:r w:rsidRPr="001E7306">
        <w:rPr>
          <w:rFonts w:cs="Arial"/>
          <w:szCs w:val="22"/>
          <w:lang w:val="ru-RU"/>
        </w:rPr>
        <w:t>услуг</w:t>
      </w:r>
      <w:r w:rsidRPr="001E7306">
        <w:rPr>
          <w:rFonts w:cs="Arial"/>
          <w:szCs w:val="22"/>
        </w:rPr>
        <w:t xml:space="preserve"> </w:t>
      </w:r>
    </w:p>
    <w:p w14:paraId="55910790" w14:textId="6BF57A15" w:rsidR="00943553" w:rsidRPr="001E7306" w:rsidRDefault="00943553" w:rsidP="00F776AD">
      <w:pPr>
        <w:rPr>
          <w:rFonts w:cs="Arial"/>
          <w:bCs/>
          <w:szCs w:val="22"/>
          <w:lang w:val="ru-RU"/>
        </w:rPr>
      </w:pPr>
      <w:r w:rsidRPr="001E7306">
        <w:rPr>
          <w:rFonts w:cs="Arial"/>
          <w:bCs/>
          <w:szCs w:val="22"/>
          <w:lang w:val="ru-RU"/>
        </w:rPr>
        <w:t xml:space="preserve">Консультант подготовит рабочий проект и соответствующие отчеты по всем подпроектам канализации и водоснабжения. Ожидаемые результаты - это все документы, необходимые для подготовки тендерной документации на строительные работы, включая - на уровне подпроекта - экологические и социальные (E&amp;S) исследования в соответствии с правилами ВБ и национальными требованиями. </w:t>
      </w:r>
      <w:r w:rsidR="00C82794" w:rsidRPr="001E7306">
        <w:rPr>
          <w:rFonts w:cs="Arial"/>
          <w:bCs/>
          <w:szCs w:val="22"/>
          <w:lang w:val="ru-RU"/>
        </w:rPr>
        <w:t>Консультант также осуществит авторский надзор за соблюдением работ по проекту. В случае пакетов «под ключ» консультант разработает концептуальный проект и рассмотрит рабочий проект, который будет подготовлен разработчиками.</w:t>
      </w:r>
      <w:r w:rsidRPr="001E7306">
        <w:rPr>
          <w:rFonts w:cs="Arial"/>
          <w:bCs/>
          <w:szCs w:val="22"/>
          <w:lang w:val="ru-RU"/>
        </w:rPr>
        <w:t>Следовательно, будут запрошены следующие консультационные услуги:</w:t>
      </w:r>
    </w:p>
    <w:p w14:paraId="37DC0B23" w14:textId="0DCBEF23" w:rsidR="00943553" w:rsidRPr="001E7306" w:rsidRDefault="00943553" w:rsidP="00943553">
      <w:pPr>
        <w:ind w:firstLine="708"/>
        <w:rPr>
          <w:rFonts w:cs="Arial"/>
          <w:bCs/>
          <w:szCs w:val="22"/>
          <w:lang w:val="ru-RU"/>
        </w:rPr>
      </w:pPr>
      <w:r w:rsidRPr="001E7306">
        <w:rPr>
          <w:rFonts w:cs="Arial"/>
          <w:bCs/>
          <w:szCs w:val="22"/>
          <w:lang w:val="ru-RU"/>
        </w:rPr>
        <w:t xml:space="preserve">1) </w:t>
      </w:r>
      <w:r w:rsidR="00C82794" w:rsidRPr="001E7306">
        <w:rPr>
          <w:rFonts w:cs="Arial"/>
          <w:bCs/>
          <w:szCs w:val="22"/>
          <w:lang w:val="ru-RU"/>
        </w:rPr>
        <w:t>обзор и оценка технико-экономического обоснования</w:t>
      </w:r>
      <w:r w:rsidRPr="001E7306">
        <w:rPr>
          <w:rFonts w:cs="Arial"/>
          <w:bCs/>
          <w:szCs w:val="22"/>
          <w:lang w:val="ru-RU"/>
        </w:rPr>
        <w:t>;</w:t>
      </w:r>
    </w:p>
    <w:p w14:paraId="337265E4" w14:textId="1E7449CB" w:rsidR="00906AE6" w:rsidRPr="001E7306" w:rsidRDefault="00906AE6" w:rsidP="00943553">
      <w:pPr>
        <w:ind w:firstLine="708"/>
        <w:rPr>
          <w:rFonts w:cs="Arial"/>
          <w:bCs/>
          <w:szCs w:val="22"/>
          <w:lang w:val="ru-RU"/>
        </w:rPr>
      </w:pPr>
      <w:r w:rsidRPr="001E7306">
        <w:rPr>
          <w:rFonts w:cs="Arial"/>
          <w:bCs/>
          <w:szCs w:val="22"/>
          <w:lang w:val="ru-RU"/>
        </w:rPr>
        <w:t>2) разработка ГИС и гидравлическое моделирование</w:t>
      </w:r>
    </w:p>
    <w:p w14:paraId="21993D42" w14:textId="60608BE3" w:rsidR="00943553" w:rsidRPr="001E7306" w:rsidRDefault="006D7E7D" w:rsidP="00943553">
      <w:pPr>
        <w:ind w:firstLine="708"/>
        <w:rPr>
          <w:rFonts w:cs="Arial"/>
          <w:bCs/>
          <w:szCs w:val="22"/>
          <w:lang w:val="ru-RU"/>
        </w:rPr>
      </w:pPr>
      <w:r w:rsidRPr="001E7306">
        <w:rPr>
          <w:rFonts w:cs="Arial"/>
          <w:bCs/>
          <w:szCs w:val="22"/>
          <w:lang w:val="ru-RU"/>
        </w:rPr>
        <w:t>3</w:t>
      </w:r>
      <w:r w:rsidR="00943553" w:rsidRPr="001E7306">
        <w:rPr>
          <w:rFonts w:cs="Arial"/>
          <w:bCs/>
          <w:szCs w:val="22"/>
          <w:lang w:val="ru-RU"/>
        </w:rPr>
        <w:t xml:space="preserve">) </w:t>
      </w:r>
      <w:r w:rsidR="000014DF" w:rsidRPr="001E7306">
        <w:rPr>
          <w:rFonts w:cs="Arial"/>
          <w:bCs/>
          <w:szCs w:val="22"/>
          <w:lang w:val="uz-Cyrl-UZ"/>
        </w:rPr>
        <w:t>р</w:t>
      </w:r>
      <w:r w:rsidR="000014DF" w:rsidRPr="001E7306">
        <w:rPr>
          <w:rFonts w:cs="Arial"/>
          <w:bCs/>
          <w:szCs w:val="22"/>
          <w:lang w:val="ru-RU"/>
        </w:rPr>
        <w:t>азработка детальных концептуальных и / или детальных инженерно-технических проектов</w:t>
      </w:r>
      <w:r w:rsidR="00943553" w:rsidRPr="001E7306">
        <w:rPr>
          <w:rFonts w:cs="Arial"/>
          <w:bCs/>
          <w:szCs w:val="22"/>
          <w:lang w:val="ru-RU"/>
        </w:rPr>
        <w:t>;</w:t>
      </w:r>
    </w:p>
    <w:p w14:paraId="53535119" w14:textId="27657D0E" w:rsidR="00943553" w:rsidRPr="001E7306" w:rsidRDefault="00F00B4A" w:rsidP="00943553">
      <w:pPr>
        <w:ind w:firstLine="708"/>
        <w:rPr>
          <w:rFonts w:cs="Arial"/>
          <w:bCs/>
          <w:szCs w:val="22"/>
          <w:lang w:val="ru-RU"/>
        </w:rPr>
      </w:pPr>
      <w:r w:rsidRPr="001E7306">
        <w:rPr>
          <w:rFonts w:cs="Arial"/>
          <w:bCs/>
          <w:szCs w:val="22"/>
          <w:lang w:val="ru-RU"/>
        </w:rPr>
        <w:lastRenderedPageBreak/>
        <w:t>4</w:t>
      </w:r>
      <w:r w:rsidR="00943553" w:rsidRPr="001E7306">
        <w:rPr>
          <w:rFonts w:cs="Arial"/>
          <w:bCs/>
          <w:szCs w:val="22"/>
          <w:lang w:val="ru-RU"/>
        </w:rPr>
        <w:t xml:space="preserve">) </w:t>
      </w:r>
      <w:r w:rsidRPr="001E7306">
        <w:rPr>
          <w:rFonts w:cs="Arial"/>
          <w:bCs/>
          <w:szCs w:val="22"/>
          <w:lang w:val="ru-RU"/>
        </w:rPr>
        <w:t>содействие ГКП в подготовке к реализации проекта и подготовке соответствующих документов по экологическим и социальным гарантиям;</w:t>
      </w:r>
    </w:p>
    <w:p w14:paraId="43753220" w14:textId="3DFF5972" w:rsidR="00943553" w:rsidRPr="001E7306" w:rsidRDefault="00F00B4A" w:rsidP="00943553">
      <w:pPr>
        <w:ind w:firstLine="708"/>
        <w:rPr>
          <w:rFonts w:cs="Arial"/>
          <w:bCs/>
          <w:szCs w:val="22"/>
          <w:lang w:val="ru-RU"/>
        </w:rPr>
      </w:pPr>
      <w:r w:rsidRPr="001E7306">
        <w:rPr>
          <w:rFonts w:cs="Arial"/>
          <w:bCs/>
          <w:szCs w:val="22"/>
          <w:lang w:val="ru-RU"/>
        </w:rPr>
        <w:t>5</w:t>
      </w:r>
      <w:r w:rsidR="00943553" w:rsidRPr="001E7306">
        <w:rPr>
          <w:rFonts w:cs="Arial"/>
          <w:bCs/>
          <w:szCs w:val="22"/>
          <w:lang w:val="ru-RU"/>
        </w:rPr>
        <w:t>)</w:t>
      </w:r>
      <w:r w:rsidRPr="001E7306">
        <w:rPr>
          <w:rFonts w:cs="Arial"/>
          <w:bCs/>
          <w:szCs w:val="22"/>
          <w:lang w:val="ru-RU"/>
        </w:rPr>
        <w:t xml:space="preserve"> о</w:t>
      </w:r>
      <w:r w:rsidR="00943553" w:rsidRPr="001E7306">
        <w:rPr>
          <w:rFonts w:cs="Arial"/>
          <w:bCs/>
          <w:szCs w:val="22"/>
          <w:lang w:val="ru-RU"/>
        </w:rPr>
        <w:t>существл</w:t>
      </w:r>
      <w:r w:rsidR="006D7E7D" w:rsidRPr="001E7306">
        <w:rPr>
          <w:rFonts w:cs="Arial"/>
          <w:bCs/>
          <w:szCs w:val="22"/>
          <w:lang w:val="ru-RU"/>
        </w:rPr>
        <w:t>ение</w:t>
      </w:r>
      <w:r w:rsidR="00943553" w:rsidRPr="001E7306">
        <w:rPr>
          <w:rFonts w:cs="Arial"/>
          <w:bCs/>
          <w:szCs w:val="22"/>
          <w:lang w:val="ru-RU"/>
        </w:rPr>
        <w:t xml:space="preserve"> авторск</w:t>
      </w:r>
      <w:r w:rsidR="006D7E7D" w:rsidRPr="001E7306">
        <w:rPr>
          <w:rFonts w:cs="Arial"/>
          <w:bCs/>
          <w:szCs w:val="22"/>
          <w:lang w:val="ru-RU"/>
        </w:rPr>
        <w:t>ого</w:t>
      </w:r>
      <w:r w:rsidR="00943553" w:rsidRPr="001E7306">
        <w:rPr>
          <w:rFonts w:cs="Arial"/>
          <w:bCs/>
          <w:szCs w:val="22"/>
          <w:lang w:val="ru-RU"/>
        </w:rPr>
        <w:t xml:space="preserve"> надзор</w:t>
      </w:r>
      <w:r w:rsidR="006D7E7D" w:rsidRPr="001E7306">
        <w:rPr>
          <w:rFonts w:cs="Arial"/>
          <w:bCs/>
          <w:szCs w:val="22"/>
          <w:lang w:val="ru-RU"/>
        </w:rPr>
        <w:t>а</w:t>
      </w:r>
      <w:r w:rsidR="00943553" w:rsidRPr="001E7306">
        <w:rPr>
          <w:rFonts w:cs="Arial"/>
          <w:bCs/>
          <w:szCs w:val="22"/>
          <w:lang w:val="ru-RU"/>
        </w:rPr>
        <w:t xml:space="preserve"> за проектом в соответствии с законодательством Республики Узбекистан. </w:t>
      </w:r>
    </w:p>
    <w:p w14:paraId="1D93557F" w14:textId="77777777" w:rsidR="00943553" w:rsidRPr="001E7306" w:rsidRDefault="00943553" w:rsidP="00943553">
      <w:pPr>
        <w:ind w:firstLine="708"/>
        <w:rPr>
          <w:rFonts w:cs="Arial"/>
          <w:bCs/>
          <w:szCs w:val="22"/>
          <w:lang w:val="ru-RU"/>
        </w:rPr>
      </w:pPr>
    </w:p>
    <w:p w14:paraId="1FDF6DA2" w14:textId="5352A44B" w:rsidR="00C13505" w:rsidRPr="001E7306" w:rsidRDefault="00C13505" w:rsidP="00A43F20">
      <w:pPr>
        <w:autoSpaceDE w:val="0"/>
        <w:autoSpaceDN w:val="0"/>
        <w:adjustRightInd w:val="0"/>
        <w:spacing w:after="60"/>
        <w:rPr>
          <w:rFonts w:cs="Arial"/>
          <w:szCs w:val="22"/>
          <w:lang w:val="ru-RU"/>
        </w:rPr>
      </w:pPr>
    </w:p>
    <w:p w14:paraId="2475A970" w14:textId="77777777" w:rsidR="00943553" w:rsidRPr="001E7306" w:rsidRDefault="00943553" w:rsidP="00A43F20">
      <w:pPr>
        <w:autoSpaceDE w:val="0"/>
        <w:autoSpaceDN w:val="0"/>
        <w:adjustRightInd w:val="0"/>
        <w:spacing w:after="60"/>
        <w:rPr>
          <w:rFonts w:cs="Arial"/>
          <w:szCs w:val="22"/>
          <w:lang w:val="ru-RU"/>
        </w:rPr>
      </w:pPr>
    </w:p>
    <w:p w14:paraId="597DA216" w14:textId="0B6F5A78" w:rsidR="00C13505" w:rsidRPr="001E7306" w:rsidRDefault="00C13505" w:rsidP="00C13505">
      <w:pPr>
        <w:autoSpaceDE w:val="0"/>
        <w:autoSpaceDN w:val="0"/>
        <w:adjustRightInd w:val="0"/>
        <w:spacing w:after="60"/>
        <w:rPr>
          <w:rFonts w:cs="Arial"/>
          <w:b/>
          <w:szCs w:val="22"/>
          <w:lang w:val="ru-RU"/>
        </w:rPr>
      </w:pPr>
      <w:r w:rsidRPr="001E7306">
        <w:rPr>
          <w:rFonts w:cs="Arial"/>
          <w:b/>
          <w:szCs w:val="22"/>
          <w:lang w:val="ru-RU"/>
        </w:rPr>
        <w:t xml:space="preserve">2.1 </w:t>
      </w:r>
      <w:r w:rsidR="00F00B4A" w:rsidRPr="001E7306">
        <w:rPr>
          <w:rFonts w:cs="Arial"/>
          <w:b/>
          <w:szCs w:val="22"/>
          <w:lang w:val="ru-RU"/>
        </w:rPr>
        <w:t>Обзор и оценка технико-экономического обоснования</w:t>
      </w:r>
    </w:p>
    <w:p w14:paraId="43C015B6" w14:textId="77777777" w:rsidR="00C13505" w:rsidRPr="001E7306" w:rsidRDefault="00C13505" w:rsidP="00A43F20">
      <w:pPr>
        <w:autoSpaceDE w:val="0"/>
        <w:autoSpaceDN w:val="0"/>
        <w:adjustRightInd w:val="0"/>
        <w:spacing w:before="240" w:after="60"/>
        <w:ind w:firstLine="708"/>
        <w:rPr>
          <w:rFonts w:cs="Arial"/>
          <w:szCs w:val="22"/>
          <w:lang w:val="ru-RU"/>
        </w:rPr>
      </w:pPr>
      <w:r w:rsidRPr="001E7306">
        <w:rPr>
          <w:rFonts w:cs="Arial"/>
          <w:szCs w:val="22"/>
          <w:lang w:val="ru-RU"/>
        </w:rPr>
        <w:t>Перед началом работ по детальному проектированию Консультанту предлагается повторно проанализировать результаты ТЭО:</w:t>
      </w:r>
    </w:p>
    <w:p w14:paraId="18B07430" w14:textId="231448F2" w:rsidR="00C13505" w:rsidRPr="001E7306" w:rsidRDefault="00C13505" w:rsidP="00C13505">
      <w:pPr>
        <w:autoSpaceDE w:val="0"/>
        <w:autoSpaceDN w:val="0"/>
        <w:adjustRightInd w:val="0"/>
        <w:spacing w:after="60"/>
        <w:rPr>
          <w:rFonts w:cs="Arial"/>
          <w:szCs w:val="22"/>
          <w:lang w:val="ru-RU"/>
        </w:rPr>
      </w:pPr>
      <w:r w:rsidRPr="001E7306">
        <w:rPr>
          <w:rFonts w:cs="Arial"/>
          <w:szCs w:val="22"/>
          <w:lang w:val="ru-RU"/>
        </w:rPr>
        <w:t>• </w:t>
      </w:r>
      <w:r w:rsidR="004D6CCA" w:rsidRPr="001E7306">
        <w:rPr>
          <w:rFonts w:cs="Arial"/>
          <w:szCs w:val="22"/>
          <w:lang w:val="ru-RU"/>
        </w:rPr>
        <w:t>Проверка</w:t>
      </w:r>
      <w:r w:rsidRPr="001E7306">
        <w:rPr>
          <w:rFonts w:cs="Arial"/>
          <w:szCs w:val="22"/>
          <w:lang w:val="ru-RU"/>
        </w:rPr>
        <w:t xml:space="preserve"> </w:t>
      </w:r>
      <w:r w:rsidR="008A4F9B" w:rsidRPr="001E7306">
        <w:rPr>
          <w:rFonts w:cs="Arial"/>
          <w:szCs w:val="22"/>
          <w:lang w:val="ru-RU"/>
        </w:rPr>
        <w:t xml:space="preserve">конкретных </w:t>
      </w:r>
      <w:r w:rsidRPr="001E7306">
        <w:rPr>
          <w:rFonts w:cs="Arial"/>
          <w:szCs w:val="22"/>
          <w:lang w:val="ru-RU"/>
        </w:rPr>
        <w:t>параметр</w:t>
      </w:r>
      <w:r w:rsidR="004D6CCA" w:rsidRPr="001E7306">
        <w:rPr>
          <w:rFonts w:cs="Arial"/>
          <w:szCs w:val="22"/>
          <w:lang w:val="ru-RU"/>
        </w:rPr>
        <w:t>ов</w:t>
      </w:r>
      <w:r w:rsidRPr="001E7306">
        <w:rPr>
          <w:rFonts w:cs="Arial"/>
          <w:szCs w:val="22"/>
          <w:lang w:val="ru-RU"/>
        </w:rPr>
        <w:t xml:space="preserve"> проекта, такие как прирост населения, </w:t>
      </w:r>
      <w:r w:rsidR="00F00B4A" w:rsidRPr="001E7306">
        <w:rPr>
          <w:rFonts w:cs="Arial"/>
          <w:szCs w:val="22"/>
          <w:lang w:val="ru-RU"/>
        </w:rPr>
        <w:t xml:space="preserve">уровень </w:t>
      </w:r>
      <w:r w:rsidR="008A4F9B" w:rsidRPr="001E7306">
        <w:rPr>
          <w:rFonts w:cs="Arial"/>
          <w:szCs w:val="22"/>
          <w:lang w:val="ru-RU"/>
        </w:rPr>
        <w:t xml:space="preserve">подключения, </w:t>
      </w:r>
      <w:r w:rsidRPr="001E7306">
        <w:rPr>
          <w:rFonts w:cs="Arial"/>
          <w:szCs w:val="22"/>
          <w:lang w:val="ru-RU"/>
        </w:rPr>
        <w:t xml:space="preserve">пиковые </w:t>
      </w:r>
      <w:r w:rsidR="008A4F9B" w:rsidRPr="001E7306">
        <w:rPr>
          <w:rFonts w:cs="Arial"/>
          <w:szCs w:val="22"/>
          <w:lang w:val="ru-RU"/>
        </w:rPr>
        <w:t>коэффициенты</w:t>
      </w:r>
      <w:r w:rsidR="00292425" w:rsidRPr="001F758D">
        <w:rPr>
          <w:rFonts w:cs="Arial"/>
          <w:szCs w:val="22"/>
          <w:lang w:val="ru-RU"/>
        </w:rPr>
        <w:t xml:space="preserve"> </w:t>
      </w:r>
      <w:r w:rsidR="00292425">
        <w:rPr>
          <w:rFonts w:cs="Arial"/>
          <w:szCs w:val="22"/>
          <w:lang w:val="uz-Cyrl-UZ"/>
        </w:rPr>
        <w:t>потоков и потребности</w:t>
      </w:r>
      <w:r w:rsidRPr="001E7306">
        <w:rPr>
          <w:rFonts w:cs="Arial"/>
          <w:szCs w:val="22"/>
          <w:lang w:val="ru-RU"/>
        </w:rPr>
        <w:t xml:space="preserve">, очистка </w:t>
      </w:r>
      <w:r w:rsidR="008A4F9B" w:rsidRPr="001E7306">
        <w:rPr>
          <w:rFonts w:cs="Arial"/>
          <w:szCs w:val="22"/>
          <w:lang w:val="ru-RU"/>
        </w:rPr>
        <w:t xml:space="preserve">сточных </w:t>
      </w:r>
      <w:r w:rsidRPr="001E7306">
        <w:rPr>
          <w:rFonts w:cs="Arial"/>
          <w:szCs w:val="22"/>
          <w:lang w:val="ru-RU"/>
        </w:rPr>
        <w:t xml:space="preserve">вод и т. д., </w:t>
      </w:r>
      <w:r w:rsidRPr="001E7306">
        <w:rPr>
          <w:rFonts w:cs="Arial"/>
          <w:szCs w:val="22"/>
          <w:lang w:val="uz-Cyrl-UZ"/>
        </w:rPr>
        <w:t>к</w:t>
      </w:r>
      <w:r w:rsidRPr="001E7306">
        <w:rPr>
          <w:rFonts w:cs="Arial"/>
          <w:szCs w:val="22"/>
          <w:lang w:val="ru-RU"/>
        </w:rPr>
        <w:t>оторые имеют значительные финансовые последствия;</w:t>
      </w:r>
    </w:p>
    <w:p w14:paraId="44661DF8" w14:textId="68C27A64" w:rsidR="00C13505" w:rsidRPr="001E7306" w:rsidRDefault="00C13505" w:rsidP="00C13505">
      <w:pPr>
        <w:autoSpaceDE w:val="0"/>
        <w:autoSpaceDN w:val="0"/>
        <w:adjustRightInd w:val="0"/>
        <w:spacing w:after="60"/>
        <w:rPr>
          <w:rFonts w:cs="Arial"/>
          <w:szCs w:val="22"/>
          <w:lang w:val="ru-RU"/>
        </w:rPr>
      </w:pPr>
      <w:r w:rsidRPr="001E7306">
        <w:rPr>
          <w:rFonts w:cs="Arial"/>
          <w:szCs w:val="22"/>
          <w:lang w:val="ru-RU"/>
        </w:rPr>
        <w:t xml:space="preserve">• Если это оправдано, определить различные альтернативные решения для некоторых компонентов, включая альтернативные технологии, участки конструкций, материалы конструкции и труб, размеры, </w:t>
      </w:r>
      <w:r w:rsidR="00F00B4A" w:rsidRPr="001E7306">
        <w:rPr>
          <w:rFonts w:cs="Arial"/>
          <w:szCs w:val="22"/>
          <w:lang w:val="ru-RU"/>
        </w:rPr>
        <w:t>процессы и расположение</w:t>
      </w:r>
      <w:r w:rsidRPr="001E7306">
        <w:rPr>
          <w:rFonts w:cs="Arial"/>
          <w:szCs w:val="22"/>
          <w:lang w:val="ru-RU"/>
        </w:rPr>
        <w:t xml:space="preserve"> очистных сооружений</w:t>
      </w:r>
      <w:r w:rsidR="008A4F9B" w:rsidRPr="001E7306">
        <w:rPr>
          <w:rFonts w:cs="Arial"/>
          <w:szCs w:val="22"/>
          <w:lang w:val="ru-RU"/>
        </w:rPr>
        <w:t xml:space="preserve"> сточных вод</w:t>
      </w:r>
      <w:r w:rsidRPr="001E7306">
        <w:rPr>
          <w:rFonts w:cs="Arial"/>
          <w:szCs w:val="22"/>
          <w:lang w:val="ru-RU"/>
        </w:rPr>
        <w:t>, насосных станций и т. д.;</w:t>
      </w:r>
    </w:p>
    <w:p w14:paraId="226689E1" w14:textId="77777777" w:rsidR="00C13505" w:rsidRPr="001E7306" w:rsidRDefault="00C13505" w:rsidP="00C13505">
      <w:pPr>
        <w:autoSpaceDE w:val="0"/>
        <w:autoSpaceDN w:val="0"/>
        <w:adjustRightInd w:val="0"/>
        <w:spacing w:after="60"/>
        <w:rPr>
          <w:rFonts w:cs="Arial"/>
          <w:szCs w:val="22"/>
          <w:lang w:val="ru-RU"/>
        </w:rPr>
      </w:pPr>
      <w:r w:rsidRPr="001E7306">
        <w:rPr>
          <w:rFonts w:cs="Arial"/>
          <w:szCs w:val="22"/>
          <w:lang w:val="ru-RU"/>
        </w:rPr>
        <w:t>• Предложить оптимизацию или любые альтернативные проектные решения подпроектов, представленных в Приложении 1, которые могут предложить лучшие технические и экономические решения.</w:t>
      </w:r>
    </w:p>
    <w:p w14:paraId="52C44126" w14:textId="3246D22B" w:rsidR="00C13505" w:rsidRPr="001E7306" w:rsidRDefault="00C13505" w:rsidP="00A43F20">
      <w:pPr>
        <w:autoSpaceDE w:val="0"/>
        <w:autoSpaceDN w:val="0"/>
        <w:adjustRightInd w:val="0"/>
        <w:spacing w:after="60"/>
        <w:rPr>
          <w:rFonts w:cs="Arial"/>
          <w:szCs w:val="22"/>
          <w:lang w:val="ru-RU"/>
        </w:rPr>
      </w:pPr>
      <w:r w:rsidRPr="001E7306">
        <w:rPr>
          <w:rFonts w:cs="Arial"/>
          <w:szCs w:val="22"/>
          <w:lang w:val="ru-RU"/>
        </w:rPr>
        <w:t xml:space="preserve">• Представить заключения и рекомендации </w:t>
      </w:r>
      <w:r w:rsidR="0014737D" w:rsidRPr="001E7306">
        <w:rPr>
          <w:rFonts w:cs="Arial"/>
          <w:szCs w:val="22"/>
          <w:lang w:val="ru-RU"/>
        </w:rPr>
        <w:t>ГКП</w:t>
      </w:r>
      <w:r w:rsidRPr="001E7306">
        <w:rPr>
          <w:rFonts w:cs="Arial"/>
          <w:szCs w:val="22"/>
          <w:lang w:val="ru-RU"/>
        </w:rPr>
        <w:t>, обсудить и согласовать предлагаемые альтернативы для соответствующих компонентов.</w:t>
      </w:r>
    </w:p>
    <w:p w14:paraId="61F98892" w14:textId="07DE2B2B" w:rsidR="008A4F9B" w:rsidRPr="001E7306" w:rsidRDefault="008A4F9B" w:rsidP="00A43F20">
      <w:pPr>
        <w:autoSpaceDE w:val="0"/>
        <w:autoSpaceDN w:val="0"/>
        <w:adjustRightInd w:val="0"/>
        <w:spacing w:after="60"/>
        <w:rPr>
          <w:rFonts w:cs="Arial"/>
          <w:szCs w:val="22"/>
          <w:lang w:val="ru-RU"/>
        </w:rPr>
      </w:pPr>
      <w:r w:rsidRPr="001E7306">
        <w:rPr>
          <w:rFonts w:cs="Arial"/>
          <w:szCs w:val="22"/>
          <w:lang w:val="ru-RU"/>
        </w:rPr>
        <w:t xml:space="preserve">• Результаты </w:t>
      </w:r>
      <w:r w:rsidR="00F00B4A" w:rsidRPr="001E7306">
        <w:rPr>
          <w:rFonts w:cs="Arial"/>
          <w:szCs w:val="22"/>
          <w:lang w:val="ru-RU"/>
        </w:rPr>
        <w:t>обзора и оценки</w:t>
      </w:r>
      <w:r w:rsidR="00F00B4A" w:rsidRPr="001E7306" w:rsidDel="00F00B4A">
        <w:rPr>
          <w:rFonts w:cs="Arial"/>
          <w:szCs w:val="22"/>
          <w:lang w:val="ru-RU"/>
        </w:rPr>
        <w:t xml:space="preserve"> </w:t>
      </w:r>
      <w:r w:rsidRPr="001E7306">
        <w:rPr>
          <w:rFonts w:cs="Arial"/>
          <w:szCs w:val="22"/>
          <w:lang w:val="ru-RU"/>
        </w:rPr>
        <w:t xml:space="preserve"> будут представлены в первоначальном отчете (см. раздел 3.2.2).</w:t>
      </w:r>
    </w:p>
    <w:p w14:paraId="4E04226D" w14:textId="56668D36" w:rsidR="00C13505" w:rsidRPr="001E7306" w:rsidRDefault="00C13505" w:rsidP="00A43F20">
      <w:pPr>
        <w:autoSpaceDE w:val="0"/>
        <w:autoSpaceDN w:val="0"/>
        <w:adjustRightInd w:val="0"/>
        <w:spacing w:after="60"/>
        <w:rPr>
          <w:rFonts w:cs="Arial"/>
          <w:color w:val="FF0000"/>
          <w:szCs w:val="22"/>
          <w:lang w:val="ru-RU"/>
        </w:rPr>
      </w:pPr>
    </w:p>
    <w:p w14:paraId="4BD02B2D" w14:textId="32AB2FC4" w:rsidR="006D7E7D" w:rsidRPr="001E7306" w:rsidRDefault="006D7E7D" w:rsidP="006D7E7D">
      <w:pPr>
        <w:autoSpaceDE w:val="0"/>
        <w:autoSpaceDN w:val="0"/>
        <w:adjustRightInd w:val="0"/>
        <w:spacing w:after="60"/>
        <w:rPr>
          <w:rFonts w:cs="Arial"/>
          <w:b/>
          <w:szCs w:val="22"/>
          <w:lang w:val="ru-RU"/>
        </w:rPr>
      </w:pPr>
      <w:r w:rsidRPr="001E7306">
        <w:rPr>
          <w:rFonts w:cs="Arial"/>
          <w:b/>
          <w:szCs w:val="22"/>
          <w:lang w:val="ru-RU"/>
        </w:rPr>
        <w:t xml:space="preserve">2.2 </w:t>
      </w:r>
      <w:r w:rsidR="005272A8" w:rsidRPr="001E7306">
        <w:rPr>
          <w:rFonts w:cs="Arial"/>
          <w:b/>
          <w:szCs w:val="22"/>
          <w:lang w:val="ru-RU"/>
        </w:rPr>
        <w:t xml:space="preserve">   </w:t>
      </w:r>
      <w:r w:rsidRPr="001E7306">
        <w:rPr>
          <w:rFonts w:cs="Arial"/>
          <w:b/>
          <w:szCs w:val="22"/>
          <w:lang w:val="ru-RU"/>
        </w:rPr>
        <w:t>Разработка ГИС и гидравлическое моделирование</w:t>
      </w:r>
    </w:p>
    <w:p w14:paraId="12EB0805" w14:textId="10FF6144" w:rsidR="006D7E7D" w:rsidRPr="001E7306" w:rsidRDefault="006D7E7D" w:rsidP="006D7E7D">
      <w:pPr>
        <w:autoSpaceDE w:val="0"/>
        <w:autoSpaceDN w:val="0"/>
        <w:adjustRightInd w:val="0"/>
        <w:spacing w:after="60"/>
        <w:rPr>
          <w:rFonts w:cs="Arial"/>
          <w:color w:val="000000" w:themeColor="text1"/>
          <w:szCs w:val="22"/>
          <w:lang w:val="ru-RU"/>
        </w:rPr>
      </w:pPr>
      <w:r w:rsidRPr="001E7306">
        <w:rPr>
          <w:rFonts w:cs="Arial"/>
          <w:color w:val="000000" w:themeColor="text1"/>
          <w:szCs w:val="22"/>
          <w:lang w:val="ru-RU"/>
        </w:rPr>
        <w:t>В настоящее время Компания не имеет единой карты сетей водопровода и канализации, полностью отображающ</w:t>
      </w:r>
      <w:r w:rsidR="002A0BC5" w:rsidRPr="001E7306">
        <w:rPr>
          <w:rFonts w:cs="Arial"/>
          <w:color w:val="000000" w:themeColor="text1"/>
          <w:szCs w:val="22"/>
          <w:lang w:val="ru-RU"/>
        </w:rPr>
        <w:t>ей</w:t>
      </w:r>
      <w:r w:rsidRPr="001E7306">
        <w:rPr>
          <w:rFonts w:cs="Arial"/>
          <w:color w:val="000000" w:themeColor="text1"/>
          <w:szCs w:val="22"/>
          <w:lang w:val="ru-RU"/>
        </w:rPr>
        <w:t xml:space="preserve"> расположение всех линейных и площадных объектов. Имеется только общая упрощенная схема сетей, которая не имеет геодезической привязки к местности и отражает не более 40% сетей водопровода, преимущественно магистральных и уличных.</w:t>
      </w:r>
    </w:p>
    <w:p w14:paraId="374421C4" w14:textId="1CA65C61" w:rsidR="006D7E7D" w:rsidRPr="001E7306" w:rsidRDefault="006D7E7D" w:rsidP="006D7E7D">
      <w:pPr>
        <w:autoSpaceDE w:val="0"/>
        <w:autoSpaceDN w:val="0"/>
        <w:adjustRightInd w:val="0"/>
        <w:spacing w:after="60"/>
        <w:rPr>
          <w:rFonts w:cs="Arial"/>
          <w:color w:val="000000" w:themeColor="text1"/>
          <w:szCs w:val="22"/>
          <w:lang w:val="ru-RU"/>
        </w:rPr>
      </w:pPr>
      <w:r w:rsidRPr="001E7306">
        <w:rPr>
          <w:rFonts w:cs="Arial"/>
          <w:color w:val="000000" w:themeColor="text1"/>
          <w:szCs w:val="22"/>
          <w:lang w:val="ru-RU"/>
        </w:rPr>
        <w:t>Компания не имеет ни электронн</w:t>
      </w:r>
      <w:r w:rsidR="002A0BC5" w:rsidRPr="001E7306">
        <w:rPr>
          <w:rFonts w:cs="Arial"/>
          <w:color w:val="000000" w:themeColor="text1"/>
          <w:szCs w:val="22"/>
          <w:lang w:val="ru-RU"/>
        </w:rPr>
        <w:t>ой</w:t>
      </w:r>
      <w:r w:rsidRPr="001E7306">
        <w:rPr>
          <w:rFonts w:cs="Arial"/>
          <w:color w:val="000000" w:themeColor="text1"/>
          <w:szCs w:val="22"/>
          <w:lang w:val="ru-RU"/>
        </w:rPr>
        <w:t>, ни гидравлической модели сети водопровода</w:t>
      </w:r>
      <w:r w:rsidR="002A0BC5" w:rsidRPr="001E7306">
        <w:rPr>
          <w:rFonts w:cs="Arial"/>
          <w:color w:val="000000" w:themeColor="text1"/>
          <w:szCs w:val="22"/>
          <w:lang w:val="ru-RU"/>
        </w:rPr>
        <w:t xml:space="preserve"> и канализации</w:t>
      </w:r>
      <w:r w:rsidRPr="001E7306">
        <w:rPr>
          <w:rFonts w:cs="Arial"/>
          <w:color w:val="000000" w:themeColor="text1"/>
          <w:szCs w:val="22"/>
          <w:lang w:val="ru-RU"/>
        </w:rPr>
        <w:t xml:space="preserve">, общая протяженность </w:t>
      </w:r>
      <w:r w:rsidR="00292425">
        <w:rPr>
          <w:rFonts w:cs="Arial"/>
          <w:color w:val="000000" w:themeColor="text1"/>
          <w:szCs w:val="22"/>
          <w:lang w:val="ru-RU"/>
        </w:rPr>
        <w:t>водопровода</w:t>
      </w:r>
      <w:r w:rsidR="00292425" w:rsidRPr="001E7306">
        <w:rPr>
          <w:rFonts w:cs="Arial"/>
          <w:color w:val="000000" w:themeColor="text1"/>
          <w:szCs w:val="22"/>
          <w:lang w:val="ru-RU"/>
        </w:rPr>
        <w:t xml:space="preserve"> </w:t>
      </w:r>
      <w:r w:rsidRPr="001E7306">
        <w:rPr>
          <w:rFonts w:cs="Arial"/>
          <w:color w:val="000000" w:themeColor="text1"/>
          <w:szCs w:val="22"/>
          <w:lang w:val="ru-RU"/>
        </w:rPr>
        <w:t>составляет порядка 350 км. Услугами водоснабжения обеспечивается порядка 73% населения, в том числе проживает в домах с водопроводным вводом порядка 63% из 88 тыс. проживающего населения.</w:t>
      </w:r>
    </w:p>
    <w:p w14:paraId="46F0D5FB" w14:textId="77777777" w:rsidR="000E0DA8" w:rsidRDefault="000E0DA8" w:rsidP="000E0DA8">
      <w:pPr>
        <w:pStyle w:val="ListBulletNoSpace"/>
        <w:tabs>
          <w:tab w:val="clear" w:pos="360"/>
        </w:tabs>
        <w:spacing w:line="240" w:lineRule="auto"/>
        <w:ind w:left="0" w:firstLine="0"/>
        <w:jc w:val="both"/>
        <w:rPr>
          <w:rFonts w:ascii="Arial" w:hAnsi="Arial" w:cs="Arial"/>
          <w:szCs w:val="22"/>
          <w:lang w:val="ru-RU"/>
        </w:rPr>
      </w:pPr>
      <w:r w:rsidRPr="000E0DA8">
        <w:rPr>
          <w:rFonts w:ascii="Arial" w:hAnsi="Arial" w:cs="Arial"/>
          <w:szCs w:val="22"/>
          <w:lang w:val="ru-RU" w:eastAsia="ar-SA"/>
        </w:rPr>
        <w:t>Консультант разработает цифровые гидравлические модели, одну для водоснабжения и одну для канализационной системы Каттакургана, на основе существующей карты города, включенной в технико-экономическое обоснование проекта. Гидравлическая модель будет использоваться для:</w:t>
      </w:r>
    </w:p>
    <w:p w14:paraId="718A6669" w14:textId="69504195" w:rsidR="006D7E7D" w:rsidRPr="001E7306" w:rsidRDefault="006D7E7D" w:rsidP="00633BAF">
      <w:pPr>
        <w:pStyle w:val="ListBulletNoSpace"/>
        <w:numPr>
          <w:ilvl w:val="0"/>
          <w:numId w:val="11"/>
        </w:numPr>
        <w:spacing w:line="240" w:lineRule="auto"/>
        <w:jc w:val="both"/>
        <w:rPr>
          <w:rFonts w:ascii="Arial" w:hAnsi="Arial" w:cs="Arial"/>
          <w:szCs w:val="22"/>
          <w:lang w:val="ru-RU"/>
        </w:rPr>
      </w:pPr>
      <w:r w:rsidRPr="001E7306">
        <w:rPr>
          <w:rFonts w:ascii="Arial" w:hAnsi="Arial" w:cs="Arial"/>
          <w:szCs w:val="22"/>
          <w:lang w:val="ru-RU"/>
        </w:rPr>
        <w:t>анализа режимов работы систем</w:t>
      </w:r>
      <w:r w:rsidR="002A0BC5" w:rsidRPr="001E7306">
        <w:rPr>
          <w:rFonts w:ascii="Arial" w:hAnsi="Arial" w:cs="Arial"/>
          <w:szCs w:val="22"/>
          <w:lang w:val="ru-RU"/>
        </w:rPr>
        <w:t xml:space="preserve"> и работы систем водоснабжения и сбора стоков</w:t>
      </w:r>
      <w:r w:rsidRPr="001E7306">
        <w:rPr>
          <w:rFonts w:ascii="Arial" w:hAnsi="Arial" w:cs="Arial"/>
          <w:szCs w:val="22"/>
          <w:lang w:val="ru-RU"/>
        </w:rPr>
        <w:t>;</w:t>
      </w:r>
    </w:p>
    <w:p w14:paraId="6587B391" w14:textId="487B5731" w:rsidR="006D7E7D" w:rsidRPr="001E7306" w:rsidRDefault="00026E26" w:rsidP="00633BAF">
      <w:pPr>
        <w:pStyle w:val="ListBulletNoSpace"/>
        <w:numPr>
          <w:ilvl w:val="0"/>
          <w:numId w:val="11"/>
        </w:numPr>
        <w:spacing w:line="240" w:lineRule="auto"/>
        <w:jc w:val="both"/>
        <w:rPr>
          <w:rFonts w:ascii="Arial" w:hAnsi="Arial" w:cs="Arial"/>
          <w:szCs w:val="22"/>
          <w:lang w:val="ru-RU"/>
        </w:rPr>
      </w:pPr>
      <w:r w:rsidRPr="00026E26">
        <w:rPr>
          <w:rFonts w:ascii="Arial" w:hAnsi="Arial" w:cs="Arial"/>
          <w:szCs w:val="22"/>
          <w:lang w:val="ru-RU"/>
        </w:rPr>
        <w:t>моделирование в расширенном масштабе времени и варианты моделирования для будущего развития и прогнозирования производительности систем водоснабжения и канализации;</w:t>
      </w:r>
    </w:p>
    <w:p w14:paraId="2200B165" w14:textId="3E379DB0" w:rsidR="006D7E7D" w:rsidRPr="001E7306" w:rsidRDefault="00026E26" w:rsidP="00633BAF">
      <w:pPr>
        <w:pStyle w:val="ListBulletNoSpace"/>
        <w:numPr>
          <w:ilvl w:val="0"/>
          <w:numId w:val="11"/>
        </w:numPr>
        <w:spacing w:line="240" w:lineRule="auto"/>
        <w:jc w:val="both"/>
        <w:rPr>
          <w:rFonts w:ascii="Arial" w:hAnsi="Arial" w:cs="Arial"/>
          <w:szCs w:val="22"/>
          <w:lang w:val="ru-RU"/>
        </w:rPr>
      </w:pPr>
      <w:r w:rsidRPr="00026E26">
        <w:rPr>
          <w:rFonts w:ascii="Arial" w:hAnsi="Arial" w:cs="Arial"/>
          <w:szCs w:val="22"/>
          <w:lang w:val="ru-RU"/>
        </w:rPr>
        <w:t>рекомендации по разработке системы управления давлением и созданию районных зон измерения;</w:t>
      </w:r>
    </w:p>
    <w:p w14:paraId="0FA242DD" w14:textId="5DC442A3" w:rsidR="006D7E7D" w:rsidRPr="001E7306" w:rsidRDefault="00C94FA3" w:rsidP="00633BAF">
      <w:pPr>
        <w:pStyle w:val="ListBulletNoSpace"/>
        <w:numPr>
          <w:ilvl w:val="0"/>
          <w:numId w:val="11"/>
        </w:numPr>
        <w:spacing w:after="120" w:line="240" w:lineRule="auto"/>
        <w:jc w:val="both"/>
        <w:rPr>
          <w:rFonts w:ascii="Arial" w:hAnsi="Arial" w:cs="Arial"/>
          <w:szCs w:val="22"/>
          <w:lang w:val="ru-RU"/>
        </w:rPr>
      </w:pPr>
      <w:r w:rsidRPr="001E7306">
        <w:rPr>
          <w:rFonts w:ascii="Arial" w:hAnsi="Arial" w:cs="Arial"/>
          <w:szCs w:val="22"/>
          <w:lang w:val="ru-RU"/>
        </w:rPr>
        <w:t>р</w:t>
      </w:r>
      <w:r w:rsidR="006D7E7D" w:rsidRPr="001E7306">
        <w:rPr>
          <w:rFonts w:ascii="Arial" w:hAnsi="Arial" w:cs="Arial"/>
          <w:szCs w:val="22"/>
          <w:lang w:val="ru-RU"/>
        </w:rPr>
        <w:t>ешени</w:t>
      </w:r>
      <w:r w:rsidRPr="001E7306">
        <w:rPr>
          <w:rFonts w:ascii="Arial" w:hAnsi="Arial" w:cs="Arial"/>
          <w:szCs w:val="22"/>
          <w:lang w:val="ru-RU"/>
        </w:rPr>
        <w:t>е</w:t>
      </w:r>
      <w:r w:rsidR="006D7E7D" w:rsidRPr="001E7306">
        <w:rPr>
          <w:rFonts w:ascii="Arial" w:hAnsi="Arial" w:cs="Arial"/>
          <w:szCs w:val="22"/>
          <w:lang w:val="ru-RU"/>
        </w:rPr>
        <w:t xml:space="preserve"> задач производственно-технического отдела, службы наладки режимов, аварийно-диспетчерских служб и пр.</w:t>
      </w:r>
    </w:p>
    <w:p w14:paraId="0FAA20A4" w14:textId="7FD51BBE" w:rsidR="005C07F0" w:rsidRPr="001E7306" w:rsidRDefault="005C07F0" w:rsidP="005C07F0">
      <w:pPr>
        <w:pStyle w:val="ListBulletNoSpace"/>
        <w:spacing w:after="120"/>
        <w:rPr>
          <w:rFonts w:ascii="Arial" w:hAnsi="Arial" w:cs="Arial"/>
          <w:szCs w:val="22"/>
          <w:lang w:val="ru-RU"/>
        </w:rPr>
      </w:pPr>
      <w:r w:rsidRPr="001E7306">
        <w:rPr>
          <w:rFonts w:ascii="Arial" w:hAnsi="Arial" w:cs="Arial"/>
          <w:szCs w:val="22"/>
          <w:lang w:val="ru-RU"/>
        </w:rPr>
        <w:t>В этой связи Консультант должен выполнить но не ограничиваться следующими задачами:</w:t>
      </w:r>
    </w:p>
    <w:p w14:paraId="0CB2E4CF" w14:textId="77777777" w:rsidR="005C07F0" w:rsidRPr="001E7306" w:rsidRDefault="005C07F0" w:rsidP="005C07F0">
      <w:pPr>
        <w:pStyle w:val="ListBulletNoSpace"/>
        <w:spacing w:after="120"/>
        <w:rPr>
          <w:rFonts w:ascii="Arial" w:hAnsi="Arial" w:cs="Arial"/>
          <w:szCs w:val="22"/>
          <w:lang w:val="ru-RU"/>
        </w:rPr>
      </w:pPr>
      <w:r w:rsidRPr="001E7306">
        <w:rPr>
          <w:rFonts w:ascii="Arial" w:hAnsi="Arial" w:cs="Arial"/>
          <w:szCs w:val="22"/>
          <w:lang w:val="ru-RU"/>
        </w:rPr>
        <w:lastRenderedPageBreak/>
        <w:t>(a)  предварительный анализ картографических материалов, имеющихся в различных источниках (спутниковые снимки, планшеты города, ранее разработанные схемы, знания сотрудников и т. д.);</w:t>
      </w:r>
    </w:p>
    <w:p w14:paraId="460099A3" w14:textId="77777777" w:rsidR="005C07F0" w:rsidRPr="001E7306" w:rsidRDefault="005C07F0" w:rsidP="005C07F0">
      <w:pPr>
        <w:pStyle w:val="ListBulletNoSpace"/>
        <w:spacing w:after="120"/>
        <w:rPr>
          <w:rFonts w:ascii="Arial" w:hAnsi="Arial" w:cs="Arial"/>
          <w:szCs w:val="22"/>
          <w:lang w:val="ru-RU"/>
        </w:rPr>
      </w:pPr>
      <w:r w:rsidRPr="001E7306">
        <w:rPr>
          <w:rFonts w:ascii="Arial" w:hAnsi="Arial" w:cs="Arial"/>
          <w:szCs w:val="22"/>
          <w:lang w:val="ru-RU"/>
        </w:rPr>
        <w:t>(b)  разработка электронной карты систем водоснабжения и водоотведения;</w:t>
      </w:r>
    </w:p>
    <w:p w14:paraId="75DC277C" w14:textId="78D18454" w:rsidR="00C94FA3" w:rsidRPr="001E7306" w:rsidRDefault="005C07F0" w:rsidP="005C07F0">
      <w:pPr>
        <w:pStyle w:val="ListBulletNoSpace"/>
        <w:spacing w:after="120"/>
        <w:rPr>
          <w:rFonts w:ascii="Arial" w:hAnsi="Arial" w:cs="Arial"/>
          <w:szCs w:val="22"/>
          <w:lang w:val="ru-RU"/>
        </w:rPr>
      </w:pPr>
      <w:r w:rsidRPr="001E7306">
        <w:rPr>
          <w:rFonts w:ascii="Arial" w:hAnsi="Arial" w:cs="Arial"/>
          <w:szCs w:val="22"/>
          <w:lang w:val="ru-RU"/>
        </w:rPr>
        <w:t xml:space="preserve">(c) </w:t>
      </w:r>
      <w:r w:rsidR="00C94FA3" w:rsidRPr="001E7306">
        <w:rPr>
          <w:rFonts w:ascii="Arial" w:hAnsi="Arial" w:cs="Arial"/>
          <w:szCs w:val="22"/>
          <w:lang w:val="ru-RU"/>
        </w:rPr>
        <w:t xml:space="preserve"> </w:t>
      </w:r>
      <w:r w:rsidRPr="001E7306">
        <w:rPr>
          <w:rFonts w:ascii="Arial" w:hAnsi="Arial" w:cs="Arial"/>
          <w:szCs w:val="22"/>
          <w:lang w:val="ru-RU"/>
        </w:rPr>
        <w:t xml:space="preserve"> </w:t>
      </w:r>
      <w:r w:rsidR="00C94FA3" w:rsidRPr="001E7306">
        <w:rPr>
          <w:rFonts w:ascii="Arial" w:hAnsi="Arial" w:cs="Arial"/>
          <w:szCs w:val="22"/>
          <w:lang w:val="ru-RU"/>
        </w:rPr>
        <w:t>сбор всех необходимых данных и разграничение областей спроса для определения конфигураций узлов спроса, а также распределение траектории узлов</w:t>
      </w:r>
      <w:r w:rsidR="000014DF" w:rsidRPr="001E7306">
        <w:rPr>
          <w:rFonts w:ascii="Arial" w:hAnsi="Arial" w:cs="Arial"/>
          <w:szCs w:val="22"/>
          <w:lang w:val="ru-RU"/>
        </w:rPr>
        <w:t xml:space="preserve"> спроса</w:t>
      </w:r>
      <w:r w:rsidR="00C94FA3" w:rsidRPr="001E7306">
        <w:rPr>
          <w:rFonts w:ascii="Arial" w:hAnsi="Arial" w:cs="Arial"/>
          <w:szCs w:val="22"/>
          <w:lang w:val="ru-RU"/>
        </w:rPr>
        <w:t xml:space="preserve"> на ежечасной основе в будние и выходные дни.</w:t>
      </w:r>
    </w:p>
    <w:p w14:paraId="2012E426" w14:textId="275EAB3E" w:rsidR="005C07F0" w:rsidRPr="001E7306" w:rsidRDefault="005C07F0" w:rsidP="005C07F0">
      <w:pPr>
        <w:pStyle w:val="ListBulletNoSpace"/>
        <w:spacing w:after="120"/>
        <w:rPr>
          <w:rFonts w:ascii="Arial" w:hAnsi="Arial" w:cs="Arial"/>
          <w:szCs w:val="22"/>
          <w:lang w:val="ru-RU"/>
        </w:rPr>
      </w:pPr>
      <w:r w:rsidRPr="001E7306">
        <w:rPr>
          <w:rFonts w:ascii="Arial" w:hAnsi="Arial" w:cs="Arial"/>
          <w:szCs w:val="22"/>
          <w:lang w:val="ru-RU"/>
        </w:rPr>
        <w:t xml:space="preserve">построение и калибровка гидравлических моделей существующих систем водоснабжения и водоотведения; </w:t>
      </w:r>
    </w:p>
    <w:p w14:paraId="0FC748CB" w14:textId="4D3D4FE4" w:rsidR="005C07F0" w:rsidRPr="001E7306" w:rsidRDefault="005C07F0" w:rsidP="005C07F0">
      <w:pPr>
        <w:pStyle w:val="ListBulletNoSpace"/>
        <w:spacing w:after="120"/>
        <w:rPr>
          <w:rFonts w:ascii="Arial" w:hAnsi="Arial" w:cs="Arial"/>
          <w:szCs w:val="22"/>
          <w:lang w:val="ru-RU"/>
        </w:rPr>
      </w:pPr>
      <w:r w:rsidRPr="001E7306">
        <w:rPr>
          <w:rFonts w:ascii="Arial" w:hAnsi="Arial" w:cs="Arial"/>
          <w:szCs w:val="22"/>
          <w:lang w:val="ru-RU"/>
        </w:rPr>
        <w:t>(d)</w:t>
      </w:r>
      <w:r w:rsidR="000014DF" w:rsidRPr="001E7306">
        <w:rPr>
          <w:rFonts w:ascii="Arial" w:hAnsi="Arial" w:cs="Arial"/>
          <w:szCs w:val="22"/>
          <w:lang w:val="ru-RU"/>
        </w:rPr>
        <w:t xml:space="preserve"> провести расширенный симуляционный анализ в течение одной недели, чтобы проверить производительность системы. На основе расширенного моделирования и прогнозируемого спроса </w:t>
      </w:r>
      <w:r w:rsidRPr="001E7306">
        <w:rPr>
          <w:rFonts w:ascii="Arial" w:hAnsi="Arial" w:cs="Arial"/>
          <w:szCs w:val="22"/>
          <w:lang w:val="ru-RU"/>
        </w:rPr>
        <w:t>разработка критериев оценки и модернизации существующих систем;</w:t>
      </w:r>
    </w:p>
    <w:p w14:paraId="6B40560E" w14:textId="442EAE27" w:rsidR="005C07F0" w:rsidRPr="001E7306" w:rsidRDefault="005C07F0" w:rsidP="005C07F0">
      <w:pPr>
        <w:pStyle w:val="ListBulletNoSpace"/>
        <w:spacing w:after="120"/>
        <w:rPr>
          <w:rFonts w:ascii="Arial" w:hAnsi="Arial" w:cs="Arial"/>
          <w:szCs w:val="22"/>
          <w:lang w:val="ru-RU"/>
        </w:rPr>
      </w:pPr>
      <w:r w:rsidRPr="001E7306">
        <w:rPr>
          <w:rFonts w:ascii="Arial" w:hAnsi="Arial" w:cs="Arial"/>
          <w:szCs w:val="22"/>
          <w:lang w:val="ru-RU"/>
        </w:rPr>
        <w:t xml:space="preserve">(e)  разработка плана мероприятий для контроля давления в сети водоснабжения </w:t>
      </w:r>
      <w:r w:rsidR="000014DF" w:rsidRPr="001E7306">
        <w:rPr>
          <w:rFonts w:ascii="Arial" w:hAnsi="Arial" w:cs="Arial"/>
          <w:szCs w:val="22"/>
          <w:lang w:val="ru-RU"/>
        </w:rPr>
        <w:t xml:space="preserve"> </w:t>
      </w:r>
      <w:r w:rsidRPr="001E7306">
        <w:rPr>
          <w:rFonts w:ascii="Arial" w:hAnsi="Arial" w:cs="Arial"/>
          <w:szCs w:val="22"/>
          <w:lang w:val="ru-RU"/>
        </w:rPr>
        <w:t xml:space="preserve">и </w:t>
      </w:r>
      <w:r w:rsidR="000014DF" w:rsidRPr="001E7306">
        <w:rPr>
          <w:rFonts w:ascii="Arial" w:hAnsi="Arial" w:cs="Arial"/>
          <w:szCs w:val="22"/>
          <w:lang w:val="ru-RU"/>
        </w:rPr>
        <w:t xml:space="preserve">возможных районных учетных зонах или </w:t>
      </w:r>
      <w:r w:rsidRPr="001E7306">
        <w:rPr>
          <w:rFonts w:ascii="Arial" w:hAnsi="Arial" w:cs="Arial"/>
          <w:szCs w:val="22"/>
          <w:lang w:val="ru-RU"/>
        </w:rPr>
        <w:t>системы водоснабжения;</w:t>
      </w:r>
    </w:p>
    <w:p w14:paraId="0ADE73FC" w14:textId="6DA9A030" w:rsidR="005C07F0" w:rsidRPr="001E7306" w:rsidRDefault="005C07F0" w:rsidP="005C07F0">
      <w:pPr>
        <w:pStyle w:val="ListBulletNoSpace"/>
        <w:spacing w:after="120"/>
        <w:rPr>
          <w:rFonts w:ascii="Arial" w:hAnsi="Arial" w:cs="Arial"/>
          <w:szCs w:val="22"/>
          <w:lang w:val="ru-RU"/>
        </w:rPr>
      </w:pPr>
      <w:r w:rsidRPr="001E7306">
        <w:rPr>
          <w:rFonts w:ascii="Arial" w:hAnsi="Arial" w:cs="Arial"/>
          <w:szCs w:val="22"/>
          <w:lang w:val="ru-RU"/>
        </w:rPr>
        <w:t>(</w:t>
      </w:r>
      <w:r w:rsidR="000014DF" w:rsidRPr="001E7306">
        <w:rPr>
          <w:rFonts w:ascii="Arial" w:hAnsi="Arial" w:cs="Arial"/>
          <w:szCs w:val="22"/>
          <w:lang w:val="en-US"/>
        </w:rPr>
        <w:t>f</w:t>
      </w:r>
      <w:r w:rsidRPr="001E7306">
        <w:rPr>
          <w:rFonts w:ascii="Arial" w:hAnsi="Arial" w:cs="Arial"/>
          <w:szCs w:val="22"/>
          <w:lang w:val="ru-RU"/>
        </w:rPr>
        <w:t>)  разработка рекомендаций по количеству, местам установки и характеристикам необходимого измерительного оборудования (расход, давление), которое будет поставляться и устанавливаться в рамках Проекта;</w:t>
      </w:r>
    </w:p>
    <w:p w14:paraId="669EAECE" w14:textId="1F733671" w:rsidR="005C07F0" w:rsidRPr="001E7306" w:rsidRDefault="005C07F0" w:rsidP="005739B4">
      <w:pPr>
        <w:pStyle w:val="ListBulletNoSpace"/>
        <w:tabs>
          <w:tab w:val="clear" w:pos="360"/>
        </w:tabs>
        <w:spacing w:after="120" w:line="240" w:lineRule="auto"/>
        <w:ind w:left="0" w:firstLine="0"/>
        <w:jc w:val="both"/>
        <w:rPr>
          <w:rFonts w:ascii="Arial" w:hAnsi="Arial" w:cs="Arial"/>
          <w:szCs w:val="22"/>
          <w:lang w:val="ru-RU"/>
        </w:rPr>
      </w:pPr>
      <w:r w:rsidRPr="001E7306">
        <w:rPr>
          <w:rFonts w:ascii="Arial" w:hAnsi="Arial" w:cs="Arial"/>
          <w:szCs w:val="22"/>
          <w:lang w:val="ru-RU"/>
        </w:rPr>
        <w:t>(</w:t>
      </w:r>
      <w:r w:rsidR="000014DF" w:rsidRPr="001E7306">
        <w:rPr>
          <w:rFonts w:ascii="Arial" w:hAnsi="Arial" w:cs="Arial"/>
          <w:szCs w:val="22"/>
          <w:lang w:val="en-US"/>
        </w:rPr>
        <w:t>g</w:t>
      </w:r>
      <w:r w:rsidRPr="001E7306">
        <w:rPr>
          <w:rFonts w:ascii="Arial" w:hAnsi="Arial" w:cs="Arial"/>
          <w:szCs w:val="22"/>
          <w:lang w:val="ru-RU"/>
        </w:rPr>
        <w:t>)  разработка вариантов модернизации сети и выбор оптимального из них.</w:t>
      </w:r>
    </w:p>
    <w:p w14:paraId="5EEBE396" w14:textId="21FC6133" w:rsidR="006D7E7D" w:rsidRPr="001E7306" w:rsidRDefault="006D7E7D" w:rsidP="006D7E7D">
      <w:pPr>
        <w:pStyle w:val="ListBulletNoSpace"/>
        <w:tabs>
          <w:tab w:val="clear" w:pos="360"/>
        </w:tabs>
        <w:spacing w:after="120" w:line="240" w:lineRule="auto"/>
        <w:ind w:left="0" w:firstLine="0"/>
        <w:jc w:val="both"/>
        <w:rPr>
          <w:rFonts w:ascii="Arial" w:hAnsi="Arial" w:cs="Arial"/>
          <w:szCs w:val="22"/>
          <w:lang w:val="ru-RU"/>
        </w:rPr>
      </w:pPr>
      <w:r w:rsidRPr="001E7306">
        <w:rPr>
          <w:rFonts w:ascii="Arial" w:hAnsi="Arial" w:cs="Arial"/>
          <w:szCs w:val="22"/>
          <w:lang w:val="ru-RU"/>
        </w:rPr>
        <w:t xml:space="preserve">В состав закупки по данному компоненту входит также поставка необходимого программного обеспечения и оборудования </w:t>
      </w:r>
      <w:r w:rsidR="000014DF" w:rsidRPr="001E7306">
        <w:rPr>
          <w:rFonts w:ascii="Arial" w:hAnsi="Arial" w:cs="Arial"/>
          <w:szCs w:val="22"/>
          <w:lang w:val="ru-RU"/>
        </w:rPr>
        <w:t xml:space="preserve">для картографии и моделирования </w:t>
      </w:r>
      <w:r w:rsidRPr="001E7306">
        <w:rPr>
          <w:rFonts w:ascii="Arial" w:hAnsi="Arial" w:cs="Arial"/>
          <w:szCs w:val="22"/>
          <w:lang w:val="ru-RU"/>
        </w:rPr>
        <w:t>двух рабочих мест, а также  обучение персонала. В состав оборудования входит:</w:t>
      </w:r>
    </w:p>
    <w:tbl>
      <w:tblPr>
        <w:tblW w:w="8075" w:type="dxa"/>
        <w:tblCellMar>
          <w:left w:w="0" w:type="dxa"/>
          <w:right w:w="0" w:type="dxa"/>
        </w:tblCellMar>
        <w:tblLook w:val="0420" w:firstRow="1" w:lastRow="0" w:firstColumn="0" w:lastColumn="0" w:noHBand="0" w:noVBand="1"/>
      </w:tblPr>
      <w:tblGrid>
        <w:gridCol w:w="2838"/>
        <w:gridCol w:w="5237"/>
      </w:tblGrid>
      <w:tr w:rsidR="006D7E7D" w:rsidRPr="006256FD" w14:paraId="4121DEF3" w14:textId="77777777" w:rsidTr="00857EE8">
        <w:trPr>
          <w:trHeight w:val="584"/>
        </w:trPr>
        <w:tc>
          <w:tcPr>
            <w:tcW w:w="2838" w:type="dxa"/>
            <w:shd w:val="clear" w:color="auto" w:fill="auto"/>
            <w:tcMar>
              <w:top w:w="72" w:type="dxa"/>
              <w:left w:w="144" w:type="dxa"/>
              <w:bottom w:w="72" w:type="dxa"/>
              <w:right w:w="144" w:type="dxa"/>
            </w:tcMar>
            <w:hideMark/>
          </w:tcPr>
          <w:p w14:paraId="1A86E063" w14:textId="77777777" w:rsidR="006D7E7D" w:rsidRPr="001E7306" w:rsidRDefault="006D7E7D" w:rsidP="00857EE8">
            <w:pPr>
              <w:rPr>
                <w:rFonts w:cs="Arial"/>
                <w:kern w:val="24"/>
                <w:szCs w:val="22"/>
                <w:lang w:eastAsia="ru-RU"/>
              </w:rPr>
            </w:pPr>
            <w:r w:rsidRPr="001E7306">
              <w:rPr>
                <w:rFonts w:cs="Arial"/>
                <w:kern w:val="24"/>
                <w:szCs w:val="22"/>
                <w:lang w:eastAsia="ru-RU"/>
              </w:rPr>
              <w:t>Сервер (1 шт.)</w:t>
            </w:r>
          </w:p>
        </w:tc>
        <w:tc>
          <w:tcPr>
            <w:tcW w:w="5237" w:type="dxa"/>
            <w:shd w:val="clear" w:color="auto" w:fill="auto"/>
            <w:tcMar>
              <w:top w:w="72" w:type="dxa"/>
              <w:left w:w="144" w:type="dxa"/>
              <w:bottom w:w="72" w:type="dxa"/>
              <w:right w:w="144" w:type="dxa"/>
            </w:tcMar>
            <w:hideMark/>
          </w:tcPr>
          <w:p w14:paraId="435B0936" w14:textId="77777777" w:rsidR="006D7E7D" w:rsidRPr="001E7306" w:rsidRDefault="006D7E7D" w:rsidP="00857EE8">
            <w:pPr>
              <w:rPr>
                <w:rFonts w:cs="Arial"/>
                <w:szCs w:val="22"/>
                <w:lang w:val="ru-RU" w:eastAsia="ru-RU"/>
              </w:rPr>
            </w:pPr>
            <w:r w:rsidRPr="001E7306">
              <w:rPr>
                <w:rFonts w:cs="Arial"/>
                <w:kern w:val="24"/>
                <w:szCs w:val="22"/>
                <w:lang w:val="ru-RU" w:eastAsia="ru-RU"/>
              </w:rPr>
              <w:t xml:space="preserve">Процессор - </w:t>
            </w:r>
            <w:r w:rsidRPr="001E7306">
              <w:rPr>
                <w:rFonts w:cs="Arial"/>
                <w:kern w:val="24"/>
                <w:szCs w:val="22"/>
                <w:lang w:eastAsia="ru-RU"/>
              </w:rPr>
              <w:t>Intel</w:t>
            </w:r>
            <w:r w:rsidRPr="001E7306">
              <w:rPr>
                <w:rFonts w:cs="Arial"/>
                <w:kern w:val="24"/>
                <w:szCs w:val="22"/>
                <w:lang w:val="ru-RU" w:eastAsia="ru-RU"/>
              </w:rPr>
              <w:t xml:space="preserve"> </w:t>
            </w:r>
            <w:r w:rsidRPr="001E7306">
              <w:rPr>
                <w:rFonts w:cs="Arial"/>
                <w:kern w:val="24"/>
                <w:szCs w:val="22"/>
                <w:lang w:eastAsia="ru-RU"/>
              </w:rPr>
              <w:t>Xeon</w:t>
            </w:r>
            <w:r w:rsidRPr="001E7306">
              <w:rPr>
                <w:rFonts w:cs="Arial"/>
                <w:kern w:val="24"/>
                <w:szCs w:val="22"/>
                <w:lang w:val="ru-RU" w:eastAsia="ru-RU"/>
              </w:rPr>
              <w:t xml:space="preserve"> от 2 ГГц.</w:t>
            </w:r>
          </w:p>
          <w:p w14:paraId="167D2EE4" w14:textId="77777777" w:rsidR="006D7E7D" w:rsidRPr="001E7306" w:rsidRDefault="006D7E7D" w:rsidP="00857EE8">
            <w:pPr>
              <w:rPr>
                <w:rFonts w:cs="Arial"/>
                <w:szCs w:val="22"/>
                <w:lang w:val="ru-RU" w:eastAsia="ru-RU"/>
              </w:rPr>
            </w:pPr>
            <w:r w:rsidRPr="001E7306">
              <w:rPr>
                <w:rFonts w:cs="Arial"/>
                <w:kern w:val="24"/>
                <w:szCs w:val="22"/>
                <w:lang w:val="ru-RU" w:eastAsia="ru-RU"/>
              </w:rPr>
              <w:t>Количество ядер - 4 или 6.</w:t>
            </w:r>
          </w:p>
          <w:p w14:paraId="5B7CA53C" w14:textId="77777777" w:rsidR="006D7E7D" w:rsidRPr="001E7306" w:rsidRDefault="006D7E7D" w:rsidP="00857EE8">
            <w:pPr>
              <w:ind w:right="533"/>
              <w:rPr>
                <w:rFonts w:cs="Arial"/>
                <w:szCs w:val="22"/>
                <w:lang w:val="ru-RU" w:eastAsia="ru-RU"/>
              </w:rPr>
            </w:pPr>
            <w:r w:rsidRPr="001E7306">
              <w:rPr>
                <w:rFonts w:cs="Arial"/>
                <w:kern w:val="24"/>
                <w:szCs w:val="22"/>
                <w:lang w:val="ru-RU" w:eastAsia="ru-RU"/>
              </w:rPr>
              <w:t>Оперативная память – 32 или 64 Гб.</w:t>
            </w:r>
          </w:p>
          <w:p w14:paraId="57DBE8C7" w14:textId="77777777" w:rsidR="006D7E7D" w:rsidRPr="001E7306" w:rsidRDefault="006D7E7D" w:rsidP="00857EE8">
            <w:pPr>
              <w:rPr>
                <w:rFonts w:cs="Arial"/>
                <w:szCs w:val="22"/>
                <w:lang w:val="ru-RU" w:eastAsia="ru-RU"/>
              </w:rPr>
            </w:pPr>
            <w:r w:rsidRPr="001E7306">
              <w:rPr>
                <w:rFonts w:cs="Arial"/>
                <w:kern w:val="24"/>
                <w:szCs w:val="22"/>
                <w:lang w:eastAsia="ru-RU"/>
              </w:rPr>
              <w:t>SSD</w:t>
            </w:r>
            <w:r w:rsidRPr="001E7306">
              <w:rPr>
                <w:rFonts w:cs="Arial"/>
                <w:kern w:val="24"/>
                <w:szCs w:val="22"/>
                <w:lang w:val="ru-RU" w:eastAsia="ru-RU"/>
              </w:rPr>
              <w:t xml:space="preserve"> диск – 250 Гб.</w:t>
            </w:r>
          </w:p>
          <w:p w14:paraId="2A7E0F68" w14:textId="77777777" w:rsidR="006D7E7D" w:rsidRPr="001E7306" w:rsidRDefault="006D7E7D" w:rsidP="00857EE8">
            <w:pPr>
              <w:rPr>
                <w:rFonts w:cs="Arial"/>
                <w:szCs w:val="22"/>
                <w:lang w:val="ru-RU" w:eastAsia="ru-RU"/>
              </w:rPr>
            </w:pPr>
            <w:r w:rsidRPr="001E7306">
              <w:rPr>
                <w:rFonts w:cs="Arial"/>
                <w:kern w:val="24"/>
                <w:szCs w:val="22"/>
                <w:lang w:val="ru-RU" w:eastAsia="ru-RU"/>
              </w:rPr>
              <w:t>Жесткие диски -</w:t>
            </w:r>
            <w:r w:rsidRPr="001E7306">
              <w:rPr>
                <w:rFonts w:cs="Arial"/>
                <w:kern w:val="24"/>
                <w:szCs w:val="22"/>
                <w:lang w:eastAsia="ru-RU"/>
              </w:rPr>
              <w:t> </w:t>
            </w:r>
            <w:r w:rsidRPr="001E7306">
              <w:rPr>
                <w:rFonts w:cs="Arial"/>
                <w:kern w:val="24"/>
                <w:szCs w:val="22"/>
                <w:lang w:val="ru-RU" w:eastAsia="ru-RU"/>
              </w:rPr>
              <w:t>3</w:t>
            </w:r>
            <w:r w:rsidRPr="001E7306">
              <w:rPr>
                <w:rFonts w:cs="Arial"/>
                <w:kern w:val="24"/>
                <w:szCs w:val="22"/>
                <w:lang w:eastAsia="ru-RU"/>
              </w:rPr>
              <w:t>xHDD</w:t>
            </w:r>
            <w:r w:rsidRPr="001E7306">
              <w:rPr>
                <w:rFonts w:cs="Arial"/>
                <w:kern w:val="24"/>
                <w:szCs w:val="22"/>
                <w:lang w:val="ru-RU" w:eastAsia="ru-RU"/>
              </w:rPr>
              <w:t xml:space="preserve"> 1</w:t>
            </w:r>
            <w:r w:rsidRPr="001E7306">
              <w:rPr>
                <w:rFonts w:cs="Arial"/>
                <w:kern w:val="24"/>
                <w:szCs w:val="22"/>
                <w:lang w:eastAsia="ru-RU"/>
              </w:rPr>
              <w:t>Tb</w:t>
            </w:r>
            <w:r w:rsidRPr="001E7306">
              <w:rPr>
                <w:rFonts w:cs="Arial"/>
                <w:kern w:val="24"/>
                <w:szCs w:val="22"/>
                <w:lang w:val="ru-RU" w:eastAsia="ru-RU"/>
              </w:rPr>
              <w:t xml:space="preserve">, </w:t>
            </w:r>
            <w:r w:rsidRPr="001E7306">
              <w:rPr>
                <w:rFonts w:cs="Arial"/>
                <w:kern w:val="24"/>
                <w:szCs w:val="22"/>
                <w:lang w:eastAsia="ru-RU"/>
              </w:rPr>
              <w:t>RAID</w:t>
            </w:r>
            <w:r w:rsidRPr="001E7306">
              <w:rPr>
                <w:rFonts w:cs="Arial"/>
                <w:kern w:val="24"/>
                <w:szCs w:val="22"/>
                <w:lang w:val="ru-RU" w:eastAsia="ru-RU"/>
              </w:rPr>
              <w:t>-5.</w:t>
            </w:r>
            <w:r w:rsidRPr="001E7306">
              <w:rPr>
                <w:rFonts w:cs="Arial"/>
                <w:kern w:val="24"/>
                <w:szCs w:val="22"/>
                <w:lang w:eastAsia="ru-RU"/>
              </w:rPr>
              <w:t> </w:t>
            </w:r>
          </w:p>
        </w:tc>
      </w:tr>
      <w:tr w:rsidR="006D7E7D" w:rsidRPr="006256FD" w14:paraId="5C0F7666" w14:textId="77777777" w:rsidTr="00857EE8">
        <w:trPr>
          <w:trHeight w:val="584"/>
        </w:trPr>
        <w:tc>
          <w:tcPr>
            <w:tcW w:w="2838" w:type="dxa"/>
            <w:shd w:val="clear" w:color="auto" w:fill="auto"/>
            <w:tcMar>
              <w:top w:w="72" w:type="dxa"/>
              <w:left w:w="144" w:type="dxa"/>
              <w:bottom w:w="72" w:type="dxa"/>
              <w:right w:w="144" w:type="dxa"/>
            </w:tcMar>
            <w:hideMark/>
          </w:tcPr>
          <w:p w14:paraId="4B72E5C5" w14:textId="77777777" w:rsidR="006D7E7D" w:rsidRPr="001E7306" w:rsidRDefault="006D7E7D" w:rsidP="00857EE8">
            <w:pPr>
              <w:rPr>
                <w:rFonts w:cs="Arial"/>
                <w:szCs w:val="22"/>
                <w:lang w:val="ru-RU" w:eastAsia="ru-RU"/>
              </w:rPr>
            </w:pPr>
            <w:r w:rsidRPr="001E7306">
              <w:rPr>
                <w:rFonts w:cs="Arial"/>
                <w:kern w:val="24"/>
                <w:szCs w:val="22"/>
                <w:lang w:val="ru-RU" w:eastAsia="ru-RU"/>
              </w:rPr>
              <w:t>Рабочее место (2 шт.)</w:t>
            </w:r>
          </w:p>
          <w:p w14:paraId="11E59A13" w14:textId="77777777" w:rsidR="006D7E7D" w:rsidRPr="001E7306" w:rsidRDefault="006D7E7D" w:rsidP="00857EE8">
            <w:pPr>
              <w:rPr>
                <w:rFonts w:cs="Arial"/>
                <w:szCs w:val="22"/>
                <w:lang w:val="ru-RU" w:eastAsia="ru-RU"/>
              </w:rPr>
            </w:pPr>
            <w:r w:rsidRPr="001E7306">
              <w:rPr>
                <w:rFonts w:cs="Arial"/>
                <w:kern w:val="24"/>
                <w:szCs w:val="22"/>
                <w:lang w:val="ru-RU" w:eastAsia="ru-RU"/>
              </w:rPr>
              <w:t>(ГИС, гидравлика)</w:t>
            </w:r>
          </w:p>
        </w:tc>
        <w:tc>
          <w:tcPr>
            <w:tcW w:w="5237" w:type="dxa"/>
            <w:shd w:val="clear" w:color="auto" w:fill="auto"/>
            <w:tcMar>
              <w:top w:w="72" w:type="dxa"/>
              <w:left w:w="144" w:type="dxa"/>
              <w:bottom w:w="72" w:type="dxa"/>
              <w:right w:w="144" w:type="dxa"/>
            </w:tcMar>
            <w:hideMark/>
          </w:tcPr>
          <w:p w14:paraId="305486C5" w14:textId="77777777" w:rsidR="006D7E7D" w:rsidRPr="001E7306" w:rsidRDefault="006D7E7D" w:rsidP="00857EE8">
            <w:pPr>
              <w:rPr>
                <w:rFonts w:cs="Arial"/>
                <w:szCs w:val="22"/>
                <w:lang w:eastAsia="ru-RU"/>
              </w:rPr>
            </w:pPr>
            <w:r w:rsidRPr="001E7306">
              <w:rPr>
                <w:rFonts w:cs="Arial"/>
                <w:kern w:val="24"/>
                <w:szCs w:val="22"/>
                <w:lang w:eastAsia="ru-RU"/>
              </w:rPr>
              <w:t>Процессор - Intel Core i7 от 3 ГГц.</w:t>
            </w:r>
          </w:p>
          <w:p w14:paraId="35C3126D" w14:textId="77777777" w:rsidR="006D7E7D" w:rsidRPr="001E7306" w:rsidRDefault="006D7E7D" w:rsidP="00857EE8">
            <w:pPr>
              <w:rPr>
                <w:rFonts w:cs="Arial"/>
                <w:szCs w:val="22"/>
                <w:lang w:val="ru-RU" w:eastAsia="ru-RU"/>
              </w:rPr>
            </w:pPr>
            <w:r w:rsidRPr="001E7306">
              <w:rPr>
                <w:rFonts w:cs="Arial"/>
                <w:kern w:val="24"/>
                <w:szCs w:val="22"/>
                <w:lang w:val="ru-RU" w:eastAsia="ru-RU"/>
              </w:rPr>
              <w:t>Оперативная память – 8 Гб.</w:t>
            </w:r>
          </w:p>
          <w:p w14:paraId="17A6B7CB" w14:textId="77777777" w:rsidR="006D7E7D" w:rsidRPr="001E7306" w:rsidRDefault="006D7E7D" w:rsidP="00857EE8">
            <w:pPr>
              <w:rPr>
                <w:rFonts w:cs="Arial"/>
                <w:szCs w:val="22"/>
                <w:lang w:val="ru-RU" w:eastAsia="ru-RU"/>
              </w:rPr>
            </w:pPr>
            <w:r w:rsidRPr="001E7306">
              <w:rPr>
                <w:rFonts w:cs="Arial"/>
                <w:kern w:val="24"/>
                <w:szCs w:val="22"/>
                <w:lang w:eastAsia="ru-RU"/>
              </w:rPr>
              <w:t>SSD</w:t>
            </w:r>
            <w:r w:rsidRPr="001E7306">
              <w:rPr>
                <w:rFonts w:cs="Arial"/>
                <w:kern w:val="24"/>
                <w:szCs w:val="22"/>
                <w:lang w:val="ru-RU" w:eastAsia="ru-RU"/>
              </w:rPr>
              <w:t xml:space="preserve"> диск – 250 Гб.</w:t>
            </w:r>
          </w:p>
          <w:p w14:paraId="71E59234" w14:textId="77777777" w:rsidR="006D7E7D" w:rsidRPr="001E7306" w:rsidRDefault="006D7E7D" w:rsidP="00857EE8">
            <w:pPr>
              <w:rPr>
                <w:rFonts w:cs="Arial"/>
                <w:szCs w:val="22"/>
                <w:lang w:val="ru-RU" w:eastAsia="ru-RU"/>
              </w:rPr>
            </w:pPr>
            <w:r w:rsidRPr="001E7306">
              <w:rPr>
                <w:rFonts w:cs="Arial"/>
                <w:kern w:val="24"/>
                <w:szCs w:val="22"/>
                <w:lang w:val="ru-RU" w:eastAsia="ru-RU"/>
              </w:rPr>
              <w:t>Жесткий диск -</w:t>
            </w:r>
            <w:r w:rsidRPr="001E7306">
              <w:rPr>
                <w:rFonts w:cs="Arial"/>
                <w:kern w:val="24"/>
                <w:szCs w:val="22"/>
                <w:lang w:eastAsia="ru-RU"/>
              </w:rPr>
              <w:t> HDD</w:t>
            </w:r>
            <w:r w:rsidRPr="001E7306">
              <w:rPr>
                <w:rFonts w:cs="Arial"/>
                <w:kern w:val="24"/>
                <w:szCs w:val="22"/>
                <w:lang w:val="ru-RU" w:eastAsia="ru-RU"/>
              </w:rPr>
              <w:t xml:space="preserve"> 500 Гб.</w:t>
            </w:r>
            <w:r w:rsidRPr="001E7306">
              <w:rPr>
                <w:rFonts w:cs="Arial"/>
                <w:kern w:val="24"/>
                <w:szCs w:val="22"/>
                <w:lang w:eastAsia="ru-RU"/>
              </w:rPr>
              <w:t> </w:t>
            </w:r>
          </w:p>
          <w:p w14:paraId="0F26BC38" w14:textId="77777777" w:rsidR="006D7E7D" w:rsidRPr="001E7306" w:rsidRDefault="006D7E7D" w:rsidP="00857EE8">
            <w:pPr>
              <w:rPr>
                <w:rFonts w:cs="Arial"/>
                <w:szCs w:val="22"/>
                <w:lang w:val="ru-RU" w:eastAsia="ru-RU"/>
              </w:rPr>
            </w:pPr>
            <w:r w:rsidRPr="001E7306">
              <w:rPr>
                <w:rFonts w:cs="Arial"/>
                <w:kern w:val="24"/>
                <w:szCs w:val="22"/>
                <w:lang w:val="ru-RU" w:eastAsia="ru-RU"/>
              </w:rPr>
              <w:t>Монитор – 24”.</w:t>
            </w:r>
          </w:p>
        </w:tc>
      </w:tr>
    </w:tbl>
    <w:p w14:paraId="6A26F352" w14:textId="583E20E3" w:rsidR="006D7E7D" w:rsidRPr="001E7306" w:rsidRDefault="006D7E7D" w:rsidP="006D7E7D">
      <w:pPr>
        <w:autoSpaceDE w:val="0"/>
        <w:autoSpaceDN w:val="0"/>
        <w:adjustRightInd w:val="0"/>
        <w:spacing w:after="60"/>
        <w:rPr>
          <w:rFonts w:cs="Arial"/>
          <w:color w:val="000000" w:themeColor="text1"/>
          <w:szCs w:val="22"/>
          <w:lang w:val="ru-RU"/>
        </w:rPr>
      </w:pPr>
    </w:p>
    <w:p w14:paraId="0FA97E5A" w14:textId="582C3A33" w:rsidR="00C13505" w:rsidRPr="001E7306" w:rsidRDefault="00C13505" w:rsidP="00C13505">
      <w:pPr>
        <w:autoSpaceDE w:val="0"/>
        <w:autoSpaceDN w:val="0"/>
        <w:adjustRightInd w:val="0"/>
        <w:spacing w:after="60"/>
        <w:rPr>
          <w:rFonts w:cs="Arial"/>
          <w:b/>
          <w:szCs w:val="22"/>
          <w:lang w:val="ru-RU"/>
        </w:rPr>
      </w:pPr>
      <w:r w:rsidRPr="001E7306">
        <w:rPr>
          <w:rFonts w:cs="Arial"/>
          <w:b/>
          <w:szCs w:val="22"/>
          <w:lang w:val="ru-RU"/>
        </w:rPr>
        <w:t>2.</w:t>
      </w:r>
      <w:r w:rsidR="006D7E7D" w:rsidRPr="001E7306">
        <w:rPr>
          <w:rFonts w:cs="Arial"/>
          <w:b/>
          <w:szCs w:val="22"/>
          <w:lang w:val="ru-RU"/>
        </w:rPr>
        <w:t>3</w:t>
      </w:r>
      <w:r w:rsidRPr="001E7306">
        <w:rPr>
          <w:rFonts w:cs="Arial"/>
          <w:b/>
          <w:szCs w:val="22"/>
          <w:lang w:val="ru-RU"/>
        </w:rPr>
        <w:t xml:space="preserve"> </w:t>
      </w:r>
      <w:r w:rsidR="000014DF" w:rsidRPr="001E7306">
        <w:rPr>
          <w:rFonts w:cs="Arial"/>
          <w:b/>
          <w:szCs w:val="22"/>
          <w:lang w:val="ru-RU"/>
        </w:rPr>
        <w:t>Разработка детальных концептуальных и / или детальных инженерно-технических проектов</w:t>
      </w:r>
    </w:p>
    <w:p w14:paraId="7460F27F" w14:textId="77777777" w:rsidR="00C13505" w:rsidRPr="001E7306" w:rsidRDefault="00C13505" w:rsidP="00C13505">
      <w:pPr>
        <w:autoSpaceDE w:val="0"/>
        <w:autoSpaceDN w:val="0"/>
        <w:adjustRightInd w:val="0"/>
        <w:spacing w:after="60"/>
        <w:rPr>
          <w:rFonts w:cs="Arial"/>
          <w:szCs w:val="22"/>
          <w:lang w:val="ru-RU"/>
        </w:rPr>
      </w:pPr>
    </w:p>
    <w:p w14:paraId="4643EDFE" w14:textId="0BC91A89" w:rsidR="00C13505" w:rsidRPr="001E7306" w:rsidRDefault="00C13505" w:rsidP="00C13505">
      <w:pPr>
        <w:autoSpaceDE w:val="0"/>
        <w:autoSpaceDN w:val="0"/>
        <w:adjustRightInd w:val="0"/>
        <w:spacing w:after="60"/>
        <w:rPr>
          <w:rFonts w:cs="Arial"/>
          <w:szCs w:val="22"/>
          <w:lang w:val="ru-RU"/>
        </w:rPr>
      </w:pPr>
      <w:r w:rsidRPr="001E7306">
        <w:rPr>
          <w:rFonts w:cs="Arial"/>
          <w:szCs w:val="22"/>
          <w:lang w:val="ru-RU"/>
        </w:rPr>
        <w:t>Консультант, выполняющий услуги в рамках этого задания, должен разработать</w:t>
      </w:r>
      <w:r w:rsidR="000014DF" w:rsidRPr="001E7306">
        <w:rPr>
          <w:rFonts w:cs="Arial"/>
          <w:szCs w:val="22"/>
          <w:lang w:val="ru-RU"/>
        </w:rPr>
        <w:t xml:space="preserve"> </w:t>
      </w:r>
      <w:r w:rsidR="000E0DA8" w:rsidRPr="000E0DA8">
        <w:rPr>
          <w:rFonts w:cs="Arial"/>
          <w:szCs w:val="22"/>
          <w:lang w:val="ru-RU"/>
        </w:rPr>
        <w:t>для Исполнительного агентства (</w:t>
      </w:r>
      <w:r w:rsidR="000E0DA8">
        <w:rPr>
          <w:rFonts w:cs="Arial"/>
          <w:szCs w:val="22"/>
          <w:lang w:val="uz-Cyrl-UZ"/>
        </w:rPr>
        <w:t>ИА</w:t>
      </w:r>
      <w:r w:rsidR="000E0DA8" w:rsidRPr="000E0DA8">
        <w:rPr>
          <w:rFonts w:cs="Arial"/>
          <w:szCs w:val="22"/>
          <w:lang w:val="ru-RU"/>
        </w:rPr>
        <w:t>) – АО “Узсувтаминот”</w:t>
      </w:r>
      <w:r w:rsidR="000E0DA8" w:rsidRPr="000E0DA8">
        <w:rPr>
          <w:rFonts w:cs="Arial"/>
          <w:szCs w:val="22"/>
          <w:lang w:val="ru-RU"/>
        </w:rPr>
        <w:t xml:space="preserve"> </w:t>
      </w:r>
      <w:r w:rsidRPr="001E7306">
        <w:rPr>
          <w:rFonts w:cs="Arial"/>
          <w:szCs w:val="22"/>
          <w:lang w:val="ru-RU"/>
        </w:rPr>
        <w:t xml:space="preserve">подробный технический проект, включая соответствующие полевые исследования. Консультант должен использовать проверенную технологию и установленные методы проектирования и строительства. </w:t>
      </w:r>
      <w:r w:rsidR="008A4F9B" w:rsidRPr="001E7306">
        <w:rPr>
          <w:rFonts w:cs="Arial"/>
          <w:szCs w:val="22"/>
          <w:lang w:val="ru-RU"/>
        </w:rPr>
        <w:t xml:space="preserve">Консультант должен посоветовать любую альтернативную конструкцию, которая может предложить наилучшие технические и экономические решения. </w:t>
      </w:r>
    </w:p>
    <w:p w14:paraId="370E0CDB" w14:textId="0622B8E4" w:rsidR="00C13505" w:rsidRPr="001E7306" w:rsidRDefault="00C13505" w:rsidP="00C13505">
      <w:pPr>
        <w:autoSpaceDE w:val="0"/>
        <w:autoSpaceDN w:val="0"/>
        <w:adjustRightInd w:val="0"/>
        <w:spacing w:after="60"/>
        <w:rPr>
          <w:rFonts w:cs="Arial"/>
          <w:szCs w:val="22"/>
          <w:lang w:val="ru-RU"/>
        </w:rPr>
      </w:pPr>
      <w:r w:rsidRPr="001E7306">
        <w:rPr>
          <w:rFonts w:cs="Arial"/>
          <w:szCs w:val="22"/>
          <w:lang w:val="ru-RU"/>
        </w:rPr>
        <w:t xml:space="preserve">Консультант должен провести все необходимые исследования и оценки и подготовить полный комплект рабочих документов в соответствии с требованиями </w:t>
      </w:r>
      <w:r w:rsidR="006552B7" w:rsidRPr="001E7306">
        <w:rPr>
          <w:rFonts w:cs="Arial"/>
          <w:szCs w:val="22"/>
          <w:lang w:val="ru-RU"/>
        </w:rPr>
        <w:t>законодательства</w:t>
      </w:r>
      <w:r w:rsidRPr="001E7306">
        <w:rPr>
          <w:rFonts w:cs="Arial"/>
          <w:szCs w:val="22"/>
          <w:lang w:val="ru-RU"/>
        </w:rPr>
        <w:t xml:space="preserve"> Узбекистана и в соответствии со стандартами международных финансовых организаций и местными стандартами, необходимыми для завершения работы.</w:t>
      </w:r>
      <w:r w:rsidR="00292425">
        <w:rPr>
          <w:rFonts w:cs="Arial"/>
          <w:szCs w:val="22"/>
          <w:lang w:val="ru-RU"/>
        </w:rPr>
        <w:t xml:space="preserve"> Описание строительнқх работ для проектирования представлено в Приложении 1 Технического задания.</w:t>
      </w:r>
    </w:p>
    <w:p w14:paraId="2CF11E40" w14:textId="5110115F" w:rsidR="002E6925" w:rsidRPr="001E7306" w:rsidRDefault="00C13505" w:rsidP="002E6925">
      <w:pPr>
        <w:autoSpaceDE w:val="0"/>
        <w:autoSpaceDN w:val="0"/>
        <w:adjustRightInd w:val="0"/>
        <w:spacing w:after="60"/>
        <w:rPr>
          <w:rFonts w:cs="Arial"/>
          <w:bCs/>
          <w:szCs w:val="22"/>
          <w:lang w:val="ru-RU"/>
        </w:rPr>
      </w:pPr>
      <w:r w:rsidRPr="001E7306">
        <w:rPr>
          <w:rFonts w:cs="Arial"/>
          <w:szCs w:val="22"/>
          <w:lang w:val="ru-RU"/>
        </w:rPr>
        <w:t xml:space="preserve">Консультант должен руководствоваться местными строительными правилами и стандартами </w:t>
      </w:r>
      <w:r w:rsidR="008A4F9B" w:rsidRPr="001E7306">
        <w:rPr>
          <w:rFonts w:cs="Arial"/>
          <w:szCs w:val="22"/>
          <w:lang w:val="ru-RU"/>
        </w:rPr>
        <w:t xml:space="preserve">(нормами) </w:t>
      </w:r>
      <w:r w:rsidRPr="001E7306">
        <w:rPr>
          <w:rFonts w:cs="Arial"/>
          <w:szCs w:val="22"/>
          <w:lang w:val="ru-RU"/>
        </w:rPr>
        <w:t xml:space="preserve">проектирования, утвержденными Министерством строительства </w:t>
      </w:r>
      <w:r w:rsidRPr="001E7306">
        <w:rPr>
          <w:rFonts w:cs="Arial"/>
          <w:szCs w:val="22"/>
          <w:lang w:val="ru-RU"/>
        </w:rPr>
        <w:lastRenderedPageBreak/>
        <w:t>Республики Узбекистан (Агентство, регулирующее правила и нормы строительных работ в Узбекистане) и постановлениями Правительства в области строительства и другие нормативные документы. Стандарты показывают содержание и исполнение чертежей.</w:t>
      </w:r>
      <w:r w:rsidR="00084B81" w:rsidRPr="001E7306">
        <w:rPr>
          <w:rFonts w:cs="Arial"/>
          <w:szCs w:val="22"/>
          <w:lang w:val="ru-RU"/>
        </w:rPr>
        <w:t xml:space="preserve"> </w:t>
      </w:r>
      <w:r w:rsidR="002E6925" w:rsidRPr="001E7306">
        <w:rPr>
          <w:rFonts w:cs="Arial"/>
          <w:bCs/>
          <w:szCs w:val="22"/>
          <w:lang w:val="ru-RU"/>
        </w:rPr>
        <w:t xml:space="preserve"> Детальное проектирование, должно быть разработано в соответствии с нормативной документацией республики Узбекистан, которая включает, но не ограничивается:</w:t>
      </w:r>
    </w:p>
    <w:p w14:paraId="392257EA" w14:textId="77777777" w:rsidR="002E6925" w:rsidRPr="001E7306" w:rsidRDefault="002E6925" w:rsidP="002E6925">
      <w:pPr>
        <w:autoSpaceDE w:val="0"/>
        <w:autoSpaceDN w:val="0"/>
        <w:adjustRightInd w:val="0"/>
        <w:spacing w:after="60"/>
        <w:ind w:firstLine="708"/>
        <w:rPr>
          <w:rFonts w:cs="Arial"/>
          <w:bCs/>
          <w:szCs w:val="22"/>
          <w:lang w:val="ru-RU"/>
        </w:rPr>
      </w:pPr>
      <w:r w:rsidRPr="001E7306">
        <w:rPr>
          <w:rFonts w:cs="Arial"/>
          <w:bCs/>
          <w:szCs w:val="22"/>
          <w:lang w:val="ru-RU"/>
        </w:rPr>
        <w:t>KMK 2.04.02-97 – Водоснабжение. Внешние сети и сооружения</w:t>
      </w:r>
    </w:p>
    <w:p w14:paraId="75937D9A" w14:textId="77777777" w:rsidR="002E6925" w:rsidRPr="001E7306" w:rsidRDefault="002E6925" w:rsidP="002E6925">
      <w:pPr>
        <w:autoSpaceDE w:val="0"/>
        <w:autoSpaceDN w:val="0"/>
        <w:adjustRightInd w:val="0"/>
        <w:spacing w:after="60"/>
        <w:ind w:firstLine="708"/>
        <w:rPr>
          <w:rFonts w:cs="Arial"/>
          <w:bCs/>
          <w:szCs w:val="22"/>
          <w:lang w:val="ru-RU"/>
        </w:rPr>
      </w:pPr>
      <w:r w:rsidRPr="001E7306">
        <w:rPr>
          <w:rFonts w:cs="Arial"/>
          <w:bCs/>
          <w:szCs w:val="22"/>
          <w:lang w:val="ru-RU"/>
        </w:rPr>
        <w:t>KMK 3.06.08-97 – Магистральные трубопроводы</w:t>
      </w:r>
    </w:p>
    <w:p w14:paraId="364675BB" w14:textId="77777777" w:rsidR="002E6925" w:rsidRPr="001E7306" w:rsidRDefault="002E6925" w:rsidP="002E6925">
      <w:pPr>
        <w:autoSpaceDE w:val="0"/>
        <w:autoSpaceDN w:val="0"/>
        <w:adjustRightInd w:val="0"/>
        <w:spacing w:after="60"/>
        <w:ind w:firstLine="708"/>
        <w:rPr>
          <w:rFonts w:cs="Arial"/>
          <w:bCs/>
          <w:szCs w:val="22"/>
          <w:lang w:val="ru-RU"/>
        </w:rPr>
      </w:pPr>
      <w:r w:rsidRPr="001E7306">
        <w:rPr>
          <w:rFonts w:cs="Arial"/>
          <w:bCs/>
          <w:szCs w:val="22"/>
          <w:lang w:val="ru-RU"/>
        </w:rPr>
        <w:t>KMK 2.03.05-97 – Инженерные сооружения</w:t>
      </w:r>
    </w:p>
    <w:p w14:paraId="4B862D6E" w14:textId="2B1D5CD5" w:rsidR="00C13505" w:rsidRPr="001E7306" w:rsidRDefault="00C13505" w:rsidP="00C13505">
      <w:pPr>
        <w:autoSpaceDE w:val="0"/>
        <w:autoSpaceDN w:val="0"/>
        <w:adjustRightInd w:val="0"/>
        <w:spacing w:after="60"/>
        <w:rPr>
          <w:rFonts w:cs="Arial"/>
          <w:szCs w:val="22"/>
          <w:lang w:val="ru-RU"/>
        </w:rPr>
      </w:pPr>
      <w:r w:rsidRPr="001E7306">
        <w:rPr>
          <w:rFonts w:cs="Arial"/>
          <w:szCs w:val="22"/>
          <w:lang w:val="uz-Cyrl-UZ"/>
        </w:rPr>
        <w:t xml:space="preserve">По поручению </w:t>
      </w:r>
      <w:r w:rsidR="002E6925" w:rsidRPr="001E7306">
        <w:rPr>
          <w:rFonts w:cs="Arial"/>
          <w:szCs w:val="22"/>
          <w:lang w:val="uz-Cyrl-UZ"/>
        </w:rPr>
        <w:t xml:space="preserve">Заказчика </w:t>
      </w:r>
      <w:r w:rsidRPr="001E7306">
        <w:rPr>
          <w:rFonts w:cs="Arial"/>
          <w:szCs w:val="22"/>
          <w:lang w:val="ru-RU"/>
        </w:rPr>
        <w:t xml:space="preserve">Консультант должен получить положительное заключение (экспертное заключение) государственной экспертной организации (в том числе экологической) и разрешение на разрабатываемый проект, а также от всех других государственных и муниципальных органов. Необходимо обеспечить координацию между различными структурами и ведомствами. При необходимости </w:t>
      </w:r>
      <w:r w:rsidR="00851BF2" w:rsidRPr="001E7306">
        <w:rPr>
          <w:rFonts w:cs="Arial"/>
          <w:szCs w:val="22"/>
          <w:lang w:val="uz-Cyrl-UZ"/>
        </w:rPr>
        <w:t>ГКП</w:t>
      </w:r>
      <w:r w:rsidRPr="001E7306">
        <w:rPr>
          <w:rFonts w:cs="Arial"/>
          <w:szCs w:val="22"/>
          <w:lang w:val="ru-RU"/>
        </w:rPr>
        <w:t xml:space="preserve"> должен оказать содействие в получении разрешительной документации от различных органов и организаций. Консультант должен поддерживать связь с водоканалом и другими сторонами, чтобы завершить все точки привязки</w:t>
      </w:r>
      <w:r w:rsidR="00851BF2" w:rsidRPr="001E7306">
        <w:rPr>
          <w:rFonts w:cs="Arial"/>
          <w:szCs w:val="22"/>
          <w:lang w:val="ru-RU"/>
        </w:rPr>
        <w:t xml:space="preserve"> (каталоги / листы с координатами проекта и отметки уровня)</w:t>
      </w:r>
      <w:r w:rsidRPr="001E7306">
        <w:rPr>
          <w:rFonts w:cs="Arial"/>
          <w:szCs w:val="22"/>
          <w:lang w:val="ru-RU"/>
        </w:rPr>
        <w:t xml:space="preserve"> к существующим сооружениям и включить их в чертежи и документы, связанные с этим проектом.</w:t>
      </w:r>
    </w:p>
    <w:p w14:paraId="7589AD86" w14:textId="77777777" w:rsidR="00C13505" w:rsidRPr="001E7306" w:rsidRDefault="00C13505" w:rsidP="00C13505">
      <w:pPr>
        <w:autoSpaceDE w:val="0"/>
        <w:autoSpaceDN w:val="0"/>
        <w:adjustRightInd w:val="0"/>
        <w:spacing w:after="60"/>
        <w:rPr>
          <w:rFonts w:cs="Arial"/>
          <w:szCs w:val="22"/>
          <w:lang w:val="ru-RU"/>
        </w:rPr>
      </w:pPr>
      <w:r w:rsidRPr="001E7306">
        <w:rPr>
          <w:rFonts w:cs="Arial"/>
          <w:szCs w:val="22"/>
          <w:lang w:val="ru-RU"/>
        </w:rPr>
        <w:t>Консультант несет ответственность за исправление любых чертежей или документов, которые были признаны неправильными из-за недостаточных проверок на месте, ошибок или упущений со стороны Консультанта.</w:t>
      </w:r>
    </w:p>
    <w:p w14:paraId="3DD2E258" w14:textId="77777777" w:rsidR="00C13505" w:rsidRPr="001E7306" w:rsidRDefault="00C13505" w:rsidP="00C13505">
      <w:pPr>
        <w:autoSpaceDE w:val="0"/>
        <w:autoSpaceDN w:val="0"/>
        <w:adjustRightInd w:val="0"/>
        <w:spacing w:after="60"/>
        <w:rPr>
          <w:rFonts w:cs="Arial"/>
          <w:szCs w:val="22"/>
          <w:lang w:val="ru-RU"/>
        </w:rPr>
      </w:pPr>
      <w:r w:rsidRPr="001E7306">
        <w:rPr>
          <w:rFonts w:cs="Arial"/>
          <w:szCs w:val="22"/>
          <w:lang w:val="ru-RU"/>
        </w:rPr>
        <w:t>Ожидаемые мероприятия по проектированию будут охватывать, но не ограничиваться следующим:</w:t>
      </w:r>
    </w:p>
    <w:p w14:paraId="7F5BF352" w14:textId="7410545A" w:rsidR="00DD2397" w:rsidRPr="001E7306" w:rsidRDefault="00C13505" w:rsidP="00DD2397">
      <w:pPr>
        <w:autoSpaceDE w:val="0"/>
        <w:autoSpaceDN w:val="0"/>
        <w:adjustRightInd w:val="0"/>
        <w:spacing w:after="60"/>
        <w:rPr>
          <w:rFonts w:cs="Arial"/>
          <w:szCs w:val="22"/>
          <w:lang w:val="ru-RU"/>
        </w:rPr>
      </w:pPr>
      <w:r w:rsidRPr="001E7306">
        <w:rPr>
          <w:rFonts w:cs="Arial"/>
          <w:szCs w:val="22"/>
          <w:lang w:val="ru-RU"/>
        </w:rPr>
        <w:t>•</w:t>
      </w:r>
      <w:r w:rsidR="00DD2397" w:rsidRPr="001E7306">
        <w:rPr>
          <w:rFonts w:cs="Arial"/>
          <w:szCs w:val="22"/>
          <w:lang w:val="ru-RU"/>
        </w:rPr>
        <w:t xml:space="preserve"> </w:t>
      </w:r>
      <w:r w:rsidR="004A190A" w:rsidRPr="001E7306">
        <w:rPr>
          <w:rFonts w:cs="Arial"/>
          <w:szCs w:val="22"/>
          <w:lang w:val="ru-RU"/>
        </w:rPr>
        <w:t> </w:t>
      </w:r>
      <w:r w:rsidR="00DD2397" w:rsidRPr="001E7306">
        <w:rPr>
          <w:rFonts w:cs="Arial"/>
          <w:szCs w:val="22"/>
          <w:lang w:val="ru-RU"/>
        </w:rPr>
        <w:t xml:space="preserve">Выполнить необходимое </w:t>
      </w:r>
      <w:r w:rsidR="00DD2397" w:rsidRPr="001E7306">
        <w:rPr>
          <w:rFonts w:cs="Arial"/>
          <w:szCs w:val="22"/>
          <w:lang w:val="uz-Cyrl-UZ"/>
        </w:rPr>
        <w:t>инженерное</w:t>
      </w:r>
      <w:r w:rsidR="00DD2397" w:rsidRPr="001E7306">
        <w:rPr>
          <w:rFonts w:cs="Arial"/>
          <w:szCs w:val="22"/>
          <w:lang w:val="ru-RU"/>
        </w:rPr>
        <w:t xml:space="preserve"> проектирование и подготовить детальные чертежи для каждого элемента проекта по мере необходимости. Эти детальные проекты должны, среди прочего, включать полные технические спецификации и все другие необходимые детали для проведения надлежащих «закупок» и последующего выполнения проекта;</w:t>
      </w:r>
    </w:p>
    <w:p w14:paraId="05929C89" w14:textId="2D382FDD" w:rsidR="00DD2397" w:rsidRPr="001E7306" w:rsidRDefault="00DD2397" w:rsidP="00DD2397">
      <w:pPr>
        <w:autoSpaceDE w:val="0"/>
        <w:autoSpaceDN w:val="0"/>
        <w:adjustRightInd w:val="0"/>
        <w:spacing w:after="60"/>
        <w:rPr>
          <w:rFonts w:cs="Arial"/>
          <w:szCs w:val="22"/>
          <w:lang w:val="ru-RU"/>
        </w:rPr>
      </w:pPr>
      <w:r w:rsidRPr="001E7306">
        <w:rPr>
          <w:rFonts w:cs="Arial"/>
          <w:szCs w:val="22"/>
          <w:lang w:val="ru-RU"/>
        </w:rPr>
        <w:t>• Для всех работ подготовить необходимые «Строительно-монтажные чертежи» в соответствии с высочайшими стандартами международной признанной практики. Эти чертежи должны охватывать все особенности работы и быть достаточно детализированными для проведения торгов и заключения контракта (в целях проведения закупок). Назначение всех чертежей (включая эскизы) - графически передать участникам торгов и руководителям строительства точный объем работ, которые необходимо выполнить, или требования, которые необходимо выполнить. Вся информация, которая лучше всего может быть представлена ​​со ссылкой на чертежи, а также их ориентация и размеры, должны быть представлены в виде чертежей. При необходимости на чертежах должны быть показаны необходимые планы, фасады и разрезы. Чертежи проекта будут неотъемлемой частью окончательной контрактной документации. В случае неопределенной интерпретации или двусмысленности в технических спецификациях, указания на чертежах имеют преимущественную силу;</w:t>
      </w:r>
    </w:p>
    <w:p w14:paraId="648BF508" w14:textId="77777777" w:rsidR="00DD2397" w:rsidRPr="001E7306" w:rsidRDefault="00DD2397" w:rsidP="00DD2397">
      <w:pPr>
        <w:autoSpaceDE w:val="0"/>
        <w:autoSpaceDN w:val="0"/>
        <w:adjustRightInd w:val="0"/>
        <w:spacing w:after="60"/>
        <w:rPr>
          <w:rFonts w:cs="Arial"/>
          <w:szCs w:val="22"/>
          <w:lang w:val="ru-RU"/>
        </w:rPr>
      </w:pPr>
      <w:r w:rsidRPr="001E7306">
        <w:rPr>
          <w:rFonts w:cs="Arial"/>
          <w:szCs w:val="22"/>
          <w:lang w:val="ru-RU"/>
        </w:rPr>
        <w:t>• Все соответствующие проектные расчеты, маршрутные карты, аэрофотоснимки и спутниковые снимки, графики, схемы и чертежи / проектная документация должны быть предоставлены Заказчику в бумажном и / или электронном виде по мере необходимости;</w:t>
      </w:r>
    </w:p>
    <w:p w14:paraId="684415C3" w14:textId="30D3DC53" w:rsidR="00DD2397" w:rsidRPr="001E7306" w:rsidRDefault="00DD2397" w:rsidP="00DD2397">
      <w:pPr>
        <w:autoSpaceDE w:val="0"/>
        <w:autoSpaceDN w:val="0"/>
        <w:adjustRightInd w:val="0"/>
        <w:spacing w:after="60"/>
        <w:rPr>
          <w:rFonts w:cs="Arial"/>
          <w:szCs w:val="22"/>
          <w:lang w:val="ru-RU"/>
        </w:rPr>
      </w:pPr>
      <w:r w:rsidRPr="001E7306">
        <w:rPr>
          <w:rFonts w:cs="Arial"/>
          <w:szCs w:val="22"/>
          <w:lang w:val="ru-RU"/>
        </w:rPr>
        <w:t>• Подготовить детальные ведомости объемов работ (ДВОР - DBoQ) для всех элементов проекта. DBoQ должен быть разделен на отдельные контрактные пакеты, упомянутые выше. DBoQ должен предоставить достаточную информацию о количестве материалов, которые должны быть закуплены, и работах, которые должны быть выполнены, чтобы позволить (i) участникам торгов представить точные ценовые предложения и (ii) Заказчику и Подрядчикам проводить периодические оценки объемов выполненных работ. DBoQ классифицирует предметы по категориям «Материалы» и «Работы». В разделе «Материалы» должно быть указано все необходимое оборудование, и другие предметы снабжения. В «Работы» должны быть включены все элементы, такие как земляные работы / раскопки, бетонные работы, работы по укладке труб, монтажные работы и т. Д. DBoQ должен включать список мер по смягчению воздействия на окружающую среду, связанных с временным воздействием во время работ;</w:t>
      </w:r>
    </w:p>
    <w:p w14:paraId="1703BC39" w14:textId="287A9103" w:rsidR="00DD2397" w:rsidRPr="001E7306" w:rsidRDefault="00DD2397" w:rsidP="00DD2397">
      <w:pPr>
        <w:autoSpaceDE w:val="0"/>
        <w:autoSpaceDN w:val="0"/>
        <w:adjustRightInd w:val="0"/>
        <w:spacing w:after="60"/>
        <w:rPr>
          <w:rFonts w:cs="Arial"/>
          <w:szCs w:val="22"/>
          <w:lang w:val="ru-RU"/>
        </w:rPr>
      </w:pPr>
      <w:r w:rsidRPr="001E7306">
        <w:rPr>
          <w:rFonts w:cs="Arial"/>
          <w:szCs w:val="22"/>
          <w:lang w:val="ru-RU"/>
        </w:rPr>
        <w:lastRenderedPageBreak/>
        <w:t>• Пересмотреть смету затрат на все товары и работы, которые будут закуплены в рамках проекта, включенные в отчет о технико-экономическом обосновании. Смета расходов должна основываться на текущих ценах на необходимые товары и работы, и ожидается, что ее точность будет в пределах 15% (инженерная смета затрат). Все позиции в ведомостях объемов работ должны иметь стоимость, чтобы получить общую цифру, к которой могут быть добавлены необходимые физические и ценовые непредвиденные обстоятельства, чтобы получить общую смету затрат. Включит</w:t>
      </w:r>
      <w:r w:rsidR="001575C0" w:rsidRPr="001E7306">
        <w:rPr>
          <w:rFonts w:cs="Arial"/>
          <w:szCs w:val="22"/>
          <w:lang w:val="uz-Cyrl-UZ"/>
        </w:rPr>
        <w:t>ь</w:t>
      </w:r>
      <w:r w:rsidRPr="001E7306">
        <w:rPr>
          <w:rFonts w:cs="Arial"/>
          <w:szCs w:val="22"/>
          <w:lang w:val="ru-RU"/>
        </w:rPr>
        <w:t xml:space="preserve"> предполагаемые затраты, связанные с выполнением плана управления окружающей средой (меры по смягчению). Итоговая общая смета затрат должна быть обсуждена с заказчиком до окончательного утверждения;</w:t>
      </w:r>
    </w:p>
    <w:p w14:paraId="0C3F9D65" w14:textId="7D449287" w:rsidR="00DD2397" w:rsidRPr="001E7306" w:rsidRDefault="00DD2397" w:rsidP="00DD2397">
      <w:pPr>
        <w:autoSpaceDE w:val="0"/>
        <w:autoSpaceDN w:val="0"/>
        <w:adjustRightInd w:val="0"/>
        <w:spacing w:after="60"/>
        <w:rPr>
          <w:rFonts w:cs="Arial"/>
          <w:szCs w:val="22"/>
          <w:lang w:val="ru-RU"/>
        </w:rPr>
      </w:pPr>
      <w:r w:rsidRPr="001E7306">
        <w:rPr>
          <w:rFonts w:cs="Arial"/>
          <w:szCs w:val="22"/>
          <w:lang w:val="ru-RU"/>
        </w:rPr>
        <w:t>• Консультант должен подготовить техническое задание, техническое задание и фундаментальные решения для закупок подрядных услуг на проектирование</w:t>
      </w:r>
      <w:r w:rsidR="00A23ECD" w:rsidRPr="001E7306">
        <w:rPr>
          <w:rFonts w:cs="Arial"/>
          <w:szCs w:val="22"/>
          <w:lang w:val="ru-RU"/>
        </w:rPr>
        <w:t xml:space="preserve"> и строительство </w:t>
      </w:r>
      <w:r w:rsidRPr="001E7306">
        <w:rPr>
          <w:rFonts w:cs="Arial"/>
          <w:szCs w:val="22"/>
          <w:lang w:val="ru-RU"/>
        </w:rPr>
        <w:t>рования и строительства новых очистных сооружений, проектирования и строительства или реконструкции водозаборов и водонасосных станций (под ключ).</w:t>
      </w:r>
    </w:p>
    <w:p w14:paraId="5E421CC3" w14:textId="505F5CD0" w:rsidR="00C13505" w:rsidRPr="001E7306" w:rsidRDefault="00A23ECD" w:rsidP="00C13505">
      <w:pPr>
        <w:autoSpaceDE w:val="0"/>
        <w:autoSpaceDN w:val="0"/>
        <w:adjustRightInd w:val="0"/>
        <w:spacing w:after="60"/>
        <w:rPr>
          <w:rFonts w:cs="Arial"/>
          <w:szCs w:val="22"/>
          <w:lang w:val="ru-RU"/>
        </w:rPr>
      </w:pPr>
      <w:r w:rsidRPr="001E7306">
        <w:rPr>
          <w:rFonts w:cs="Arial"/>
          <w:szCs w:val="22"/>
          <w:lang w:val="ru-RU"/>
        </w:rPr>
        <w:t xml:space="preserve">• </w:t>
      </w:r>
      <w:r w:rsidR="00C13505" w:rsidRPr="001E7306">
        <w:rPr>
          <w:rFonts w:cs="Arial"/>
          <w:szCs w:val="22"/>
          <w:lang w:val="ru-RU"/>
        </w:rPr>
        <w:t xml:space="preserve">Проведение необходимых анализов </w:t>
      </w:r>
      <w:r w:rsidRPr="001E7306">
        <w:rPr>
          <w:rFonts w:cs="Arial"/>
          <w:szCs w:val="22"/>
          <w:lang w:val="ru-RU"/>
        </w:rPr>
        <w:t xml:space="preserve">источников воды и </w:t>
      </w:r>
      <w:r w:rsidR="00851BF2" w:rsidRPr="001E7306">
        <w:rPr>
          <w:rFonts w:cs="Arial"/>
          <w:szCs w:val="22"/>
          <w:lang w:val="ru-RU"/>
        </w:rPr>
        <w:t xml:space="preserve">сточных </w:t>
      </w:r>
      <w:r w:rsidR="00C13505" w:rsidRPr="001E7306">
        <w:rPr>
          <w:rFonts w:cs="Arial"/>
          <w:szCs w:val="22"/>
          <w:lang w:val="ru-RU"/>
        </w:rPr>
        <w:t>вод, топографических съемок, картографирования, а также геотехнических исследований фундаментов и грунтов на участках основных сооружений и трубопроводов;</w:t>
      </w:r>
    </w:p>
    <w:p w14:paraId="29565A08" w14:textId="30AF9D80" w:rsidR="00C13505" w:rsidRPr="00292425" w:rsidRDefault="002E6925" w:rsidP="00C13505">
      <w:pPr>
        <w:autoSpaceDE w:val="0"/>
        <w:autoSpaceDN w:val="0"/>
        <w:adjustRightInd w:val="0"/>
        <w:spacing w:after="60"/>
        <w:rPr>
          <w:rFonts w:cs="Arial"/>
          <w:szCs w:val="22"/>
          <w:lang w:val="ru-RU"/>
        </w:rPr>
      </w:pPr>
      <w:r w:rsidRPr="001E7306">
        <w:rPr>
          <w:rFonts w:cs="Arial"/>
          <w:szCs w:val="22"/>
          <w:lang w:val="ru-RU"/>
        </w:rPr>
        <w:t>•</w:t>
      </w:r>
      <w:r w:rsidR="004A190A" w:rsidRPr="001E7306">
        <w:rPr>
          <w:rFonts w:cs="Arial"/>
          <w:szCs w:val="22"/>
          <w:lang w:val="ru-RU"/>
        </w:rPr>
        <w:t> </w:t>
      </w:r>
      <w:r w:rsidR="000E0DA8" w:rsidRPr="000E0DA8">
        <w:rPr>
          <w:rFonts w:cs="Arial"/>
          <w:szCs w:val="22"/>
          <w:lang w:val="ru-RU"/>
        </w:rPr>
        <w:t>Выполните все необходимые гидравлические расчеты;</w:t>
      </w:r>
    </w:p>
    <w:p w14:paraId="70C89BAD" w14:textId="77777777" w:rsidR="00C13505" w:rsidRPr="001E7306" w:rsidRDefault="00C13505" w:rsidP="00C13505">
      <w:pPr>
        <w:autoSpaceDE w:val="0"/>
        <w:autoSpaceDN w:val="0"/>
        <w:adjustRightInd w:val="0"/>
        <w:spacing w:after="60"/>
        <w:rPr>
          <w:rFonts w:cs="Arial"/>
          <w:szCs w:val="22"/>
          <w:lang w:val="ru-RU"/>
        </w:rPr>
      </w:pPr>
      <w:r w:rsidRPr="001E7306">
        <w:rPr>
          <w:rFonts w:cs="Arial"/>
          <w:szCs w:val="22"/>
          <w:lang w:val="ru-RU"/>
        </w:rPr>
        <w:t>•</w:t>
      </w:r>
      <w:r w:rsidR="004A190A" w:rsidRPr="001E7306">
        <w:rPr>
          <w:rFonts w:cs="Arial"/>
          <w:szCs w:val="22"/>
          <w:lang w:val="ru-RU"/>
        </w:rPr>
        <w:t> </w:t>
      </w:r>
      <w:r w:rsidRPr="001E7306">
        <w:rPr>
          <w:rFonts w:cs="Arial"/>
          <w:szCs w:val="22"/>
          <w:lang w:val="ru-RU"/>
        </w:rPr>
        <w:t>Рассчитать потребность в электроэнергии для всех объектов проекта, включая резервные варианты. Концепции энергосбережения необходимы для эффективного снижения затрат на энергию;</w:t>
      </w:r>
    </w:p>
    <w:p w14:paraId="5B093395" w14:textId="77777777" w:rsidR="00C13505" w:rsidRPr="001E7306" w:rsidRDefault="00C13505" w:rsidP="00C13505">
      <w:pPr>
        <w:autoSpaceDE w:val="0"/>
        <w:autoSpaceDN w:val="0"/>
        <w:adjustRightInd w:val="0"/>
        <w:spacing w:after="60"/>
        <w:rPr>
          <w:rFonts w:cs="Arial"/>
          <w:szCs w:val="22"/>
          <w:lang w:val="ru-RU"/>
        </w:rPr>
      </w:pPr>
      <w:r w:rsidRPr="001E7306">
        <w:rPr>
          <w:rFonts w:cs="Arial"/>
          <w:szCs w:val="22"/>
          <w:lang w:val="ru-RU"/>
        </w:rPr>
        <w:t>•</w:t>
      </w:r>
      <w:r w:rsidR="004A190A" w:rsidRPr="001E7306">
        <w:rPr>
          <w:rFonts w:cs="Arial"/>
          <w:szCs w:val="22"/>
          <w:lang w:val="ru-RU"/>
        </w:rPr>
        <w:t> </w:t>
      </w:r>
      <w:r w:rsidRPr="001E7306">
        <w:rPr>
          <w:rFonts w:cs="Arial"/>
          <w:szCs w:val="22"/>
          <w:lang w:val="ru-RU"/>
        </w:rPr>
        <w:t>Выполнить все соответствующие процедуры проектирования и анализа, необходимые для оптимизации размера и выбора оборудования.</w:t>
      </w:r>
    </w:p>
    <w:p w14:paraId="0B0CBF29" w14:textId="69D4B6BF" w:rsidR="00C13505" w:rsidRPr="001E7306" w:rsidRDefault="00C13505" w:rsidP="00C13505">
      <w:pPr>
        <w:autoSpaceDE w:val="0"/>
        <w:autoSpaceDN w:val="0"/>
        <w:adjustRightInd w:val="0"/>
        <w:spacing w:after="60"/>
        <w:rPr>
          <w:rFonts w:cs="Arial"/>
          <w:szCs w:val="22"/>
          <w:lang w:val="ru-RU"/>
        </w:rPr>
      </w:pPr>
      <w:r w:rsidRPr="001E7306">
        <w:rPr>
          <w:rFonts w:cs="Arial"/>
          <w:szCs w:val="22"/>
          <w:lang w:val="ru-RU"/>
        </w:rPr>
        <w:t>•</w:t>
      </w:r>
      <w:r w:rsidR="004A190A" w:rsidRPr="001E7306">
        <w:rPr>
          <w:rFonts w:cs="Arial"/>
          <w:szCs w:val="22"/>
          <w:lang w:val="ru-RU"/>
        </w:rPr>
        <w:t> </w:t>
      </w:r>
      <w:r w:rsidRPr="001E7306">
        <w:rPr>
          <w:rFonts w:cs="Arial"/>
          <w:szCs w:val="22"/>
          <w:lang w:val="ru-RU"/>
        </w:rPr>
        <w:t xml:space="preserve">Обеспечить архитектурный и структурный дизайн, а также проектирование всех строительных конструкций и механического оборудования, а также других связанных дисциплин (электричество, приборы, отопление / охлаждение, дороги, </w:t>
      </w:r>
      <w:r w:rsidR="00851BF2" w:rsidRPr="001E7306">
        <w:rPr>
          <w:rFonts w:cs="Arial"/>
          <w:szCs w:val="22"/>
          <w:lang w:val="ru-RU"/>
        </w:rPr>
        <w:t>озеленение</w:t>
      </w:r>
      <w:r w:rsidRPr="001E7306">
        <w:rPr>
          <w:rFonts w:cs="Arial"/>
          <w:szCs w:val="22"/>
          <w:lang w:val="ru-RU"/>
        </w:rPr>
        <w:t xml:space="preserve">, ограждение и т. </w:t>
      </w:r>
      <w:r w:rsidR="00084B81" w:rsidRPr="001E7306">
        <w:rPr>
          <w:rFonts w:cs="Arial"/>
          <w:szCs w:val="22"/>
          <w:lang w:val="ru-RU"/>
        </w:rPr>
        <w:t>д</w:t>
      </w:r>
      <w:r w:rsidRPr="001E7306">
        <w:rPr>
          <w:rFonts w:cs="Arial"/>
          <w:szCs w:val="22"/>
          <w:lang w:val="ru-RU"/>
        </w:rPr>
        <w:t>.). Особое внимание должно быть уделено материалы трубопровода в случае агрессивных почв.</w:t>
      </w:r>
    </w:p>
    <w:p w14:paraId="030E4E2E" w14:textId="5C76BE21" w:rsidR="00C13505" w:rsidRPr="001E7306" w:rsidRDefault="00C13505" w:rsidP="00C13505">
      <w:pPr>
        <w:autoSpaceDE w:val="0"/>
        <w:autoSpaceDN w:val="0"/>
        <w:adjustRightInd w:val="0"/>
        <w:spacing w:after="60"/>
        <w:rPr>
          <w:rFonts w:cs="Arial"/>
          <w:szCs w:val="22"/>
          <w:lang w:val="ru-RU"/>
        </w:rPr>
      </w:pPr>
      <w:r w:rsidRPr="001E7306">
        <w:rPr>
          <w:rFonts w:cs="Arial"/>
          <w:szCs w:val="22"/>
          <w:lang w:val="ru-RU"/>
        </w:rPr>
        <w:t>•</w:t>
      </w:r>
      <w:r w:rsidR="004A190A" w:rsidRPr="001E7306">
        <w:rPr>
          <w:rFonts w:cs="Arial"/>
          <w:szCs w:val="22"/>
          <w:lang w:val="ru-RU"/>
        </w:rPr>
        <w:t> </w:t>
      </w:r>
      <w:r w:rsidRPr="001E7306">
        <w:rPr>
          <w:rFonts w:cs="Arial"/>
          <w:szCs w:val="22"/>
          <w:lang w:val="ru-RU"/>
        </w:rPr>
        <w:t xml:space="preserve">Предоставить все необходимые технические чертежи: Проектные чертежи систем </w:t>
      </w:r>
      <w:r w:rsidR="0053742E" w:rsidRPr="001E7306">
        <w:rPr>
          <w:rFonts w:cs="Arial"/>
          <w:szCs w:val="22"/>
          <w:lang w:val="ru-RU"/>
        </w:rPr>
        <w:t>канализации</w:t>
      </w:r>
      <w:r w:rsidR="00254229" w:rsidRPr="001E7306">
        <w:rPr>
          <w:rFonts w:cs="Arial"/>
          <w:szCs w:val="22"/>
          <w:lang w:val="ru-RU"/>
        </w:rPr>
        <w:t xml:space="preserve"> и водоснабжения</w:t>
      </w:r>
      <w:r w:rsidRPr="001E7306">
        <w:rPr>
          <w:rFonts w:cs="Arial"/>
          <w:szCs w:val="22"/>
          <w:lang w:val="ru-RU"/>
        </w:rPr>
        <w:t xml:space="preserve"> должны быть выполнены в соответствии с общепринятыми стандартами в соответствующем масштабе. Все компоненты, установленные в различных подпроектах </w:t>
      </w:r>
      <w:r w:rsidR="00EF04D1" w:rsidRPr="001E7306">
        <w:rPr>
          <w:rFonts w:cs="Arial"/>
          <w:szCs w:val="22"/>
          <w:lang w:val="uz-Cyrl-UZ"/>
        </w:rPr>
        <w:t>канализации</w:t>
      </w:r>
      <w:r w:rsidR="002E6925" w:rsidRPr="001E7306">
        <w:rPr>
          <w:rFonts w:cs="Arial"/>
          <w:szCs w:val="22"/>
          <w:lang w:val="ru-RU"/>
        </w:rPr>
        <w:t xml:space="preserve"> </w:t>
      </w:r>
      <w:r w:rsidR="002E6925" w:rsidRPr="001E7306">
        <w:rPr>
          <w:rFonts w:cs="Arial"/>
          <w:szCs w:val="22"/>
          <w:lang w:val="uz-Cyrl-UZ"/>
        </w:rPr>
        <w:t xml:space="preserve">и </w:t>
      </w:r>
      <w:r w:rsidR="002E6925" w:rsidRPr="001E7306">
        <w:rPr>
          <w:rFonts w:cs="Arial"/>
          <w:szCs w:val="22"/>
          <w:lang w:val="ru-RU"/>
        </w:rPr>
        <w:t>водоснабжения</w:t>
      </w:r>
      <w:r w:rsidRPr="001E7306">
        <w:rPr>
          <w:rFonts w:cs="Arial"/>
          <w:szCs w:val="22"/>
          <w:lang w:val="ru-RU"/>
        </w:rPr>
        <w:t>, будут детально спроектированы и показаны на чертежах.</w:t>
      </w:r>
    </w:p>
    <w:p w14:paraId="56D9FCB9" w14:textId="77777777" w:rsidR="00C13505" w:rsidRPr="001E7306" w:rsidRDefault="00C13505" w:rsidP="00C13505">
      <w:pPr>
        <w:autoSpaceDE w:val="0"/>
        <w:autoSpaceDN w:val="0"/>
        <w:adjustRightInd w:val="0"/>
        <w:spacing w:after="60"/>
        <w:rPr>
          <w:rFonts w:cs="Arial"/>
          <w:szCs w:val="22"/>
          <w:lang w:val="ru-RU"/>
        </w:rPr>
      </w:pPr>
      <w:r w:rsidRPr="001E7306">
        <w:rPr>
          <w:rFonts w:cs="Arial"/>
          <w:szCs w:val="22"/>
          <w:lang w:val="ru-RU"/>
        </w:rPr>
        <w:t>•</w:t>
      </w:r>
      <w:r w:rsidR="004A190A" w:rsidRPr="001E7306">
        <w:rPr>
          <w:rFonts w:cs="Arial"/>
          <w:szCs w:val="22"/>
          <w:lang w:val="ru-RU"/>
        </w:rPr>
        <w:t> </w:t>
      </w:r>
      <w:r w:rsidRPr="001E7306">
        <w:rPr>
          <w:rFonts w:cs="Arial"/>
          <w:szCs w:val="22"/>
          <w:lang w:val="ru-RU"/>
        </w:rPr>
        <w:t xml:space="preserve">Подробные </w:t>
      </w:r>
      <w:r w:rsidR="00E040B1" w:rsidRPr="001E7306">
        <w:rPr>
          <w:rFonts w:cs="Arial"/>
          <w:szCs w:val="22"/>
          <w:lang w:val="ru-RU"/>
        </w:rPr>
        <w:t xml:space="preserve">технические </w:t>
      </w:r>
      <w:r w:rsidRPr="001E7306">
        <w:rPr>
          <w:rFonts w:cs="Arial"/>
          <w:szCs w:val="22"/>
          <w:lang w:val="ru-RU"/>
        </w:rPr>
        <w:t>спецификации необходимого технического и эксплуатационного оборудования, запасных частей, материалов для ремонта, оборудования и транспортных средств, которые будут закуплены в рамках данного Проекта; предоставить технические паспорта, спецификации, списки оборудования</w:t>
      </w:r>
    </w:p>
    <w:p w14:paraId="5F5BA22B" w14:textId="29EF19B8" w:rsidR="00C13505" w:rsidRPr="001E7306" w:rsidRDefault="00C13505" w:rsidP="00C13505">
      <w:pPr>
        <w:autoSpaceDE w:val="0"/>
        <w:autoSpaceDN w:val="0"/>
        <w:adjustRightInd w:val="0"/>
        <w:spacing w:after="60"/>
        <w:rPr>
          <w:rFonts w:cs="Arial"/>
          <w:szCs w:val="22"/>
          <w:lang w:val="ru-RU"/>
        </w:rPr>
      </w:pPr>
      <w:r w:rsidRPr="001E7306">
        <w:rPr>
          <w:rFonts w:cs="Arial"/>
          <w:szCs w:val="22"/>
          <w:lang w:val="ru-RU"/>
        </w:rPr>
        <w:t>•</w:t>
      </w:r>
      <w:r w:rsidR="004A190A" w:rsidRPr="001E7306">
        <w:rPr>
          <w:rFonts w:cs="Arial"/>
          <w:szCs w:val="22"/>
          <w:lang w:val="ru-RU"/>
        </w:rPr>
        <w:t> </w:t>
      </w:r>
      <w:r w:rsidRPr="001E7306">
        <w:rPr>
          <w:rFonts w:cs="Arial"/>
          <w:szCs w:val="22"/>
          <w:lang w:val="ru-RU"/>
        </w:rPr>
        <w:t>Состав</w:t>
      </w:r>
      <w:r w:rsidR="008F1BD4" w:rsidRPr="001E7306">
        <w:rPr>
          <w:rFonts w:cs="Arial"/>
          <w:szCs w:val="22"/>
          <w:lang w:val="ru-RU"/>
        </w:rPr>
        <w:t>ить</w:t>
      </w:r>
      <w:r w:rsidRPr="001E7306">
        <w:rPr>
          <w:rFonts w:cs="Arial"/>
          <w:szCs w:val="22"/>
          <w:lang w:val="ru-RU"/>
        </w:rPr>
        <w:t xml:space="preserve"> текущие удельные расценки и цены и подготов</w:t>
      </w:r>
      <w:r w:rsidR="009858AB" w:rsidRPr="001E7306">
        <w:rPr>
          <w:rFonts w:cs="Arial"/>
          <w:szCs w:val="22"/>
          <w:lang w:val="ru-RU"/>
        </w:rPr>
        <w:t>и</w:t>
      </w:r>
      <w:r w:rsidRPr="001E7306">
        <w:rPr>
          <w:rFonts w:cs="Arial"/>
          <w:szCs w:val="22"/>
          <w:lang w:val="ru-RU"/>
        </w:rPr>
        <w:t>т</w:t>
      </w:r>
      <w:r w:rsidR="009858AB" w:rsidRPr="001E7306">
        <w:rPr>
          <w:rFonts w:cs="Arial"/>
          <w:szCs w:val="22"/>
          <w:lang w:val="ru-RU"/>
        </w:rPr>
        <w:t>ь</w:t>
      </w:r>
      <w:r w:rsidRPr="001E7306">
        <w:rPr>
          <w:rFonts w:cs="Arial"/>
          <w:szCs w:val="22"/>
          <w:lang w:val="ru-RU"/>
        </w:rPr>
        <w:t xml:space="preserve"> актуальную смету программы инвестиций. Подготовить подробную смету расходов (</w:t>
      </w:r>
      <w:r w:rsidRPr="001E7306">
        <w:rPr>
          <w:rFonts w:cs="Arial"/>
          <w:b/>
          <w:szCs w:val="22"/>
          <w:lang w:val="ru-RU"/>
        </w:rPr>
        <w:t>конфиденциально)</w:t>
      </w:r>
      <w:r w:rsidRPr="001E7306">
        <w:rPr>
          <w:rFonts w:cs="Arial"/>
          <w:szCs w:val="22"/>
          <w:lang w:val="ru-RU"/>
        </w:rPr>
        <w:t>, разделенную на поставки и строительные работы, а также компоненты поставки для импорта.</w:t>
      </w:r>
    </w:p>
    <w:p w14:paraId="11924DCF" w14:textId="04FBAA15" w:rsidR="00254229" w:rsidRPr="001E7306" w:rsidRDefault="00254229" w:rsidP="00254229">
      <w:pPr>
        <w:autoSpaceDE w:val="0"/>
        <w:autoSpaceDN w:val="0"/>
        <w:adjustRightInd w:val="0"/>
        <w:spacing w:after="60"/>
        <w:rPr>
          <w:rFonts w:cs="Arial"/>
          <w:szCs w:val="22"/>
          <w:lang w:val="ru-RU"/>
        </w:rPr>
      </w:pPr>
      <w:r w:rsidRPr="001E7306">
        <w:rPr>
          <w:rFonts w:cs="Arial"/>
          <w:szCs w:val="22"/>
          <w:lang w:val="ru-RU"/>
        </w:rPr>
        <w:t>• </w:t>
      </w:r>
      <w:r w:rsidR="0053742E" w:rsidRPr="0053742E">
        <w:rPr>
          <w:rFonts w:cs="Arial"/>
          <w:szCs w:val="22"/>
          <w:lang w:val="ru-RU"/>
        </w:rPr>
        <w:t>Предложит</w:t>
      </w:r>
      <w:r w:rsidR="0053742E">
        <w:rPr>
          <w:rFonts w:cs="Arial"/>
          <w:szCs w:val="22"/>
          <w:lang w:val="ru-RU"/>
        </w:rPr>
        <w:t>ь</w:t>
      </w:r>
      <w:r w:rsidR="0053742E" w:rsidRPr="0053742E">
        <w:rPr>
          <w:rFonts w:cs="Arial"/>
          <w:szCs w:val="22"/>
          <w:lang w:val="ru-RU"/>
        </w:rPr>
        <w:t xml:space="preserve"> систему учета воды для массовых счетчиков воды и бытовых счетчиков с учетом национальных норм и стандартов.</w:t>
      </w:r>
    </w:p>
    <w:p w14:paraId="596945E7" w14:textId="22D69BB2" w:rsidR="00C13505" w:rsidRPr="001E7306" w:rsidRDefault="00C13505" w:rsidP="00C13505">
      <w:pPr>
        <w:autoSpaceDE w:val="0"/>
        <w:autoSpaceDN w:val="0"/>
        <w:adjustRightInd w:val="0"/>
        <w:spacing w:after="60"/>
        <w:rPr>
          <w:rFonts w:cs="Arial"/>
          <w:szCs w:val="22"/>
          <w:lang w:val="ru-RU"/>
        </w:rPr>
      </w:pPr>
      <w:r w:rsidRPr="001E7306">
        <w:rPr>
          <w:rFonts w:cs="Arial"/>
          <w:szCs w:val="22"/>
          <w:lang w:val="ru-RU"/>
        </w:rPr>
        <w:t>•</w:t>
      </w:r>
      <w:r w:rsidR="004A190A" w:rsidRPr="001E7306">
        <w:rPr>
          <w:rFonts w:cs="Arial"/>
          <w:szCs w:val="22"/>
          <w:lang w:val="ru-RU"/>
        </w:rPr>
        <w:t> </w:t>
      </w:r>
      <w:r w:rsidRPr="001E7306">
        <w:rPr>
          <w:rFonts w:cs="Arial"/>
          <w:szCs w:val="22"/>
          <w:lang w:val="ru-RU"/>
        </w:rPr>
        <w:t>Обеспеч</w:t>
      </w:r>
      <w:r w:rsidR="004A190A" w:rsidRPr="001E7306">
        <w:rPr>
          <w:rFonts w:cs="Arial"/>
          <w:szCs w:val="22"/>
          <w:lang w:val="ru-RU"/>
        </w:rPr>
        <w:t>ить</w:t>
      </w:r>
      <w:r w:rsidRPr="001E7306">
        <w:rPr>
          <w:rFonts w:cs="Arial"/>
          <w:szCs w:val="22"/>
          <w:lang w:val="ru-RU"/>
        </w:rPr>
        <w:t xml:space="preserve"> соответстви</w:t>
      </w:r>
      <w:r w:rsidR="009858AB" w:rsidRPr="001E7306">
        <w:rPr>
          <w:rFonts w:cs="Arial"/>
          <w:szCs w:val="22"/>
          <w:lang w:val="ru-RU"/>
        </w:rPr>
        <w:t>е</w:t>
      </w:r>
      <w:r w:rsidRPr="001E7306">
        <w:rPr>
          <w:rFonts w:cs="Arial"/>
          <w:szCs w:val="22"/>
          <w:lang w:val="ru-RU"/>
        </w:rPr>
        <w:t xml:space="preserve"> всех аспектов разработки проекта законодательству Узбекистана и </w:t>
      </w:r>
      <w:r w:rsidR="00084B81" w:rsidRPr="001E7306">
        <w:rPr>
          <w:rFonts w:cs="Arial"/>
          <w:szCs w:val="22"/>
          <w:lang w:val="ru-RU"/>
        </w:rPr>
        <w:t>международным кодексам,</w:t>
      </w:r>
      <w:r w:rsidRPr="001E7306">
        <w:rPr>
          <w:rFonts w:cs="Arial"/>
          <w:szCs w:val="22"/>
          <w:lang w:val="ru-RU"/>
        </w:rPr>
        <w:t xml:space="preserve"> и стандартам, а также спецификациям и руководствам Узбекистана;</w:t>
      </w:r>
    </w:p>
    <w:p w14:paraId="43FE622D" w14:textId="3C99BCA4" w:rsidR="00254229" w:rsidRPr="001E7306" w:rsidRDefault="00254229" w:rsidP="00254229">
      <w:pPr>
        <w:autoSpaceDE w:val="0"/>
        <w:autoSpaceDN w:val="0"/>
        <w:adjustRightInd w:val="0"/>
        <w:spacing w:after="60"/>
        <w:rPr>
          <w:rFonts w:cs="Arial"/>
          <w:szCs w:val="22"/>
          <w:lang w:val="ru-RU"/>
        </w:rPr>
      </w:pPr>
      <w:r w:rsidRPr="001E7306">
        <w:rPr>
          <w:rFonts w:cs="Arial"/>
          <w:szCs w:val="22"/>
          <w:lang w:val="ru-RU"/>
        </w:rPr>
        <w:t>• Разработка локально адаптированных систем автоматизации, дистанционного управления, диспетчеризации и SCADA;</w:t>
      </w:r>
    </w:p>
    <w:p w14:paraId="5D2C5EA4" w14:textId="68D2389D" w:rsidR="006552B7" w:rsidRPr="001E7306" w:rsidRDefault="006552B7" w:rsidP="006552B7">
      <w:pPr>
        <w:autoSpaceDE w:val="0"/>
        <w:autoSpaceDN w:val="0"/>
        <w:adjustRightInd w:val="0"/>
        <w:spacing w:after="60"/>
        <w:rPr>
          <w:rFonts w:cs="Arial"/>
          <w:szCs w:val="22"/>
          <w:lang w:val="ru-RU"/>
        </w:rPr>
      </w:pPr>
      <w:r w:rsidRPr="001E7306">
        <w:rPr>
          <w:rFonts w:cs="Arial"/>
          <w:szCs w:val="22"/>
          <w:lang w:val="ru-RU"/>
        </w:rPr>
        <w:t xml:space="preserve">• Консультант должен получить положительное заключение (экспертное заключение) Государственной Экспертизы при Министерстве Строительства и все необходимые разрешения для разработанного детального проектирования и от других правительственных и муниципальных органов, а также консультант должен обеспечить согласование между различными структурами и отделами. Все расходы по получению </w:t>
      </w:r>
      <w:r w:rsidRPr="001E7306">
        <w:rPr>
          <w:rFonts w:cs="Arial"/>
          <w:szCs w:val="22"/>
          <w:lang w:val="ru-RU"/>
        </w:rPr>
        <w:lastRenderedPageBreak/>
        <w:t>заключений по экспертизе, предусмотренные национальными процедурами, Консультант покрывает за свой счет;</w:t>
      </w:r>
    </w:p>
    <w:p w14:paraId="7A4CF832" w14:textId="77777777" w:rsidR="00254229" w:rsidRPr="001E7306" w:rsidRDefault="00254229" w:rsidP="00254229">
      <w:pPr>
        <w:autoSpaceDE w:val="0"/>
        <w:autoSpaceDN w:val="0"/>
        <w:adjustRightInd w:val="0"/>
        <w:spacing w:after="60"/>
        <w:rPr>
          <w:rFonts w:cs="Arial"/>
          <w:szCs w:val="22"/>
          <w:lang w:val="ru-RU"/>
        </w:rPr>
      </w:pPr>
      <w:r w:rsidRPr="001E7306">
        <w:rPr>
          <w:rFonts w:cs="Arial"/>
          <w:szCs w:val="22"/>
          <w:lang w:val="ru-RU"/>
        </w:rPr>
        <w:t>• Обеспечить соответствия всех аспектов разработки проекта законодательству Узбекистана и международным кодексам, и стандартам, а также спецификациям и руководствам Узбекистана;</w:t>
      </w:r>
    </w:p>
    <w:p w14:paraId="36AB998B" w14:textId="12F27EEF" w:rsidR="00C13505" w:rsidRPr="001E7306" w:rsidRDefault="00C13505" w:rsidP="00C13505">
      <w:pPr>
        <w:autoSpaceDE w:val="0"/>
        <w:autoSpaceDN w:val="0"/>
        <w:adjustRightInd w:val="0"/>
        <w:spacing w:after="60"/>
        <w:rPr>
          <w:rFonts w:cs="Arial"/>
          <w:szCs w:val="22"/>
          <w:lang w:val="ru-RU"/>
        </w:rPr>
      </w:pPr>
      <w:r w:rsidRPr="001E7306">
        <w:rPr>
          <w:rFonts w:cs="Arial"/>
          <w:szCs w:val="22"/>
          <w:lang w:val="ru-RU"/>
        </w:rPr>
        <w:t>•</w:t>
      </w:r>
      <w:r w:rsidR="004A190A" w:rsidRPr="001E7306">
        <w:rPr>
          <w:rFonts w:cs="Arial"/>
          <w:szCs w:val="22"/>
          <w:lang w:val="ru-RU"/>
        </w:rPr>
        <w:t> </w:t>
      </w:r>
      <w:r w:rsidRPr="001E7306">
        <w:rPr>
          <w:rFonts w:cs="Arial"/>
          <w:szCs w:val="22"/>
          <w:lang w:val="ru-RU"/>
        </w:rPr>
        <w:t>Обеспечить использование только самых последних версий предварительной проектной документации и чертежей при выполнении рабочей документации;</w:t>
      </w:r>
    </w:p>
    <w:p w14:paraId="2E768BCC" w14:textId="60BFE21B" w:rsidR="004A190A" w:rsidRPr="001E7306" w:rsidRDefault="00851BF2">
      <w:pPr>
        <w:autoSpaceDE w:val="0"/>
        <w:autoSpaceDN w:val="0"/>
        <w:adjustRightInd w:val="0"/>
        <w:spacing w:after="60"/>
        <w:rPr>
          <w:rFonts w:cs="Arial"/>
          <w:szCs w:val="22"/>
          <w:lang w:val="ru-RU"/>
        </w:rPr>
      </w:pPr>
      <w:r w:rsidRPr="001E7306">
        <w:rPr>
          <w:rFonts w:cs="Arial"/>
          <w:szCs w:val="22"/>
          <w:lang w:val="ru-RU"/>
        </w:rPr>
        <w:t xml:space="preserve">• </w:t>
      </w:r>
      <w:r w:rsidR="000261F5" w:rsidRPr="001E7306">
        <w:rPr>
          <w:rFonts w:cs="Arial"/>
          <w:szCs w:val="22"/>
          <w:lang w:val="ru-RU"/>
        </w:rPr>
        <w:t>Предоставить список программного обеспечения</w:t>
      </w:r>
      <w:r w:rsidR="00C150FC" w:rsidRPr="001E7306">
        <w:rPr>
          <w:rFonts w:cs="Arial"/>
          <w:szCs w:val="22"/>
          <w:lang w:val="ru-RU"/>
        </w:rPr>
        <w:t xml:space="preserve">, использованного </w:t>
      </w:r>
      <w:r w:rsidR="000261F5" w:rsidRPr="001E7306">
        <w:rPr>
          <w:rFonts w:cs="Arial"/>
          <w:szCs w:val="22"/>
          <w:lang w:val="ru-RU"/>
        </w:rPr>
        <w:t xml:space="preserve">для </w:t>
      </w:r>
      <w:r w:rsidR="00C150FC" w:rsidRPr="001E7306">
        <w:rPr>
          <w:rFonts w:cs="Arial"/>
          <w:szCs w:val="22"/>
          <w:lang w:val="uz-Cyrl-UZ"/>
        </w:rPr>
        <w:t xml:space="preserve">данного </w:t>
      </w:r>
      <w:r w:rsidR="000261F5" w:rsidRPr="001E7306">
        <w:rPr>
          <w:rFonts w:cs="Arial"/>
          <w:szCs w:val="22"/>
          <w:lang w:val="ru-RU"/>
        </w:rPr>
        <w:t>проектирования</w:t>
      </w:r>
      <w:r w:rsidRPr="001E7306">
        <w:rPr>
          <w:rFonts w:cs="Arial"/>
          <w:szCs w:val="22"/>
          <w:lang w:val="ru-RU"/>
        </w:rPr>
        <w:t>;</w:t>
      </w:r>
    </w:p>
    <w:p w14:paraId="6F7E836D" w14:textId="4DD3E77C" w:rsidR="00A25B7D" w:rsidRPr="001E7306" w:rsidRDefault="00A25B7D" w:rsidP="00E040B1">
      <w:pPr>
        <w:autoSpaceDE w:val="0"/>
        <w:autoSpaceDN w:val="0"/>
        <w:adjustRightInd w:val="0"/>
        <w:spacing w:after="60"/>
        <w:rPr>
          <w:rFonts w:cs="Arial"/>
          <w:szCs w:val="22"/>
          <w:lang w:val="ru-RU"/>
        </w:rPr>
      </w:pPr>
      <w:r w:rsidRPr="001E7306">
        <w:rPr>
          <w:rFonts w:cs="Arial"/>
          <w:szCs w:val="22"/>
          <w:lang w:val="ru-RU"/>
        </w:rPr>
        <w:t xml:space="preserve">• Исправлять рабочую документацию при выявлении ошибок по требованию Заказчика. </w:t>
      </w:r>
      <w:r w:rsidR="005E5BCC" w:rsidRPr="001E7306">
        <w:rPr>
          <w:rFonts w:cs="Arial"/>
          <w:szCs w:val="22"/>
          <w:lang w:val="ru-RU"/>
        </w:rPr>
        <w:t>Консультант несет ответственность за исправление любых чертежей или документов, которые были признаны неверными из-за недостаточных проверок на месте, ошибок или упущений со стороны Консультанта. В таком случае все технические изменения вносимые в период строительства будут производится за счет Консультанта;</w:t>
      </w:r>
    </w:p>
    <w:p w14:paraId="3DE8E2EE" w14:textId="305E81C2" w:rsidR="00095580" w:rsidRPr="001E7306" w:rsidRDefault="00095580" w:rsidP="00095580">
      <w:pPr>
        <w:autoSpaceDE w:val="0"/>
        <w:autoSpaceDN w:val="0"/>
        <w:adjustRightInd w:val="0"/>
        <w:spacing w:after="60"/>
        <w:rPr>
          <w:rFonts w:cs="Arial"/>
          <w:szCs w:val="22"/>
          <w:lang w:val="ru-RU"/>
        </w:rPr>
      </w:pPr>
      <w:r w:rsidRPr="001E7306">
        <w:rPr>
          <w:rFonts w:cs="Arial"/>
          <w:szCs w:val="22"/>
          <w:lang w:val="ru-RU"/>
        </w:rPr>
        <w:t>• Консультант должен предоставить всю необходимую техническую документацию Заказчику для детального инженерного проектирования, которая обеспечит прочную основу для подготовки тендерной документации. Документы должны включать, но не ограничиваться следующим:</w:t>
      </w:r>
    </w:p>
    <w:p w14:paraId="2A56953C" w14:textId="4E020A70" w:rsidR="00095580" w:rsidRPr="001E7306" w:rsidRDefault="00095580" w:rsidP="00095580">
      <w:pPr>
        <w:autoSpaceDE w:val="0"/>
        <w:autoSpaceDN w:val="0"/>
        <w:adjustRightInd w:val="0"/>
        <w:spacing w:after="60"/>
        <w:rPr>
          <w:rFonts w:cs="Arial"/>
          <w:szCs w:val="22"/>
          <w:lang w:val="ru-RU"/>
        </w:rPr>
      </w:pPr>
      <w:r w:rsidRPr="001E7306">
        <w:rPr>
          <w:rFonts w:cs="Arial"/>
          <w:szCs w:val="22"/>
          <w:lang w:val="ru-RU"/>
        </w:rPr>
        <w:t>- Оценка затрат;</w:t>
      </w:r>
    </w:p>
    <w:p w14:paraId="56A7F14B" w14:textId="720F2C0B" w:rsidR="00095580" w:rsidRPr="001E7306" w:rsidRDefault="00095580" w:rsidP="00095580">
      <w:pPr>
        <w:autoSpaceDE w:val="0"/>
        <w:autoSpaceDN w:val="0"/>
        <w:adjustRightInd w:val="0"/>
        <w:spacing w:after="60"/>
        <w:rPr>
          <w:rFonts w:cs="Arial"/>
          <w:szCs w:val="22"/>
          <w:lang w:val="ru-RU"/>
        </w:rPr>
      </w:pPr>
      <w:r w:rsidRPr="001E7306">
        <w:rPr>
          <w:rFonts w:cs="Arial"/>
          <w:szCs w:val="22"/>
          <w:lang w:val="ru-RU"/>
        </w:rPr>
        <w:t>- Рабочие чертежи;</w:t>
      </w:r>
    </w:p>
    <w:p w14:paraId="03E0A391" w14:textId="137DF49E" w:rsidR="00095580" w:rsidRPr="001E7306" w:rsidRDefault="00095580" w:rsidP="00095580">
      <w:pPr>
        <w:autoSpaceDE w:val="0"/>
        <w:autoSpaceDN w:val="0"/>
        <w:adjustRightInd w:val="0"/>
        <w:spacing w:after="60"/>
        <w:rPr>
          <w:rFonts w:cs="Arial"/>
          <w:szCs w:val="22"/>
          <w:lang w:val="ru-RU"/>
        </w:rPr>
      </w:pPr>
      <w:r w:rsidRPr="001E7306">
        <w:rPr>
          <w:rFonts w:cs="Arial"/>
          <w:szCs w:val="22"/>
          <w:lang w:val="ru-RU"/>
        </w:rPr>
        <w:t>- Технические спецификации на каждое оборудование, материалы, аксессуары и работы;</w:t>
      </w:r>
    </w:p>
    <w:p w14:paraId="5BEF9291" w14:textId="377A696B" w:rsidR="00095580" w:rsidRPr="001E7306" w:rsidRDefault="00095580" w:rsidP="00095580">
      <w:pPr>
        <w:autoSpaceDE w:val="0"/>
        <w:autoSpaceDN w:val="0"/>
        <w:adjustRightInd w:val="0"/>
        <w:spacing w:after="60"/>
        <w:rPr>
          <w:rFonts w:cs="Arial"/>
          <w:szCs w:val="22"/>
          <w:lang w:val="ru-RU"/>
        </w:rPr>
      </w:pPr>
      <w:r w:rsidRPr="001E7306">
        <w:rPr>
          <w:rFonts w:cs="Arial"/>
          <w:szCs w:val="22"/>
          <w:lang w:val="ru-RU"/>
        </w:rPr>
        <w:t>- Подробный отчет о количестве (BoQ);</w:t>
      </w:r>
    </w:p>
    <w:p w14:paraId="10D6BAEA" w14:textId="40D126A8" w:rsidR="00095580" w:rsidRPr="001E7306" w:rsidRDefault="00095580" w:rsidP="00095580">
      <w:pPr>
        <w:autoSpaceDE w:val="0"/>
        <w:autoSpaceDN w:val="0"/>
        <w:adjustRightInd w:val="0"/>
        <w:spacing w:after="60"/>
        <w:rPr>
          <w:rFonts w:cs="Arial"/>
          <w:szCs w:val="22"/>
          <w:lang w:val="ru-RU"/>
        </w:rPr>
      </w:pPr>
      <w:r w:rsidRPr="001E7306">
        <w:rPr>
          <w:rFonts w:cs="Arial"/>
          <w:szCs w:val="22"/>
          <w:lang w:val="ru-RU"/>
        </w:rPr>
        <w:t>- Детальная смета.</w:t>
      </w:r>
    </w:p>
    <w:p w14:paraId="55645AB6" w14:textId="537F39DF" w:rsidR="00095580" w:rsidRPr="001E7306" w:rsidRDefault="00095580" w:rsidP="00095580">
      <w:pPr>
        <w:autoSpaceDE w:val="0"/>
        <w:autoSpaceDN w:val="0"/>
        <w:adjustRightInd w:val="0"/>
        <w:spacing w:after="60"/>
        <w:rPr>
          <w:rFonts w:cs="Arial"/>
          <w:szCs w:val="22"/>
          <w:lang w:val="ru-RU"/>
        </w:rPr>
      </w:pPr>
      <w:r w:rsidRPr="001E7306">
        <w:rPr>
          <w:rFonts w:cs="Arial"/>
          <w:szCs w:val="22"/>
          <w:lang w:val="ru-RU"/>
        </w:rPr>
        <w:t>- Правильная рабочая документация при обнаружении ошибок по запросу Заказчика.</w:t>
      </w:r>
    </w:p>
    <w:p w14:paraId="00DB0DDC" w14:textId="77777777" w:rsidR="00A25B7D" w:rsidRPr="001E7306" w:rsidRDefault="00A25B7D" w:rsidP="00E040B1">
      <w:pPr>
        <w:autoSpaceDE w:val="0"/>
        <w:autoSpaceDN w:val="0"/>
        <w:adjustRightInd w:val="0"/>
        <w:spacing w:after="60"/>
        <w:rPr>
          <w:rFonts w:cs="Arial"/>
          <w:szCs w:val="22"/>
          <w:lang w:val="ru-RU"/>
        </w:rPr>
      </w:pPr>
    </w:p>
    <w:p w14:paraId="20F0FC63" w14:textId="77777777" w:rsidR="00385C4D" w:rsidRPr="001E7306" w:rsidRDefault="00385C4D" w:rsidP="00E040B1">
      <w:pPr>
        <w:autoSpaceDE w:val="0"/>
        <w:autoSpaceDN w:val="0"/>
        <w:adjustRightInd w:val="0"/>
        <w:spacing w:after="60"/>
        <w:rPr>
          <w:rFonts w:cs="Arial"/>
          <w:szCs w:val="22"/>
          <w:lang w:val="ru-RU"/>
        </w:rPr>
      </w:pPr>
    </w:p>
    <w:p w14:paraId="072A1E32" w14:textId="538151C5" w:rsidR="00385C4D" w:rsidRPr="001E7306" w:rsidRDefault="00385C4D">
      <w:pPr>
        <w:autoSpaceDE w:val="0"/>
        <w:autoSpaceDN w:val="0"/>
        <w:adjustRightInd w:val="0"/>
        <w:spacing w:after="60"/>
        <w:rPr>
          <w:rFonts w:cs="Arial"/>
          <w:szCs w:val="22"/>
          <w:lang w:val="ru-RU"/>
        </w:rPr>
      </w:pPr>
      <w:r w:rsidRPr="001E7306">
        <w:rPr>
          <w:rFonts w:cs="Arial"/>
          <w:b/>
          <w:szCs w:val="22"/>
          <w:lang w:val="ru-RU"/>
        </w:rPr>
        <w:t>2.</w:t>
      </w:r>
      <w:r w:rsidR="006D7E7D" w:rsidRPr="001E7306">
        <w:rPr>
          <w:rFonts w:cs="Arial"/>
          <w:b/>
          <w:szCs w:val="22"/>
          <w:lang w:val="ru-RU"/>
        </w:rPr>
        <w:t>4</w:t>
      </w:r>
      <w:r w:rsidRPr="001E7306">
        <w:rPr>
          <w:rFonts w:cs="Arial"/>
          <w:b/>
          <w:szCs w:val="22"/>
          <w:lang w:val="ru-RU"/>
        </w:rPr>
        <w:t xml:space="preserve"> </w:t>
      </w:r>
      <w:r w:rsidR="00C150FC" w:rsidRPr="001E7306">
        <w:rPr>
          <w:rFonts w:cs="Arial"/>
          <w:b/>
          <w:szCs w:val="22"/>
          <w:lang w:val="ru-RU"/>
        </w:rPr>
        <w:t xml:space="preserve"> Содействие ГКП в подготовке к реализации проекта и подготовке соответствующих документов по экологическим и социальным гарантиям;</w:t>
      </w:r>
    </w:p>
    <w:p w14:paraId="08440E1A" w14:textId="77777777" w:rsidR="00C150FC" w:rsidRPr="001E7306" w:rsidRDefault="00C150FC" w:rsidP="00EE285E">
      <w:pPr>
        <w:autoSpaceDE w:val="0"/>
        <w:autoSpaceDN w:val="0"/>
        <w:adjustRightInd w:val="0"/>
        <w:spacing w:after="60"/>
        <w:rPr>
          <w:rFonts w:cs="Arial"/>
          <w:b/>
          <w:szCs w:val="22"/>
          <w:lang w:val="ru-RU"/>
        </w:rPr>
      </w:pPr>
    </w:p>
    <w:p w14:paraId="797260B1" w14:textId="77777777" w:rsidR="00EE285E" w:rsidRPr="001E7306" w:rsidRDefault="00EE285E" w:rsidP="00EE285E">
      <w:pPr>
        <w:autoSpaceDE w:val="0"/>
        <w:autoSpaceDN w:val="0"/>
        <w:adjustRightInd w:val="0"/>
        <w:spacing w:after="60"/>
        <w:rPr>
          <w:rFonts w:cs="Arial"/>
          <w:szCs w:val="22"/>
          <w:lang w:val="ru-RU"/>
        </w:rPr>
      </w:pPr>
      <w:r w:rsidRPr="001E7306">
        <w:rPr>
          <w:rFonts w:cs="Arial"/>
          <w:szCs w:val="22"/>
          <w:lang w:val="ru-RU"/>
        </w:rPr>
        <w:t>Консультант должен оказывать поддержку ИА/ГКП/«Сувтаминот» в общем управлении реализацией проекта, который будет включать следующие задачи:</w:t>
      </w:r>
    </w:p>
    <w:p w14:paraId="33F46083" w14:textId="3181BD53" w:rsidR="00EE285E" w:rsidRPr="001E7306" w:rsidRDefault="00EE285E" w:rsidP="00EE285E">
      <w:pPr>
        <w:autoSpaceDE w:val="0"/>
        <w:autoSpaceDN w:val="0"/>
        <w:adjustRightInd w:val="0"/>
        <w:spacing w:after="60"/>
        <w:rPr>
          <w:rFonts w:cs="Arial"/>
          <w:szCs w:val="22"/>
          <w:lang w:val="ru-RU"/>
        </w:rPr>
      </w:pPr>
      <w:r w:rsidRPr="001E7306">
        <w:rPr>
          <w:rFonts w:cs="Arial"/>
          <w:szCs w:val="22"/>
          <w:lang w:val="ru-RU"/>
        </w:rPr>
        <w:t xml:space="preserve">• Подготовка ESIA/ESMP для каждого подпроекта; RP, если подпроект может вызвать вынужденное переселение; и План действий по гендерным вопросам - в соответствии с Экологической и социальной политикой </w:t>
      </w:r>
      <w:r w:rsidR="00584F01" w:rsidRPr="001E7306">
        <w:rPr>
          <w:rFonts w:cs="Arial"/>
          <w:szCs w:val="22"/>
          <w:lang w:val="ru-RU"/>
        </w:rPr>
        <w:t xml:space="preserve">ВБ </w:t>
      </w:r>
      <w:r w:rsidRPr="001E7306">
        <w:rPr>
          <w:rFonts w:cs="Arial"/>
          <w:szCs w:val="22"/>
          <w:lang w:val="ru-RU"/>
        </w:rPr>
        <w:t>(ESP) и национальными нормативными требованиями. С этой целью консультант будет следовать критериям и процедурам, а также схемам ESIA/ESMP и RP, а также предлагаемым GAP, приведенным в ESMPF/RPF, который был подготовлен для проекта. ESIAs/ESMPs будут включать учет опасных жидких и твердых отходов подпроекта на этапах строительства и эксплуатации. Методологии этих исследований будут согласованы с ГКП и ВБ.</w:t>
      </w:r>
    </w:p>
    <w:p w14:paraId="41273EF5" w14:textId="77777777" w:rsidR="00EE285E" w:rsidRPr="001E7306" w:rsidRDefault="00EE285E" w:rsidP="00EE285E">
      <w:pPr>
        <w:autoSpaceDE w:val="0"/>
        <w:autoSpaceDN w:val="0"/>
        <w:adjustRightInd w:val="0"/>
        <w:spacing w:after="60"/>
        <w:rPr>
          <w:rFonts w:cs="Arial"/>
          <w:szCs w:val="22"/>
          <w:lang w:val="ru-RU"/>
        </w:rPr>
      </w:pPr>
      <w:r w:rsidRPr="001E7306">
        <w:rPr>
          <w:rFonts w:cs="Arial"/>
          <w:szCs w:val="22"/>
          <w:lang w:val="ru-RU"/>
        </w:rPr>
        <w:t>•  Консультант окажет консультативно-правовое сопровождение вплоть до завершения процедур связанных с обеспечением социальных гарантий, в том числе оказание содействия ГКП в реализации планов действий по переселению.</w:t>
      </w:r>
    </w:p>
    <w:p w14:paraId="19A70DC7" w14:textId="77777777" w:rsidR="00EE285E" w:rsidRPr="001E7306" w:rsidRDefault="00EE285E" w:rsidP="00EE285E">
      <w:pPr>
        <w:autoSpaceDE w:val="0"/>
        <w:autoSpaceDN w:val="0"/>
        <w:adjustRightInd w:val="0"/>
        <w:spacing w:after="60"/>
        <w:rPr>
          <w:rFonts w:cs="Arial"/>
          <w:szCs w:val="22"/>
          <w:lang w:val="ru-RU"/>
        </w:rPr>
      </w:pPr>
      <w:r w:rsidRPr="001E7306">
        <w:rPr>
          <w:rFonts w:cs="Arial"/>
          <w:szCs w:val="22"/>
          <w:lang w:val="ru-RU"/>
        </w:rPr>
        <w:t>•  Осуществление визита на место реализации проекта, непосредственное участие в переговорах с государственными органами и в общественных консультациях и слушаниях, если требуется.</w:t>
      </w:r>
    </w:p>
    <w:p w14:paraId="38C85DCA" w14:textId="77777777" w:rsidR="00EE285E" w:rsidRPr="001E7306" w:rsidRDefault="00EE285E" w:rsidP="00EE285E">
      <w:pPr>
        <w:autoSpaceDE w:val="0"/>
        <w:autoSpaceDN w:val="0"/>
        <w:adjustRightInd w:val="0"/>
        <w:spacing w:after="60"/>
        <w:rPr>
          <w:rFonts w:cs="Arial"/>
          <w:szCs w:val="22"/>
          <w:lang w:val="ru-RU"/>
        </w:rPr>
      </w:pPr>
      <w:r w:rsidRPr="001E7306">
        <w:rPr>
          <w:rFonts w:cs="Arial"/>
          <w:szCs w:val="22"/>
          <w:lang w:val="ru-RU"/>
        </w:rPr>
        <w:t>•  Консультант окажет содействие Заказчику при необходимости получения заключений госэкоэкспертизы по проектам ЗВОС, ЗЭП и т.д.</w:t>
      </w:r>
    </w:p>
    <w:p w14:paraId="79C2E7B2" w14:textId="77777777" w:rsidR="00EE285E" w:rsidRPr="001E7306" w:rsidRDefault="00EE285E" w:rsidP="00EE285E">
      <w:pPr>
        <w:autoSpaceDE w:val="0"/>
        <w:autoSpaceDN w:val="0"/>
        <w:adjustRightInd w:val="0"/>
        <w:spacing w:after="60"/>
        <w:rPr>
          <w:rFonts w:cs="Arial"/>
          <w:szCs w:val="22"/>
          <w:lang w:val="ru-RU"/>
        </w:rPr>
      </w:pPr>
      <w:r w:rsidRPr="001E7306">
        <w:rPr>
          <w:rFonts w:cs="Arial"/>
          <w:szCs w:val="22"/>
          <w:lang w:val="ru-RU"/>
        </w:rPr>
        <w:t>•  Поддержка и консультирование ИА/ГКП/«Сувтаъминот» при рассмотрении жалоб физических и юридических лиц в связи с реализацией проекта, оказание содействия в создании и внедрении механизма рассмотрения жалоб и рассмотрении любых претензий, а также в процессе возмещения и принятии решений по жалобам в сфере социальной защиты.</w:t>
      </w:r>
    </w:p>
    <w:p w14:paraId="453F8549" w14:textId="77777777" w:rsidR="00EE285E" w:rsidRPr="001E7306" w:rsidRDefault="00EE285E" w:rsidP="00EE285E">
      <w:pPr>
        <w:autoSpaceDE w:val="0"/>
        <w:autoSpaceDN w:val="0"/>
        <w:adjustRightInd w:val="0"/>
        <w:spacing w:after="60"/>
        <w:rPr>
          <w:rFonts w:cs="Arial"/>
          <w:szCs w:val="22"/>
          <w:lang w:val="ru-RU"/>
        </w:rPr>
      </w:pPr>
      <w:r w:rsidRPr="001E7306">
        <w:rPr>
          <w:rFonts w:cs="Arial"/>
          <w:szCs w:val="22"/>
          <w:lang w:val="ru-RU"/>
        </w:rPr>
        <w:lastRenderedPageBreak/>
        <w:t>• Соответствующие экологические и социально-экономические исследования и первичный инструментальный мониторинг окружающей среды для экологических исследований по каждому подпроекту.</w:t>
      </w:r>
    </w:p>
    <w:p w14:paraId="30E91178" w14:textId="77777777" w:rsidR="00EE285E" w:rsidRPr="001E7306" w:rsidRDefault="00EE285E" w:rsidP="00EE285E">
      <w:pPr>
        <w:autoSpaceDE w:val="0"/>
        <w:autoSpaceDN w:val="0"/>
        <w:adjustRightInd w:val="0"/>
        <w:spacing w:after="60"/>
        <w:rPr>
          <w:rFonts w:cs="Arial"/>
          <w:szCs w:val="22"/>
          <w:lang w:val="ru-RU"/>
        </w:rPr>
      </w:pPr>
      <w:r w:rsidRPr="001E7306">
        <w:rPr>
          <w:rFonts w:cs="Arial"/>
          <w:szCs w:val="22"/>
          <w:lang w:val="ru-RU"/>
        </w:rPr>
        <w:t xml:space="preserve">• Консультации с заинтересованными сторонами, как запланировано в </w:t>
      </w:r>
      <w:r w:rsidRPr="001E7306">
        <w:rPr>
          <w:rFonts w:cs="Arial"/>
          <w:szCs w:val="22"/>
        </w:rPr>
        <w:t>ESMPF</w:t>
      </w:r>
      <w:r w:rsidRPr="001E7306">
        <w:rPr>
          <w:rFonts w:cs="Arial"/>
          <w:szCs w:val="22"/>
          <w:lang w:val="ru-RU"/>
        </w:rPr>
        <w:t xml:space="preserve"> во время подготовки вышеупомянутых документов </w:t>
      </w:r>
      <w:r w:rsidRPr="001E7306">
        <w:rPr>
          <w:rFonts w:cs="Arial"/>
          <w:szCs w:val="22"/>
        </w:rPr>
        <w:t>E</w:t>
      </w:r>
      <w:r w:rsidRPr="001E7306">
        <w:rPr>
          <w:rFonts w:cs="Arial"/>
          <w:szCs w:val="22"/>
          <w:lang w:val="ru-RU"/>
        </w:rPr>
        <w:t>&amp;</w:t>
      </w:r>
      <w:r w:rsidRPr="001E7306">
        <w:rPr>
          <w:rFonts w:cs="Arial"/>
          <w:szCs w:val="22"/>
        </w:rPr>
        <w:t>S</w:t>
      </w:r>
      <w:r w:rsidRPr="001E7306">
        <w:rPr>
          <w:rFonts w:cs="Arial"/>
          <w:szCs w:val="22"/>
          <w:lang w:val="ru-RU"/>
        </w:rPr>
        <w:t>.</w:t>
      </w:r>
    </w:p>
    <w:p w14:paraId="784FFB29" w14:textId="77777777" w:rsidR="00EE285E" w:rsidRPr="001E7306" w:rsidRDefault="00EE285E" w:rsidP="00EE285E">
      <w:pPr>
        <w:autoSpaceDE w:val="0"/>
        <w:autoSpaceDN w:val="0"/>
        <w:adjustRightInd w:val="0"/>
        <w:spacing w:after="60"/>
        <w:rPr>
          <w:rFonts w:cs="Arial"/>
          <w:szCs w:val="22"/>
          <w:lang w:val="ru-RU"/>
        </w:rPr>
      </w:pPr>
      <w:r w:rsidRPr="001E7306">
        <w:rPr>
          <w:rFonts w:cs="Arial"/>
          <w:szCs w:val="22"/>
          <w:lang w:val="ru-RU"/>
        </w:rPr>
        <w:t>• Подготовка документации и чертежей, необходимых для отчуждения земли в соответствии с местными правилами.</w:t>
      </w:r>
    </w:p>
    <w:p w14:paraId="2F635A8B" w14:textId="77777777" w:rsidR="00EE285E" w:rsidRPr="001E7306" w:rsidRDefault="00EE285E" w:rsidP="00EE285E">
      <w:pPr>
        <w:autoSpaceDE w:val="0"/>
        <w:autoSpaceDN w:val="0"/>
        <w:adjustRightInd w:val="0"/>
        <w:spacing w:after="60"/>
        <w:rPr>
          <w:rFonts w:cs="Arial"/>
          <w:szCs w:val="22"/>
          <w:lang w:val="ru-RU"/>
        </w:rPr>
      </w:pPr>
      <w:r w:rsidRPr="001E7306">
        <w:rPr>
          <w:rFonts w:cs="Arial"/>
          <w:szCs w:val="22"/>
          <w:lang w:val="ru-RU"/>
        </w:rPr>
        <w:t>• Поддержка специалистов ГКП в управлении проектом до заключения договоров поставки и строительства.</w:t>
      </w:r>
    </w:p>
    <w:p w14:paraId="119549B6" w14:textId="77777777" w:rsidR="00EE285E" w:rsidRPr="001E7306" w:rsidRDefault="00EE285E" w:rsidP="00EE285E">
      <w:pPr>
        <w:autoSpaceDE w:val="0"/>
        <w:autoSpaceDN w:val="0"/>
        <w:adjustRightInd w:val="0"/>
        <w:spacing w:after="60"/>
        <w:rPr>
          <w:rFonts w:cs="Arial"/>
          <w:szCs w:val="22"/>
          <w:lang w:val="ru-RU"/>
        </w:rPr>
      </w:pPr>
      <w:r w:rsidRPr="001E7306">
        <w:rPr>
          <w:rFonts w:cs="Arial"/>
          <w:szCs w:val="22"/>
          <w:lang w:val="ru-RU"/>
        </w:rPr>
        <w:t>Помощь ГКП будет распространяться на следующие должности: менеджер проекта, специалисты по окружающей среде и социальным вопросам, специалист по закупкам и контрактам.</w:t>
      </w:r>
    </w:p>
    <w:p w14:paraId="14DDC9FC" w14:textId="77777777" w:rsidR="00E040B1" w:rsidRPr="001E7306" w:rsidRDefault="00E040B1" w:rsidP="00A43F20">
      <w:pPr>
        <w:autoSpaceDE w:val="0"/>
        <w:autoSpaceDN w:val="0"/>
        <w:adjustRightInd w:val="0"/>
        <w:spacing w:after="60"/>
        <w:rPr>
          <w:rFonts w:cs="Arial"/>
          <w:szCs w:val="22"/>
          <w:lang w:val="ru-RU"/>
        </w:rPr>
      </w:pPr>
    </w:p>
    <w:p w14:paraId="1B9A76DB" w14:textId="3E381796" w:rsidR="00DC3F0C" w:rsidRPr="001E7306" w:rsidRDefault="00DC3F0C" w:rsidP="00DC3F0C">
      <w:pPr>
        <w:autoSpaceDE w:val="0"/>
        <w:autoSpaceDN w:val="0"/>
        <w:adjustRightInd w:val="0"/>
        <w:spacing w:after="60"/>
        <w:rPr>
          <w:rFonts w:cs="Arial"/>
          <w:b/>
          <w:szCs w:val="22"/>
          <w:lang w:val="ru-RU"/>
        </w:rPr>
      </w:pPr>
      <w:r w:rsidRPr="001E7306">
        <w:rPr>
          <w:rFonts w:cs="Arial"/>
          <w:b/>
          <w:szCs w:val="22"/>
          <w:lang w:val="ru-RU"/>
        </w:rPr>
        <w:t>2.</w:t>
      </w:r>
      <w:r w:rsidR="00104D50" w:rsidRPr="001E7306">
        <w:rPr>
          <w:rFonts w:cs="Arial"/>
          <w:b/>
          <w:szCs w:val="22"/>
          <w:lang w:val="ru-RU"/>
        </w:rPr>
        <w:t>5</w:t>
      </w:r>
      <w:r w:rsidRPr="001E7306">
        <w:rPr>
          <w:rFonts w:cs="Arial"/>
          <w:b/>
          <w:szCs w:val="22"/>
          <w:lang w:val="ru-RU"/>
        </w:rPr>
        <w:t xml:space="preserve"> Авторский надзор</w:t>
      </w:r>
    </w:p>
    <w:p w14:paraId="0FCE6CC7" w14:textId="77777777" w:rsidR="00DC3F0C" w:rsidRPr="001E7306" w:rsidRDefault="00DC3F0C" w:rsidP="00DC3F0C">
      <w:pPr>
        <w:autoSpaceDE w:val="0"/>
        <w:autoSpaceDN w:val="0"/>
        <w:adjustRightInd w:val="0"/>
        <w:spacing w:after="60"/>
        <w:rPr>
          <w:rFonts w:cs="Arial"/>
          <w:szCs w:val="22"/>
          <w:lang w:val="ru-RU"/>
        </w:rPr>
      </w:pPr>
      <w:r w:rsidRPr="001E7306">
        <w:rPr>
          <w:rFonts w:cs="Arial"/>
          <w:szCs w:val="22"/>
          <w:lang w:val="ru-RU"/>
        </w:rPr>
        <w:t>Авторский надзор - это строительный надзор, который регулярно осуществляется консультантом по проектированию проекта. Согласно Указу Президента Республики Узбекистан № УП-5577 от 14.11.2018 г. авторский надзор является обязательным на всех этапах строительства объектов и осуществляется автором (т.е. лицом, ответственным за проектирование) проекта. в дополнение к строительному надзору. Осуществляется авторский надзор за соответствием объектов строительства проектным решениям и технико-экономическим показателям, предусмотренным в утверждённой проектной документации.</w:t>
      </w:r>
    </w:p>
    <w:p w14:paraId="7D2FD120" w14:textId="77777777" w:rsidR="00DC3F0C" w:rsidRPr="001E7306" w:rsidRDefault="00DC3F0C" w:rsidP="00DC3F0C">
      <w:pPr>
        <w:autoSpaceDE w:val="0"/>
        <w:autoSpaceDN w:val="0"/>
        <w:adjustRightInd w:val="0"/>
        <w:spacing w:after="60"/>
        <w:rPr>
          <w:rFonts w:cs="Arial"/>
          <w:szCs w:val="22"/>
          <w:lang w:val="ru-RU"/>
        </w:rPr>
      </w:pPr>
      <w:r w:rsidRPr="001E7306">
        <w:rPr>
          <w:rFonts w:cs="Arial"/>
          <w:szCs w:val="22"/>
          <w:lang w:val="ru-RU"/>
        </w:rPr>
        <w:t>Консультант по дизайну должен оказывать поддержку ИА/ГКП/«Сувтаминот» в проведении авторского надзора при реализации проекта в соответствии с рабочей программой, подготовленной в сотрудничестве между ГКП и консультантом.</w:t>
      </w:r>
    </w:p>
    <w:p w14:paraId="2E76B9BA" w14:textId="77777777" w:rsidR="00DC3F0C" w:rsidRPr="001E7306" w:rsidRDefault="00DC3F0C" w:rsidP="00DC3F0C">
      <w:pPr>
        <w:autoSpaceDE w:val="0"/>
        <w:autoSpaceDN w:val="0"/>
        <w:adjustRightInd w:val="0"/>
        <w:spacing w:after="60"/>
        <w:rPr>
          <w:rFonts w:cs="Arial"/>
          <w:szCs w:val="22"/>
          <w:lang w:val="ru-RU"/>
        </w:rPr>
      </w:pPr>
      <w:r w:rsidRPr="001E7306">
        <w:rPr>
          <w:rFonts w:cs="Arial"/>
          <w:szCs w:val="22"/>
          <w:lang w:val="ru-RU"/>
        </w:rPr>
        <w:t>Конкретные промежуточные задачи заключаются в следующем:</w:t>
      </w:r>
    </w:p>
    <w:p w14:paraId="1BBFED37" w14:textId="77777777" w:rsidR="00DC3F0C" w:rsidRPr="001E7306" w:rsidRDefault="00DC3F0C" w:rsidP="00DC3F0C">
      <w:pPr>
        <w:autoSpaceDE w:val="0"/>
        <w:autoSpaceDN w:val="0"/>
        <w:adjustRightInd w:val="0"/>
        <w:spacing w:after="60"/>
        <w:rPr>
          <w:rFonts w:cs="Arial"/>
          <w:szCs w:val="22"/>
          <w:lang w:val="ru-RU"/>
        </w:rPr>
      </w:pPr>
      <w:r w:rsidRPr="001E7306">
        <w:rPr>
          <w:rFonts w:cs="Arial"/>
          <w:szCs w:val="22"/>
          <w:lang w:val="ru-RU"/>
        </w:rPr>
        <w:t>• Проводить ежеквартальные выезды на объект во время строительства работ и проверять адекватность реализации мероприятий согласно рабочему проекту.</w:t>
      </w:r>
    </w:p>
    <w:p w14:paraId="2CFC05E3" w14:textId="77777777" w:rsidR="00DC3F0C" w:rsidRPr="001E7306" w:rsidRDefault="00DC3F0C" w:rsidP="00DC3F0C">
      <w:pPr>
        <w:autoSpaceDE w:val="0"/>
        <w:autoSpaceDN w:val="0"/>
        <w:adjustRightInd w:val="0"/>
        <w:spacing w:after="60"/>
        <w:rPr>
          <w:rFonts w:cs="Arial"/>
          <w:szCs w:val="22"/>
          <w:lang w:val="ru-RU"/>
        </w:rPr>
      </w:pPr>
      <w:r w:rsidRPr="001E7306">
        <w:rPr>
          <w:rFonts w:cs="Arial"/>
          <w:szCs w:val="22"/>
          <w:lang w:val="ru-RU"/>
        </w:rPr>
        <w:t>• Содействовать ГКП в общем руководстве реализацией проекта, а также обеспечить авторский надзор за строительством.</w:t>
      </w:r>
    </w:p>
    <w:p w14:paraId="5B7AA410" w14:textId="77777777" w:rsidR="00DC3F0C" w:rsidRPr="001E7306" w:rsidRDefault="00DC3F0C" w:rsidP="00DC3F0C">
      <w:pPr>
        <w:autoSpaceDE w:val="0"/>
        <w:autoSpaceDN w:val="0"/>
        <w:adjustRightInd w:val="0"/>
        <w:spacing w:after="60"/>
        <w:rPr>
          <w:rFonts w:cs="Arial"/>
          <w:szCs w:val="22"/>
          <w:lang w:val="ru-RU"/>
        </w:rPr>
      </w:pPr>
      <w:r w:rsidRPr="001E7306">
        <w:rPr>
          <w:rFonts w:cs="Arial"/>
          <w:szCs w:val="22"/>
          <w:lang w:val="ru-RU"/>
        </w:rPr>
        <w:t>• Для осуществления авторского надзора консультант составляет журнал авторского надзора, подписанный ответственными лицами консультанта и ГКП.</w:t>
      </w:r>
    </w:p>
    <w:p w14:paraId="0AF4E869" w14:textId="77777777" w:rsidR="00DC3F0C" w:rsidRPr="001E7306" w:rsidRDefault="00DC3F0C" w:rsidP="00DC3F0C">
      <w:pPr>
        <w:autoSpaceDE w:val="0"/>
        <w:autoSpaceDN w:val="0"/>
        <w:adjustRightInd w:val="0"/>
        <w:spacing w:after="60"/>
        <w:rPr>
          <w:rFonts w:cs="Arial"/>
          <w:szCs w:val="22"/>
          <w:lang w:val="ru-RU"/>
        </w:rPr>
      </w:pPr>
      <w:r w:rsidRPr="001E7306">
        <w:rPr>
          <w:rFonts w:cs="Arial"/>
          <w:szCs w:val="22"/>
          <w:lang w:val="ru-RU"/>
        </w:rPr>
        <w:t>• Эксперты, осуществляющие авторский надзор, выезжают на строительную площадку в сроки, предусмотренные рабочей программой, согласованной с ИА/ГКП/«Сувтаминот», а также по заявкам ГКП на взаимно согласованных условиях.</w:t>
      </w:r>
    </w:p>
    <w:p w14:paraId="7084BB84" w14:textId="77777777" w:rsidR="00DC3F0C" w:rsidRPr="001E7306" w:rsidRDefault="00DC3F0C" w:rsidP="00DC3F0C">
      <w:pPr>
        <w:autoSpaceDE w:val="0"/>
        <w:autoSpaceDN w:val="0"/>
        <w:adjustRightInd w:val="0"/>
        <w:spacing w:after="60"/>
        <w:rPr>
          <w:rFonts w:cs="Arial"/>
          <w:szCs w:val="22"/>
          <w:lang w:val="ru-RU"/>
        </w:rPr>
      </w:pPr>
    </w:p>
    <w:p w14:paraId="4CCC47E1" w14:textId="77777777" w:rsidR="00DC3F0C" w:rsidRPr="001E7306" w:rsidRDefault="00DC3F0C" w:rsidP="00DC3F0C">
      <w:pPr>
        <w:autoSpaceDE w:val="0"/>
        <w:autoSpaceDN w:val="0"/>
        <w:adjustRightInd w:val="0"/>
        <w:spacing w:after="60"/>
        <w:rPr>
          <w:rFonts w:cs="Arial"/>
          <w:szCs w:val="22"/>
          <w:lang w:val="ru-RU"/>
        </w:rPr>
      </w:pPr>
    </w:p>
    <w:p w14:paraId="53EE67F7" w14:textId="0F5EC1DE" w:rsidR="00084B81" w:rsidRPr="001E7306" w:rsidRDefault="00084B81" w:rsidP="005739B4">
      <w:pPr>
        <w:pStyle w:val="1"/>
        <w:rPr>
          <w:lang w:val="ru-RU"/>
        </w:rPr>
      </w:pPr>
      <w:r w:rsidRPr="001E7306">
        <w:rPr>
          <w:lang w:val="ru-RU"/>
        </w:rPr>
        <w:t>Организация Услуг</w:t>
      </w:r>
    </w:p>
    <w:p w14:paraId="07529BA3" w14:textId="77777777" w:rsidR="00104D50" w:rsidRPr="001E7306" w:rsidRDefault="00104D50" w:rsidP="00104D50">
      <w:pPr>
        <w:autoSpaceDE w:val="0"/>
        <w:autoSpaceDN w:val="0"/>
        <w:adjustRightInd w:val="0"/>
        <w:spacing w:after="60"/>
        <w:rPr>
          <w:rFonts w:cs="Arial"/>
          <w:bCs/>
          <w:szCs w:val="22"/>
          <w:lang w:val="ru-RU"/>
        </w:rPr>
      </w:pPr>
      <w:r w:rsidRPr="001E7306">
        <w:rPr>
          <w:rFonts w:cs="Arial"/>
          <w:bCs/>
          <w:szCs w:val="22"/>
          <w:lang w:val="ru-RU"/>
        </w:rPr>
        <w:t>Международная консалтинговая фирма или ассоциация с международными и национальными фирмами, имеющими опыт работы с проектами водоснабжения и канализации, должна выполнить задание, включая разработку рабочего проекта, разработать техническое задание и концептуальный проект для разработки рабочего проекта. строительство / реконструкция водозаборных сооружений, канализационных очистных сооружений (под ключ), подготовка необходимых отчетов о ходе работ и улучшение возможностей управления проектами ВА и КБП. Консультанты обеспечат выполнение проекта по графику, в рамках требуемых стандартов и в рамках имеющегося бюджета.</w:t>
      </w:r>
    </w:p>
    <w:p w14:paraId="07296534" w14:textId="77777777" w:rsidR="00104D50" w:rsidRPr="001E7306" w:rsidRDefault="00104D50" w:rsidP="00104D50">
      <w:pPr>
        <w:autoSpaceDE w:val="0"/>
        <w:autoSpaceDN w:val="0"/>
        <w:adjustRightInd w:val="0"/>
        <w:spacing w:after="60"/>
        <w:rPr>
          <w:rFonts w:cs="Arial"/>
          <w:bCs/>
          <w:szCs w:val="22"/>
          <w:lang w:val="ru-RU"/>
        </w:rPr>
      </w:pPr>
      <w:r w:rsidRPr="001E7306">
        <w:rPr>
          <w:rFonts w:cs="Arial"/>
          <w:bCs/>
          <w:szCs w:val="22"/>
          <w:lang w:val="ru-RU"/>
        </w:rPr>
        <w:t>Основным пунктом назначения считается Ташкент, Узбекистан, а местом реализации проекта является Каттакурган Самаркандской области, который находится примерно в 385 км от Ташкента. Таким образом, Консультант соответствующим образом организует свой персонал и будет нести ответственность за все следующие моменты, указанные в целях задач.</w:t>
      </w:r>
    </w:p>
    <w:p w14:paraId="5A1C3D14" w14:textId="305BA17B" w:rsidR="00104D50" w:rsidRPr="001E7306" w:rsidRDefault="00104D50" w:rsidP="00104D50">
      <w:pPr>
        <w:autoSpaceDE w:val="0"/>
        <w:autoSpaceDN w:val="0"/>
        <w:adjustRightInd w:val="0"/>
        <w:spacing w:after="60"/>
        <w:rPr>
          <w:rFonts w:cs="Arial"/>
          <w:bCs/>
          <w:szCs w:val="22"/>
          <w:lang w:val="ru-RU"/>
        </w:rPr>
      </w:pPr>
      <w:r w:rsidRPr="001E7306">
        <w:rPr>
          <w:rFonts w:cs="Arial"/>
          <w:bCs/>
          <w:szCs w:val="22"/>
          <w:lang w:val="ru-RU"/>
        </w:rPr>
        <w:lastRenderedPageBreak/>
        <w:t xml:space="preserve">Консалтинговая компания будет нанята путем отбора на основе качества и стоимости с полным техническим предложением в соответствии с «Правилами закупок для заемщиков ФИП Всемирного банка». Ожидается, что контракт будет заключен в </w:t>
      </w:r>
      <w:r w:rsidR="006256FD">
        <w:rPr>
          <w:rFonts w:cs="Arial"/>
          <w:bCs/>
          <w:szCs w:val="22"/>
          <w:lang w:val="ru-RU"/>
        </w:rPr>
        <w:t>третьем</w:t>
      </w:r>
      <w:r w:rsidRPr="001E7306">
        <w:rPr>
          <w:rFonts w:cs="Arial"/>
          <w:bCs/>
          <w:szCs w:val="22"/>
          <w:lang w:val="ru-RU"/>
        </w:rPr>
        <w:t xml:space="preserve"> квартале 202</w:t>
      </w:r>
      <w:r w:rsidR="00615857">
        <w:rPr>
          <w:rFonts w:cs="Arial"/>
          <w:bCs/>
          <w:szCs w:val="22"/>
          <w:lang w:val="ru-RU"/>
        </w:rPr>
        <w:t>2</w:t>
      </w:r>
      <w:r w:rsidRPr="001E7306">
        <w:rPr>
          <w:rFonts w:cs="Arial"/>
          <w:bCs/>
          <w:szCs w:val="22"/>
          <w:lang w:val="ru-RU"/>
        </w:rPr>
        <w:t xml:space="preserve"> года, а проекты будут завершены в течение 9 месяцев с момента присуждения контракта. Тем не менее, положения об авторском надзоре для проверки соответствия работ проекту будут действовать в течение 36 месяцев </w:t>
      </w:r>
      <w:r w:rsidRPr="001E7306">
        <w:rPr>
          <w:rFonts w:cs="Arial"/>
          <w:bCs/>
          <w:szCs w:val="22"/>
          <w:lang w:val="uz-Cyrl-UZ"/>
        </w:rPr>
        <w:t>до конца завершения строительства по проекту</w:t>
      </w:r>
      <w:r w:rsidRPr="001E7306">
        <w:rPr>
          <w:rFonts w:cs="Arial"/>
          <w:bCs/>
          <w:szCs w:val="22"/>
          <w:lang w:val="ru-RU"/>
        </w:rPr>
        <w:t>. Для всех международных консультантов знание английского языка является обязательным и желательно знание русского языка. Знание английского языка желательно национальным специалистам.</w:t>
      </w:r>
      <w:r w:rsidR="00292425" w:rsidRPr="001F758D">
        <w:rPr>
          <w:lang w:val="ru-RU"/>
        </w:rPr>
        <w:t xml:space="preserve"> </w:t>
      </w:r>
      <w:r w:rsidR="00292425" w:rsidRPr="00292425">
        <w:rPr>
          <w:rFonts w:cs="Arial"/>
          <w:bCs/>
          <w:szCs w:val="22"/>
          <w:lang w:val="ru-RU"/>
        </w:rPr>
        <w:t>Подробные предпочтительные навыки описаны в Приложении 2 к настоящему ТЗ.</w:t>
      </w:r>
    </w:p>
    <w:p w14:paraId="18DF1177" w14:textId="08600328" w:rsidR="00104D50" w:rsidRPr="001E7306" w:rsidRDefault="00104D50" w:rsidP="00104D50">
      <w:pPr>
        <w:autoSpaceDE w:val="0"/>
        <w:autoSpaceDN w:val="0"/>
        <w:adjustRightInd w:val="0"/>
        <w:spacing w:after="60"/>
        <w:rPr>
          <w:rFonts w:cs="Arial"/>
          <w:bCs/>
          <w:szCs w:val="22"/>
          <w:lang w:val="ru-RU"/>
        </w:rPr>
      </w:pPr>
      <w:r w:rsidRPr="001E7306">
        <w:rPr>
          <w:rFonts w:cs="Arial"/>
          <w:bCs/>
          <w:szCs w:val="22"/>
          <w:lang w:val="ru-RU"/>
        </w:rPr>
        <w:t>Услуги, предоставляемые Консультантами, включают, помимо прочего, следующее:</w:t>
      </w:r>
    </w:p>
    <w:p w14:paraId="659BF5D8" w14:textId="77777777" w:rsidR="00104D50" w:rsidRPr="001E7306" w:rsidRDefault="00104D50" w:rsidP="00084B81">
      <w:pPr>
        <w:autoSpaceDE w:val="0"/>
        <w:autoSpaceDN w:val="0"/>
        <w:adjustRightInd w:val="0"/>
        <w:spacing w:after="60"/>
        <w:rPr>
          <w:rFonts w:cs="Arial"/>
          <w:bCs/>
          <w:szCs w:val="22"/>
          <w:lang w:val="ru-RU"/>
        </w:rPr>
      </w:pPr>
    </w:p>
    <w:p w14:paraId="7C1757C7" w14:textId="40ADC644" w:rsidR="00084B81" w:rsidRPr="001E7306" w:rsidRDefault="00084B81" w:rsidP="00084B81">
      <w:pPr>
        <w:autoSpaceDE w:val="0"/>
        <w:autoSpaceDN w:val="0"/>
        <w:adjustRightInd w:val="0"/>
        <w:spacing w:after="60"/>
        <w:rPr>
          <w:rFonts w:cs="Arial"/>
          <w:b/>
          <w:szCs w:val="22"/>
          <w:lang w:val="ru-RU"/>
        </w:rPr>
      </w:pPr>
      <w:r w:rsidRPr="001E7306">
        <w:rPr>
          <w:rFonts w:cs="Arial"/>
          <w:b/>
          <w:szCs w:val="22"/>
          <w:lang w:val="ru-RU"/>
        </w:rPr>
        <w:t>3.1 Продолжительность услуг и график работы</w:t>
      </w:r>
    </w:p>
    <w:p w14:paraId="268F6076" w14:textId="08EDB182" w:rsidR="00084B81" w:rsidRPr="001E7306" w:rsidRDefault="005557D2" w:rsidP="00F8101B">
      <w:pPr>
        <w:autoSpaceDE w:val="0"/>
        <w:autoSpaceDN w:val="0"/>
        <w:adjustRightInd w:val="0"/>
        <w:spacing w:after="60"/>
        <w:rPr>
          <w:rFonts w:cs="Arial"/>
          <w:szCs w:val="22"/>
          <w:lang w:val="ru-RU"/>
        </w:rPr>
      </w:pPr>
      <w:r w:rsidRPr="001E7306">
        <w:rPr>
          <w:rFonts w:cs="Arial"/>
          <w:szCs w:val="22"/>
          <w:lang w:val="ru-RU"/>
        </w:rPr>
        <w:t xml:space="preserve">Задание по настоящему ТЗ должно быть выполнено в течение </w:t>
      </w:r>
      <w:r w:rsidR="00104D50" w:rsidRPr="001E7306">
        <w:rPr>
          <w:rFonts w:cs="Arial"/>
          <w:szCs w:val="22"/>
          <w:lang w:val="ru-RU"/>
        </w:rPr>
        <w:t>9</w:t>
      </w:r>
      <w:r w:rsidR="005739B4" w:rsidRPr="001E7306">
        <w:rPr>
          <w:rFonts w:cs="Arial"/>
          <w:szCs w:val="22"/>
          <w:lang w:val="ru-RU"/>
        </w:rPr>
        <w:t xml:space="preserve"> </w:t>
      </w:r>
      <w:r w:rsidRPr="001E7306">
        <w:rPr>
          <w:rFonts w:cs="Arial"/>
          <w:szCs w:val="22"/>
          <w:lang w:val="ru-RU"/>
        </w:rPr>
        <w:t>месяцев после начала предоставления услуг, включая время утверждения в один (1) месяц и представление окончательной версии (1 месяц) последнего отчета</w:t>
      </w:r>
      <w:r w:rsidR="005E5BCC" w:rsidRPr="001E7306">
        <w:rPr>
          <w:rFonts w:cs="Arial"/>
          <w:szCs w:val="22"/>
          <w:lang w:val="ru-RU"/>
        </w:rPr>
        <w:t>, авторский надзор по проекту должен осуществляться до конца строительства</w:t>
      </w:r>
      <w:r w:rsidR="00E956F1" w:rsidRPr="001E7306">
        <w:rPr>
          <w:rFonts w:cs="Arial"/>
          <w:szCs w:val="22"/>
          <w:lang w:val="ru-RU"/>
        </w:rPr>
        <w:t xml:space="preserve"> по проекту</w:t>
      </w:r>
      <w:r w:rsidRPr="001E7306">
        <w:rPr>
          <w:rFonts w:cs="Arial"/>
          <w:szCs w:val="22"/>
          <w:lang w:val="ru-RU"/>
        </w:rPr>
        <w:t>. Консультационные услуги, указанные в</w:t>
      </w:r>
      <w:r w:rsidR="005758A8" w:rsidRPr="001E7306">
        <w:rPr>
          <w:rFonts w:cs="Arial"/>
          <w:szCs w:val="22"/>
          <w:lang w:val="ru-RU"/>
        </w:rPr>
        <w:t>о</w:t>
      </w:r>
      <w:r w:rsidRPr="001E7306">
        <w:rPr>
          <w:rFonts w:cs="Arial"/>
          <w:szCs w:val="22"/>
          <w:lang w:val="ru-RU"/>
        </w:rPr>
        <w:t xml:space="preserve"> главе 2 настоящего ТЗ, должны быть предварительно запланированы в соответствии со следующим графиком</w:t>
      </w:r>
      <w:r w:rsidR="00084B81" w:rsidRPr="001E7306">
        <w:rPr>
          <w:rFonts w:cs="Arial"/>
          <w:szCs w:val="22"/>
          <w:lang w:val="ru-RU"/>
        </w:rPr>
        <w:t>:</w:t>
      </w:r>
    </w:p>
    <w:p w14:paraId="65744962" w14:textId="7370E6CC" w:rsidR="00BF6472" w:rsidRPr="001E7306" w:rsidRDefault="00BF6472" w:rsidP="00F8101B">
      <w:pPr>
        <w:autoSpaceDE w:val="0"/>
        <w:autoSpaceDN w:val="0"/>
        <w:adjustRightInd w:val="0"/>
        <w:spacing w:after="60"/>
        <w:rPr>
          <w:rFonts w:cs="Arial"/>
          <w:szCs w:val="22"/>
          <w:lang w:val="ru-RU"/>
        </w:rPr>
      </w:pPr>
      <w:r w:rsidRPr="001E7306">
        <w:rPr>
          <w:rFonts w:cs="Arial"/>
          <w:szCs w:val="22"/>
          <w:lang w:val="ru-RU"/>
        </w:rPr>
        <w:t xml:space="preserve">• Задача 1: Начальная фаза с </w:t>
      </w:r>
      <w:r w:rsidR="00292425">
        <w:rPr>
          <w:rFonts w:cs="Arial"/>
          <w:szCs w:val="22"/>
          <w:lang w:val="uz-Cyrl-UZ"/>
        </w:rPr>
        <w:t xml:space="preserve">обзором и </w:t>
      </w:r>
      <w:r w:rsidRPr="001E7306">
        <w:rPr>
          <w:rFonts w:cs="Arial"/>
          <w:szCs w:val="22"/>
          <w:lang w:val="ru-RU"/>
        </w:rPr>
        <w:t xml:space="preserve">оценкой результатов технико-экономического обоснования в течение </w:t>
      </w:r>
      <w:r w:rsidR="004A6AF5" w:rsidRPr="001E7306">
        <w:rPr>
          <w:rFonts w:cs="Arial"/>
          <w:szCs w:val="22"/>
          <w:lang w:val="uz-Cyrl-UZ"/>
        </w:rPr>
        <w:t>одного</w:t>
      </w:r>
      <w:r w:rsidR="004A6AF5" w:rsidRPr="001E7306">
        <w:rPr>
          <w:rFonts w:cs="Arial"/>
          <w:szCs w:val="22"/>
          <w:lang w:val="ru-RU"/>
        </w:rPr>
        <w:t xml:space="preserve"> </w:t>
      </w:r>
      <w:r w:rsidRPr="001E7306">
        <w:rPr>
          <w:rFonts w:cs="Arial"/>
          <w:szCs w:val="22"/>
          <w:lang w:val="ru-RU"/>
        </w:rPr>
        <w:t>(</w:t>
      </w:r>
      <w:r w:rsidR="004A6AF5" w:rsidRPr="001E7306">
        <w:rPr>
          <w:rFonts w:cs="Arial"/>
          <w:szCs w:val="22"/>
          <w:lang w:val="ru-RU"/>
        </w:rPr>
        <w:t>1</w:t>
      </w:r>
      <w:r w:rsidRPr="001E7306">
        <w:rPr>
          <w:rFonts w:cs="Arial"/>
          <w:szCs w:val="22"/>
          <w:lang w:val="ru-RU"/>
        </w:rPr>
        <w:t>) месяц</w:t>
      </w:r>
      <w:r w:rsidR="004A6AF5" w:rsidRPr="001E7306">
        <w:rPr>
          <w:rFonts w:cs="Arial"/>
          <w:szCs w:val="22"/>
          <w:lang w:val="ru-RU"/>
        </w:rPr>
        <w:t>а</w:t>
      </w:r>
      <w:r w:rsidRPr="001E7306">
        <w:rPr>
          <w:rFonts w:cs="Arial"/>
          <w:szCs w:val="22"/>
          <w:lang w:val="ru-RU"/>
        </w:rPr>
        <w:t>;</w:t>
      </w:r>
    </w:p>
    <w:p w14:paraId="39302F7C" w14:textId="3F8B4B9B" w:rsidR="00BF6472" w:rsidRPr="001E7306" w:rsidRDefault="00BF6472" w:rsidP="00F8101B">
      <w:pPr>
        <w:autoSpaceDE w:val="0"/>
        <w:autoSpaceDN w:val="0"/>
        <w:adjustRightInd w:val="0"/>
        <w:spacing w:after="60"/>
        <w:rPr>
          <w:rFonts w:cs="Arial"/>
          <w:szCs w:val="22"/>
          <w:lang w:val="ru-RU"/>
        </w:rPr>
      </w:pPr>
      <w:r w:rsidRPr="001E7306">
        <w:rPr>
          <w:rFonts w:cs="Arial"/>
          <w:szCs w:val="22"/>
          <w:lang w:val="ru-RU"/>
        </w:rPr>
        <w:t xml:space="preserve">• Задача 2: Подготовка рабочего инженерного проекта должен быть представлен в течение </w:t>
      </w:r>
      <w:r w:rsidR="006256FD">
        <w:rPr>
          <w:rFonts w:cs="Arial"/>
          <w:szCs w:val="22"/>
          <w:lang w:val="ru-RU"/>
        </w:rPr>
        <w:t>девяти</w:t>
      </w:r>
      <w:r w:rsidRPr="001E7306">
        <w:rPr>
          <w:rFonts w:cs="Arial"/>
          <w:szCs w:val="22"/>
          <w:lang w:val="ru-RU"/>
        </w:rPr>
        <w:t xml:space="preserve"> (</w:t>
      </w:r>
      <w:r w:rsidR="006256FD">
        <w:rPr>
          <w:rFonts w:cs="Arial"/>
          <w:szCs w:val="22"/>
          <w:lang w:val="ru-RU"/>
        </w:rPr>
        <w:t>9</w:t>
      </w:r>
      <w:r w:rsidRPr="001E7306">
        <w:rPr>
          <w:rFonts w:cs="Arial"/>
          <w:szCs w:val="22"/>
          <w:lang w:val="ru-RU"/>
        </w:rPr>
        <w:t>) месяцев, как указано в главе. 3.2.2;</w:t>
      </w:r>
    </w:p>
    <w:p w14:paraId="089A7DB2" w14:textId="77777777" w:rsidR="00BF6472" w:rsidRPr="001E7306" w:rsidRDefault="00BF6472" w:rsidP="00F8101B">
      <w:pPr>
        <w:autoSpaceDE w:val="0"/>
        <w:autoSpaceDN w:val="0"/>
        <w:adjustRightInd w:val="0"/>
        <w:spacing w:after="60"/>
        <w:rPr>
          <w:rFonts w:cs="Arial"/>
          <w:szCs w:val="22"/>
          <w:lang w:val="ru-RU"/>
        </w:rPr>
      </w:pPr>
      <w:r w:rsidRPr="001E7306">
        <w:rPr>
          <w:rFonts w:cs="Arial"/>
          <w:szCs w:val="22"/>
          <w:lang w:val="ru-RU"/>
        </w:rPr>
        <w:t>• Задача 3: Помощь ГКП в управлении проектом (параллельно с задачами 1-2);</w:t>
      </w:r>
    </w:p>
    <w:p w14:paraId="29D4BA61" w14:textId="4D530E1B" w:rsidR="00173057" w:rsidRPr="001E7306" w:rsidRDefault="00BF6472" w:rsidP="00F8101B">
      <w:pPr>
        <w:autoSpaceDE w:val="0"/>
        <w:autoSpaceDN w:val="0"/>
        <w:adjustRightInd w:val="0"/>
        <w:spacing w:after="60"/>
        <w:rPr>
          <w:rFonts w:cs="Arial"/>
          <w:szCs w:val="22"/>
          <w:lang w:val="ru-RU"/>
        </w:rPr>
      </w:pPr>
      <w:r w:rsidRPr="001E7306">
        <w:rPr>
          <w:rFonts w:cs="Arial"/>
          <w:szCs w:val="22"/>
          <w:lang w:val="ru-RU"/>
        </w:rPr>
        <w:t xml:space="preserve">• Задача 4: Авторский надзор (параллельно с реализацией, </w:t>
      </w:r>
      <w:r w:rsidR="001575C0" w:rsidRPr="001E7306">
        <w:rPr>
          <w:rFonts w:cs="Arial"/>
          <w:szCs w:val="22"/>
          <w:lang w:val="uz-Cyrl-UZ"/>
        </w:rPr>
        <w:t>в соответствии с законодательством по строительству Республики Узбекистан</w:t>
      </w:r>
      <w:r w:rsidRPr="001E7306">
        <w:rPr>
          <w:rFonts w:cs="Arial"/>
          <w:szCs w:val="22"/>
          <w:lang w:val="ru-RU"/>
        </w:rPr>
        <w:t>)</w:t>
      </w:r>
      <w:r w:rsidR="00292425">
        <w:rPr>
          <w:rFonts w:cs="Arial"/>
          <w:szCs w:val="22"/>
          <w:lang w:val="ru-RU"/>
        </w:rPr>
        <w:t xml:space="preserve"> </w:t>
      </w:r>
      <w:r w:rsidR="00292425" w:rsidRPr="00292425">
        <w:rPr>
          <w:rFonts w:cs="Arial"/>
          <w:szCs w:val="22"/>
          <w:lang w:val="ru-RU"/>
        </w:rPr>
        <w:t>будет продолжаться 36 месяцев до завершения строительства проекта.</w:t>
      </w:r>
    </w:p>
    <w:p w14:paraId="60FEF53A" w14:textId="77777777" w:rsidR="005E7778" w:rsidRPr="001E7306" w:rsidRDefault="005E7778" w:rsidP="00A43F20">
      <w:pPr>
        <w:autoSpaceDE w:val="0"/>
        <w:autoSpaceDN w:val="0"/>
        <w:adjustRightInd w:val="0"/>
        <w:spacing w:after="60"/>
        <w:rPr>
          <w:rFonts w:cs="Arial"/>
          <w:szCs w:val="22"/>
          <w:lang w:val="ru-RU"/>
        </w:rPr>
      </w:pPr>
    </w:p>
    <w:p w14:paraId="301291AE" w14:textId="77777777" w:rsidR="00CA6159" w:rsidRPr="001E7306" w:rsidRDefault="00CA6159" w:rsidP="00A43F20">
      <w:pPr>
        <w:autoSpaceDE w:val="0"/>
        <w:autoSpaceDN w:val="0"/>
        <w:adjustRightInd w:val="0"/>
        <w:spacing w:after="60"/>
        <w:rPr>
          <w:rFonts w:cs="Arial"/>
          <w:b/>
          <w:szCs w:val="22"/>
          <w:lang w:val="ru-RU"/>
        </w:rPr>
      </w:pPr>
      <w:r w:rsidRPr="001E7306">
        <w:rPr>
          <w:rFonts w:cs="Arial"/>
          <w:b/>
          <w:szCs w:val="22"/>
          <w:lang w:val="ru-RU"/>
        </w:rPr>
        <w:t>3.</w:t>
      </w:r>
      <w:r w:rsidR="00F651F8" w:rsidRPr="001E7306">
        <w:rPr>
          <w:rFonts w:cs="Arial"/>
          <w:b/>
          <w:szCs w:val="22"/>
          <w:lang w:val="ru-RU"/>
        </w:rPr>
        <w:t>2</w:t>
      </w:r>
      <w:r w:rsidRPr="001E7306">
        <w:rPr>
          <w:rFonts w:cs="Arial"/>
          <w:b/>
          <w:szCs w:val="22"/>
          <w:lang w:val="ru-RU"/>
        </w:rPr>
        <w:t xml:space="preserve"> Отчетность</w:t>
      </w:r>
    </w:p>
    <w:p w14:paraId="536B915B" w14:textId="77777777" w:rsidR="00CA6159" w:rsidRPr="001E7306" w:rsidRDefault="00CA6159" w:rsidP="00A43F20">
      <w:pPr>
        <w:autoSpaceDE w:val="0"/>
        <w:autoSpaceDN w:val="0"/>
        <w:adjustRightInd w:val="0"/>
        <w:spacing w:before="240" w:after="60"/>
        <w:rPr>
          <w:rFonts w:cs="Arial"/>
          <w:b/>
          <w:szCs w:val="22"/>
          <w:lang w:val="ru-RU"/>
        </w:rPr>
      </w:pPr>
      <w:r w:rsidRPr="001E7306">
        <w:rPr>
          <w:rFonts w:cs="Arial"/>
          <w:b/>
          <w:szCs w:val="22"/>
          <w:lang w:val="ru-RU"/>
        </w:rPr>
        <w:t>3.2.1. Состав</w:t>
      </w:r>
    </w:p>
    <w:p w14:paraId="60B44565" w14:textId="132242B3" w:rsidR="00CA6159" w:rsidRPr="001E7306" w:rsidRDefault="00CA6159" w:rsidP="00A43F20">
      <w:pPr>
        <w:autoSpaceDE w:val="0"/>
        <w:autoSpaceDN w:val="0"/>
        <w:adjustRightInd w:val="0"/>
        <w:spacing w:after="60"/>
        <w:rPr>
          <w:rFonts w:cs="Arial"/>
          <w:szCs w:val="22"/>
          <w:lang w:val="ru-RU"/>
        </w:rPr>
      </w:pPr>
      <w:r w:rsidRPr="001E7306">
        <w:rPr>
          <w:rFonts w:cs="Arial"/>
          <w:szCs w:val="22"/>
          <w:lang w:val="ru-RU"/>
        </w:rPr>
        <w:t xml:space="preserve">В целом, каждый отчет должен быть кратким и исчерпывающим, подробности должны быть представлены в приложениях. Требуется резюме объемом не более 10 страниц. Там, где это применимо, используются стандартные формы и шаблоны </w:t>
      </w:r>
      <w:r w:rsidR="004E5CC2" w:rsidRPr="001E7306">
        <w:rPr>
          <w:rFonts w:cs="Arial"/>
          <w:szCs w:val="22"/>
          <w:lang w:val="ru-RU"/>
        </w:rPr>
        <w:t>ВБ</w:t>
      </w:r>
      <w:r w:rsidRPr="001E7306">
        <w:rPr>
          <w:rFonts w:cs="Arial"/>
          <w:szCs w:val="22"/>
          <w:lang w:val="ru-RU"/>
        </w:rPr>
        <w:t>.</w:t>
      </w:r>
    </w:p>
    <w:p w14:paraId="7ED71EC3" w14:textId="14016C94" w:rsidR="00CA6159" w:rsidRPr="001E7306" w:rsidRDefault="00CA6159" w:rsidP="00A43F20">
      <w:pPr>
        <w:autoSpaceDE w:val="0"/>
        <w:autoSpaceDN w:val="0"/>
        <w:adjustRightInd w:val="0"/>
        <w:spacing w:after="60"/>
        <w:rPr>
          <w:rFonts w:cs="Arial"/>
          <w:szCs w:val="22"/>
          <w:lang w:val="ru-RU"/>
        </w:rPr>
      </w:pPr>
      <w:r w:rsidRPr="001E7306">
        <w:rPr>
          <w:rFonts w:cs="Arial"/>
          <w:szCs w:val="22"/>
          <w:lang w:val="ru-RU"/>
        </w:rPr>
        <w:t>Как правило, черновая версия должна быть подготовлена ​​в печатном виде, как указано ниже, и в цифровой версии (формат pdf) на</w:t>
      </w:r>
      <w:r w:rsidR="007D644C" w:rsidRPr="001E7306">
        <w:rPr>
          <w:rFonts w:cs="Arial"/>
          <w:szCs w:val="22"/>
          <w:lang w:val="ru-RU"/>
        </w:rPr>
        <w:t xml:space="preserve"> </w:t>
      </w:r>
      <w:r w:rsidR="007D644C" w:rsidRPr="001E7306">
        <w:rPr>
          <w:rFonts w:cs="Arial"/>
          <w:szCs w:val="22"/>
        </w:rPr>
        <w:t>USB</w:t>
      </w:r>
      <w:r w:rsidR="007D644C" w:rsidRPr="001E7306">
        <w:rPr>
          <w:rFonts w:cs="Arial"/>
          <w:szCs w:val="22"/>
          <w:lang w:val="ru-RU"/>
        </w:rPr>
        <w:t>,</w:t>
      </w:r>
      <w:r w:rsidRPr="001E7306">
        <w:rPr>
          <w:rFonts w:cs="Arial"/>
          <w:szCs w:val="22"/>
          <w:lang w:val="ru-RU"/>
        </w:rPr>
        <w:t xml:space="preserve"> CD-ROM или DVD, которая будет передана в </w:t>
      </w:r>
      <w:r w:rsidR="00977B6E" w:rsidRPr="001E7306">
        <w:rPr>
          <w:rFonts w:cs="Arial"/>
          <w:szCs w:val="22"/>
          <w:lang w:val="ru-RU"/>
        </w:rPr>
        <w:t>ГКП</w:t>
      </w:r>
      <w:r w:rsidRPr="001E7306">
        <w:rPr>
          <w:rFonts w:cs="Arial"/>
          <w:szCs w:val="22"/>
          <w:lang w:val="ru-RU"/>
        </w:rPr>
        <w:t xml:space="preserve">, «увтаъминот» и </w:t>
      </w:r>
      <w:r w:rsidR="00584F01" w:rsidRPr="001E7306">
        <w:rPr>
          <w:rFonts w:cs="Arial"/>
          <w:szCs w:val="22"/>
          <w:lang w:val="ru-RU"/>
        </w:rPr>
        <w:t>ВБ</w:t>
      </w:r>
      <w:r w:rsidRPr="001E7306">
        <w:rPr>
          <w:rFonts w:cs="Arial"/>
          <w:szCs w:val="22"/>
          <w:lang w:val="ru-RU"/>
        </w:rPr>
        <w:t>. Документы также должны быть представлены в формате MS Word и MS Excel (MS Office 2010), а чертежи - в формате AutoCAD 2010.</w:t>
      </w:r>
    </w:p>
    <w:p w14:paraId="1DC40E56" w14:textId="77777777" w:rsidR="00CA6159" w:rsidRPr="001E7306" w:rsidRDefault="00CA6159" w:rsidP="00A43F20">
      <w:pPr>
        <w:autoSpaceDE w:val="0"/>
        <w:autoSpaceDN w:val="0"/>
        <w:adjustRightInd w:val="0"/>
        <w:spacing w:after="60"/>
        <w:rPr>
          <w:rFonts w:cs="Arial"/>
          <w:szCs w:val="22"/>
          <w:lang w:val="ru-RU"/>
        </w:rPr>
      </w:pPr>
      <w:r w:rsidRPr="001E7306">
        <w:rPr>
          <w:rFonts w:cs="Arial"/>
          <w:szCs w:val="22"/>
          <w:lang w:val="ru-RU"/>
        </w:rPr>
        <w:t>Бумажные копии каждого отчета по проекту с соответствующими чертежами должны быть представлены следующим образом:</w:t>
      </w:r>
    </w:p>
    <w:p w14:paraId="0566B783" w14:textId="7A3E5692" w:rsidR="00CA6159" w:rsidRPr="001E7306" w:rsidRDefault="00CA6159" w:rsidP="00A43F20">
      <w:pPr>
        <w:autoSpaceDE w:val="0"/>
        <w:autoSpaceDN w:val="0"/>
        <w:adjustRightInd w:val="0"/>
        <w:spacing w:after="60"/>
        <w:rPr>
          <w:rFonts w:cs="Arial"/>
          <w:szCs w:val="22"/>
          <w:lang w:val="ru-RU"/>
        </w:rPr>
      </w:pPr>
      <w:r w:rsidRPr="001E7306">
        <w:rPr>
          <w:rFonts w:cs="Arial"/>
          <w:szCs w:val="22"/>
          <w:lang w:val="ru-RU"/>
        </w:rPr>
        <w:t xml:space="preserve">(i) Английский язык - два комплекта с одним </w:t>
      </w:r>
      <w:r w:rsidR="007D644C" w:rsidRPr="001E7306">
        <w:rPr>
          <w:rFonts w:cs="Arial"/>
          <w:szCs w:val="22"/>
        </w:rPr>
        <w:t>USB</w:t>
      </w:r>
      <w:r w:rsidR="007D644C" w:rsidRPr="001E7306">
        <w:rPr>
          <w:rFonts w:cs="Arial"/>
          <w:szCs w:val="22"/>
          <w:lang w:val="ru-RU"/>
        </w:rPr>
        <w:t>/</w:t>
      </w:r>
      <w:r w:rsidRPr="001E7306">
        <w:rPr>
          <w:rFonts w:cs="Arial"/>
          <w:szCs w:val="22"/>
          <w:lang w:val="ru-RU"/>
        </w:rPr>
        <w:t>CDROM / DVD</w:t>
      </w:r>
    </w:p>
    <w:p w14:paraId="509ACDE4" w14:textId="24658021" w:rsidR="00CA6159" w:rsidRPr="001E7306" w:rsidRDefault="00CA6159" w:rsidP="00A43F20">
      <w:pPr>
        <w:autoSpaceDE w:val="0"/>
        <w:autoSpaceDN w:val="0"/>
        <w:adjustRightInd w:val="0"/>
        <w:spacing w:after="60"/>
        <w:rPr>
          <w:rFonts w:cs="Arial"/>
          <w:szCs w:val="22"/>
          <w:lang w:val="ru-RU"/>
        </w:rPr>
      </w:pPr>
      <w:r w:rsidRPr="001E7306">
        <w:rPr>
          <w:rFonts w:cs="Arial"/>
          <w:szCs w:val="22"/>
          <w:lang w:val="ru-RU"/>
        </w:rPr>
        <w:t xml:space="preserve">(ii) Русский язык - три комплекта с одним </w:t>
      </w:r>
      <w:r w:rsidR="007D644C" w:rsidRPr="001E7306">
        <w:rPr>
          <w:rFonts w:cs="Arial"/>
          <w:szCs w:val="22"/>
        </w:rPr>
        <w:t>USB</w:t>
      </w:r>
      <w:r w:rsidR="007D644C" w:rsidRPr="001E7306">
        <w:rPr>
          <w:rFonts w:cs="Arial"/>
          <w:szCs w:val="22"/>
          <w:lang w:val="ru-RU"/>
        </w:rPr>
        <w:t>/CDROM / DVD</w:t>
      </w:r>
      <w:r w:rsidR="007D644C" w:rsidRPr="001E7306" w:rsidDel="007D644C">
        <w:rPr>
          <w:rFonts w:cs="Arial"/>
          <w:szCs w:val="22"/>
          <w:lang w:val="ru-RU"/>
        </w:rPr>
        <w:t xml:space="preserve"> </w:t>
      </w:r>
    </w:p>
    <w:p w14:paraId="5DD99199" w14:textId="77777777" w:rsidR="00CA6159" w:rsidRPr="001E7306" w:rsidRDefault="00CA6159" w:rsidP="00A43F20">
      <w:pPr>
        <w:autoSpaceDE w:val="0"/>
        <w:autoSpaceDN w:val="0"/>
        <w:adjustRightInd w:val="0"/>
        <w:spacing w:after="60"/>
        <w:rPr>
          <w:rFonts w:cs="Arial"/>
          <w:szCs w:val="22"/>
          <w:lang w:val="ru-RU"/>
        </w:rPr>
      </w:pPr>
      <w:r w:rsidRPr="001E7306">
        <w:rPr>
          <w:rFonts w:cs="Arial"/>
          <w:szCs w:val="22"/>
          <w:lang w:val="ru-RU"/>
        </w:rPr>
        <w:t>(iv) Предварительные проекты: A3</w:t>
      </w:r>
    </w:p>
    <w:p w14:paraId="7EB37864" w14:textId="77777777" w:rsidR="00CA6159" w:rsidRPr="001E7306" w:rsidRDefault="00CA6159" w:rsidP="00A43F20">
      <w:pPr>
        <w:autoSpaceDE w:val="0"/>
        <w:autoSpaceDN w:val="0"/>
        <w:adjustRightInd w:val="0"/>
        <w:spacing w:after="60"/>
        <w:rPr>
          <w:rFonts w:cs="Arial"/>
          <w:szCs w:val="22"/>
          <w:lang w:val="ru-RU"/>
        </w:rPr>
      </w:pPr>
      <w:r w:rsidRPr="001E7306">
        <w:rPr>
          <w:rFonts w:cs="Arial"/>
          <w:szCs w:val="22"/>
          <w:lang w:val="ru-RU"/>
        </w:rPr>
        <w:t>(v) Детальный проект: A2</w:t>
      </w:r>
    </w:p>
    <w:p w14:paraId="461E7E0D" w14:textId="77777777" w:rsidR="00CA6159" w:rsidRPr="001E7306" w:rsidRDefault="00CA6159" w:rsidP="00A43F20">
      <w:pPr>
        <w:autoSpaceDE w:val="0"/>
        <w:autoSpaceDN w:val="0"/>
        <w:adjustRightInd w:val="0"/>
        <w:spacing w:after="60"/>
        <w:rPr>
          <w:rFonts w:cs="Arial"/>
          <w:szCs w:val="22"/>
          <w:lang w:val="ru-RU"/>
        </w:rPr>
      </w:pPr>
      <w:r w:rsidRPr="001E7306">
        <w:rPr>
          <w:rFonts w:cs="Arial"/>
          <w:szCs w:val="22"/>
          <w:lang w:val="ru-RU"/>
        </w:rPr>
        <w:t>(vii) Отчеты, BOQ и технические спецификации и т. д. A4</w:t>
      </w:r>
    </w:p>
    <w:p w14:paraId="1AD69DF4" w14:textId="77777777" w:rsidR="00CA6159" w:rsidRPr="001E7306" w:rsidRDefault="00CA6159" w:rsidP="00A43F20">
      <w:pPr>
        <w:autoSpaceDE w:val="0"/>
        <w:autoSpaceDN w:val="0"/>
        <w:adjustRightInd w:val="0"/>
        <w:spacing w:after="60"/>
        <w:rPr>
          <w:rFonts w:cs="Arial"/>
          <w:szCs w:val="22"/>
          <w:lang w:val="ru-RU"/>
        </w:rPr>
      </w:pPr>
      <w:r w:rsidRPr="001E7306">
        <w:rPr>
          <w:rFonts w:cs="Arial"/>
          <w:szCs w:val="22"/>
          <w:lang w:val="ru-RU"/>
        </w:rPr>
        <w:t>(viii) Чертежи должны быть представлены в бумажной форме следующим образом:</w:t>
      </w:r>
    </w:p>
    <w:p w14:paraId="36765C54" w14:textId="77777777" w:rsidR="00CA6159" w:rsidRPr="001E7306" w:rsidRDefault="00CA6159" w:rsidP="00A43F20">
      <w:pPr>
        <w:autoSpaceDE w:val="0"/>
        <w:autoSpaceDN w:val="0"/>
        <w:adjustRightInd w:val="0"/>
        <w:spacing w:after="60"/>
        <w:rPr>
          <w:rFonts w:cs="Arial"/>
          <w:szCs w:val="22"/>
          <w:lang w:val="ru-RU"/>
        </w:rPr>
      </w:pPr>
      <w:r w:rsidRPr="001E7306">
        <w:rPr>
          <w:rFonts w:cs="Arial"/>
          <w:szCs w:val="22"/>
          <w:lang w:val="ru-RU"/>
        </w:rPr>
        <w:t>• Планы участков: от 1: 1000 до 1: 2500</w:t>
      </w:r>
    </w:p>
    <w:p w14:paraId="75C0CF50" w14:textId="77777777" w:rsidR="00CA6159" w:rsidRPr="001E7306" w:rsidRDefault="00CA6159" w:rsidP="00A43F20">
      <w:pPr>
        <w:autoSpaceDE w:val="0"/>
        <w:autoSpaceDN w:val="0"/>
        <w:adjustRightInd w:val="0"/>
        <w:spacing w:after="60"/>
        <w:rPr>
          <w:rFonts w:cs="Arial"/>
          <w:szCs w:val="22"/>
          <w:lang w:val="ru-RU"/>
        </w:rPr>
      </w:pPr>
      <w:r w:rsidRPr="001E7306">
        <w:rPr>
          <w:rFonts w:cs="Arial"/>
          <w:szCs w:val="22"/>
          <w:lang w:val="ru-RU"/>
        </w:rPr>
        <w:t>• Детальные чертежи: от 1: 100 до 1: 500</w:t>
      </w:r>
    </w:p>
    <w:p w14:paraId="00DE373D" w14:textId="77777777" w:rsidR="00CA6159" w:rsidRPr="001E7306" w:rsidRDefault="00CA6159" w:rsidP="00A43F20">
      <w:pPr>
        <w:autoSpaceDE w:val="0"/>
        <w:autoSpaceDN w:val="0"/>
        <w:adjustRightInd w:val="0"/>
        <w:spacing w:after="60"/>
        <w:rPr>
          <w:rFonts w:cs="Arial"/>
          <w:szCs w:val="22"/>
          <w:lang w:val="ru-RU"/>
        </w:rPr>
      </w:pPr>
      <w:r w:rsidRPr="001E7306">
        <w:rPr>
          <w:rFonts w:cs="Arial"/>
          <w:szCs w:val="22"/>
          <w:lang w:val="ru-RU"/>
        </w:rPr>
        <w:t>• Сечения и элементы (конструкции): от 1:50 до 1: 100.</w:t>
      </w:r>
    </w:p>
    <w:p w14:paraId="67F9C658" w14:textId="4FE4B566" w:rsidR="00CA6159" w:rsidRPr="001E7306" w:rsidRDefault="00CA6159" w:rsidP="00A43F20">
      <w:pPr>
        <w:autoSpaceDE w:val="0"/>
        <w:autoSpaceDN w:val="0"/>
        <w:adjustRightInd w:val="0"/>
        <w:spacing w:after="60"/>
        <w:rPr>
          <w:rFonts w:cs="Arial"/>
          <w:szCs w:val="22"/>
          <w:lang w:val="ru-RU"/>
        </w:rPr>
      </w:pPr>
      <w:r w:rsidRPr="001E7306">
        <w:rPr>
          <w:rFonts w:cs="Arial"/>
          <w:szCs w:val="22"/>
          <w:lang w:val="ru-RU"/>
        </w:rPr>
        <w:t>• Участки трубопроводов: L / S следует строить в масштабе 1: 1000 по горизонтали и 1: 100 по вертикали; планы строить в масштабе 1: 1000; и C / S должны быть нарисованы в масштабе 1: 200 по горизонтали и 1: 00 по вертикали.</w:t>
      </w:r>
    </w:p>
    <w:p w14:paraId="140FEB2A" w14:textId="14D375F0" w:rsidR="00990C8E" w:rsidRPr="001E7306" w:rsidRDefault="00990C8E" w:rsidP="00A43F20">
      <w:pPr>
        <w:autoSpaceDE w:val="0"/>
        <w:autoSpaceDN w:val="0"/>
        <w:adjustRightInd w:val="0"/>
        <w:spacing w:after="60"/>
        <w:rPr>
          <w:rFonts w:cs="Arial"/>
          <w:szCs w:val="22"/>
          <w:lang w:val="ru-RU"/>
        </w:rPr>
      </w:pPr>
      <w:r w:rsidRPr="001E7306">
        <w:rPr>
          <w:rFonts w:cs="Arial"/>
          <w:szCs w:val="22"/>
          <w:lang w:val="ru-RU"/>
        </w:rPr>
        <w:lastRenderedPageBreak/>
        <w:t>• Для документов E&amp;S следует придерживаться схемы, представленной в ESMPF. Требуется исполнительное резюме для каждого отчета E&amp;S.</w:t>
      </w:r>
    </w:p>
    <w:p w14:paraId="743B1E18" w14:textId="77777777" w:rsidR="00173057" w:rsidRPr="001E7306" w:rsidRDefault="00CA6159" w:rsidP="00A43F20">
      <w:pPr>
        <w:autoSpaceDE w:val="0"/>
        <w:autoSpaceDN w:val="0"/>
        <w:adjustRightInd w:val="0"/>
        <w:spacing w:after="60"/>
        <w:rPr>
          <w:rFonts w:cs="Arial"/>
          <w:szCs w:val="22"/>
          <w:lang w:val="ru-RU"/>
        </w:rPr>
      </w:pPr>
      <w:r w:rsidRPr="001E7306">
        <w:rPr>
          <w:rFonts w:cs="Arial"/>
          <w:szCs w:val="22"/>
          <w:lang w:val="ru-RU"/>
        </w:rPr>
        <w:t>Все отчеты должны быть представлены на русском и английском языках в бумажной версии, а также на электронных носителях. Количество копий указано ниже.</w:t>
      </w:r>
    </w:p>
    <w:p w14:paraId="1AFE7B41" w14:textId="77777777" w:rsidR="00977B6E" w:rsidRPr="001E7306" w:rsidRDefault="00977B6E" w:rsidP="00977B6E">
      <w:pPr>
        <w:autoSpaceDE w:val="0"/>
        <w:autoSpaceDN w:val="0"/>
        <w:adjustRightInd w:val="0"/>
        <w:spacing w:after="60"/>
        <w:rPr>
          <w:rFonts w:cs="Arial"/>
          <w:szCs w:val="22"/>
          <w:lang w:val="ru-RU"/>
        </w:rPr>
      </w:pPr>
    </w:p>
    <w:p w14:paraId="2FCB1BE5" w14:textId="77777777" w:rsidR="00977B6E" w:rsidRPr="001E7306" w:rsidRDefault="00977B6E" w:rsidP="00977B6E">
      <w:pPr>
        <w:autoSpaceDE w:val="0"/>
        <w:autoSpaceDN w:val="0"/>
        <w:adjustRightInd w:val="0"/>
        <w:spacing w:after="60"/>
        <w:rPr>
          <w:rFonts w:cs="Arial"/>
          <w:b/>
          <w:szCs w:val="22"/>
          <w:lang w:val="ru-RU"/>
        </w:rPr>
      </w:pPr>
      <w:r w:rsidRPr="001E7306">
        <w:rPr>
          <w:rFonts w:cs="Arial"/>
          <w:b/>
          <w:szCs w:val="22"/>
          <w:lang w:val="ru-RU"/>
        </w:rPr>
        <w:t>3.2.2. Запрашиваемые отчеты</w:t>
      </w:r>
    </w:p>
    <w:p w14:paraId="1DF9EB46" w14:textId="77777777" w:rsidR="005557D2" w:rsidRPr="001E7306" w:rsidRDefault="005557D2" w:rsidP="00977B6E">
      <w:pPr>
        <w:autoSpaceDE w:val="0"/>
        <w:autoSpaceDN w:val="0"/>
        <w:adjustRightInd w:val="0"/>
        <w:spacing w:after="60"/>
        <w:rPr>
          <w:rFonts w:cs="Arial"/>
          <w:szCs w:val="22"/>
          <w:lang w:val="ru-RU"/>
        </w:rPr>
      </w:pPr>
      <w:r w:rsidRPr="001E7306">
        <w:rPr>
          <w:rFonts w:cs="Arial"/>
          <w:szCs w:val="22"/>
          <w:lang w:val="ru-RU"/>
        </w:rPr>
        <w:t>Перечисленные ниже отчеты должны быть предоставлены согласно заданию.</w:t>
      </w:r>
    </w:p>
    <w:p w14:paraId="17C3900F" w14:textId="5C71C78E" w:rsidR="00977B6E" w:rsidRPr="001E7306" w:rsidRDefault="00977B6E" w:rsidP="00977B6E">
      <w:pPr>
        <w:autoSpaceDE w:val="0"/>
        <w:autoSpaceDN w:val="0"/>
        <w:adjustRightInd w:val="0"/>
        <w:spacing w:after="60"/>
        <w:rPr>
          <w:rFonts w:cs="Arial"/>
          <w:szCs w:val="22"/>
          <w:lang w:val="ru-RU"/>
        </w:rPr>
      </w:pPr>
      <w:r w:rsidRPr="001E7306">
        <w:rPr>
          <w:rFonts w:cs="Arial"/>
          <w:szCs w:val="22"/>
          <w:lang w:val="ru-RU"/>
        </w:rPr>
        <w:t xml:space="preserve">Срок утверждения черновой версии отчета составляет </w:t>
      </w:r>
      <w:r w:rsidR="00990C8E" w:rsidRPr="001E7306">
        <w:rPr>
          <w:rFonts w:cs="Arial"/>
          <w:szCs w:val="22"/>
          <w:lang w:val="ru-RU"/>
        </w:rPr>
        <w:t>четыре</w:t>
      </w:r>
      <w:r w:rsidRPr="001E7306">
        <w:rPr>
          <w:rFonts w:cs="Arial"/>
          <w:szCs w:val="22"/>
          <w:lang w:val="ru-RU"/>
        </w:rPr>
        <w:t xml:space="preserve"> (</w:t>
      </w:r>
      <w:r w:rsidR="00990C8E" w:rsidRPr="001E7306">
        <w:rPr>
          <w:rFonts w:cs="Arial"/>
          <w:szCs w:val="22"/>
          <w:lang w:val="ru-RU"/>
        </w:rPr>
        <w:t>4</w:t>
      </w:r>
      <w:r w:rsidRPr="001E7306">
        <w:rPr>
          <w:rFonts w:cs="Arial"/>
          <w:szCs w:val="22"/>
          <w:lang w:val="ru-RU"/>
        </w:rPr>
        <w:t xml:space="preserve">) недели. </w:t>
      </w:r>
      <w:r w:rsidR="000912CD" w:rsidRPr="001E7306">
        <w:rPr>
          <w:rFonts w:cs="Arial"/>
          <w:szCs w:val="22"/>
          <w:lang w:val="ru-RU"/>
        </w:rPr>
        <w:t>ГКП</w:t>
      </w:r>
      <w:r w:rsidRPr="001E7306">
        <w:rPr>
          <w:rFonts w:cs="Arial"/>
          <w:szCs w:val="22"/>
          <w:lang w:val="ru-RU"/>
        </w:rPr>
        <w:t xml:space="preserve"> соберет все комментарии - при содействии Консультанта - от различных заинтересованных сторон (особенно из «</w:t>
      </w:r>
      <w:r w:rsidR="006256FD">
        <w:rPr>
          <w:rFonts w:cs="Arial"/>
          <w:szCs w:val="22"/>
          <w:lang w:val="ru-RU"/>
        </w:rPr>
        <w:t>Узс</w:t>
      </w:r>
      <w:r w:rsidRPr="001E7306">
        <w:rPr>
          <w:rFonts w:cs="Arial"/>
          <w:szCs w:val="22"/>
          <w:lang w:val="ru-RU"/>
        </w:rPr>
        <w:t>увтаминот») в течение этого периода, чтобы избежать задержек для последующих мероприятий. Консультант может продолжить оказание соответствующих услуг по истечении этого периода с учетом комментариев, полученных в течение периода утверждения.</w:t>
      </w:r>
    </w:p>
    <w:p w14:paraId="447A48B2" w14:textId="00A4EE7B" w:rsidR="00977B6E" w:rsidRPr="001E7306" w:rsidRDefault="00097A32" w:rsidP="00977B6E">
      <w:pPr>
        <w:autoSpaceDE w:val="0"/>
        <w:autoSpaceDN w:val="0"/>
        <w:adjustRightInd w:val="0"/>
        <w:spacing w:after="60"/>
        <w:rPr>
          <w:rFonts w:cs="Arial"/>
          <w:szCs w:val="22"/>
          <w:lang w:val="ru-RU"/>
        </w:rPr>
      </w:pPr>
      <w:r w:rsidRPr="001E7306">
        <w:rPr>
          <w:rFonts w:cs="Arial"/>
          <w:szCs w:val="22"/>
          <w:lang w:val="ru-RU"/>
        </w:rPr>
        <w:t xml:space="preserve">Окончательная версия отчета должна быть представлена через </w:t>
      </w:r>
      <w:r w:rsidR="00990C8E" w:rsidRPr="001E7306">
        <w:rPr>
          <w:rFonts w:cs="Arial"/>
          <w:szCs w:val="22"/>
          <w:lang w:val="ru-RU"/>
        </w:rPr>
        <w:t>четыре</w:t>
      </w:r>
      <w:r w:rsidRPr="001E7306">
        <w:rPr>
          <w:rFonts w:cs="Arial"/>
          <w:szCs w:val="22"/>
          <w:lang w:val="ru-RU"/>
        </w:rPr>
        <w:t xml:space="preserve"> (</w:t>
      </w:r>
      <w:r w:rsidR="00990C8E" w:rsidRPr="001E7306">
        <w:rPr>
          <w:rFonts w:cs="Arial"/>
          <w:szCs w:val="22"/>
          <w:lang w:val="ru-RU"/>
        </w:rPr>
        <w:t>4</w:t>
      </w:r>
      <w:r w:rsidRPr="001E7306">
        <w:rPr>
          <w:rFonts w:cs="Arial"/>
          <w:szCs w:val="22"/>
          <w:lang w:val="ru-RU"/>
        </w:rPr>
        <w:t>) недели после получения комментариев.</w:t>
      </w:r>
    </w:p>
    <w:p w14:paraId="2243A5D0" w14:textId="0D46C88E" w:rsidR="00977B6E" w:rsidRPr="001E7306" w:rsidRDefault="00977B6E" w:rsidP="00977B6E">
      <w:pPr>
        <w:autoSpaceDE w:val="0"/>
        <w:autoSpaceDN w:val="0"/>
        <w:adjustRightInd w:val="0"/>
        <w:spacing w:after="60"/>
        <w:rPr>
          <w:rFonts w:cs="Arial"/>
          <w:szCs w:val="22"/>
          <w:lang w:val="ru-RU"/>
        </w:rPr>
      </w:pPr>
      <w:r w:rsidRPr="001E7306">
        <w:rPr>
          <w:rFonts w:cs="Arial"/>
          <w:szCs w:val="22"/>
          <w:lang w:val="ru-RU"/>
        </w:rPr>
        <w:t>Будут представлены следующие отчеты</w:t>
      </w:r>
      <w:r w:rsidR="00990C8E" w:rsidRPr="001E7306">
        <w:rPr>
          <w:rFonts w:cs="Arial"/>
          <w:szCs w:val="22"/>
          <w:lang w:val="ru-RU"/>
        </w:rPr>
        <w:t xml:space="preserve"> </w:t>
      </w:r>
      <w:bookmarkStart w:id="10" w:name="_Hlk62585769"/>
      <w:r w:rsidR="00990C8E" w:rsidRPr="001E7306">
        <w:rPr>
          <w:rFonts w:cs="Arial"/>
          <w:szCs w:val="22"/>
          <w:lang w:val="ru-RU"/>
        </w:rPr>
        <w:t>на русском и английском языках</w:t>
      </w:r>
      <w:bookmarkEnd w:id="10"/>
      <w:r w:rsidRPr="001E7306">
        <w:rPr>
          <w:rFonts w:cs="Arial"/>
          <w:szCs w:val="22"/>
          <w:lang w:val="ru-RU"/>
        </w:rPr>
        <w:t>:</w:t>
      </w:r>
    </w:p>
    <w:p w14:paraId="183CEB8A" w14:textId="211FCAE8" w:rsidR="00977B6E" w:rsidRPr="001E7306" w:rsidRDefault="00977B6E" w:rsidP="00977B6E">
      <w:pPr>
        <w:autoSpaceDE w:val="0"/>
        <w:autoSpaceDN w:val="0"/>
        <w:adjustRightInd w:val="0"/>
        <w:spacing w:after="60"/>
        <w:rPr>
          <w:rFonts w:cs="Arial"/>
          <w:szCs w:val="22"/>
          <w:lang w:val="ru-RU"/>
        </w:rPr>
      </w:pPr>
      <w:r w:rsidRPr="001E7306">
        <w:rPr>
          <w:rFonts w:cs="Arial"/>
          <w:szCs w:val="22"/>
          <w:lang w:val="ru-RU"/>
        </w:rPr>
        <w:t xml:space="preserve">1. </w:t>
      </w:r>
      <w:r w:rsidRPr="001E7306">
        <w:rPr>
          <w:rFonts w:cs="Arial"/>
          <w:b/>
          <w:szCs w:val="22"/>
          <w:lang w:val="ru-RU"/>
        </w:rPr>
        <w:t>Первоначальный</w:t>
      </w:r>
      <w:r w:rsidRPr="001E7306">
        <w:rPr>
          <w:rFonts w:cs="Arial"/>
          <w:szCs w:val="22"/>
          <w:lang w:val="ru-RU"/>
        </w:rPr>
        <w:t xml:space="preserve"> </w:t>
      </w:r>
      <w:r w:rsidRPr="001E7306">
        <w:rPr>
          <w:rFonts w:cs="Arial"/>
          <w:b/>
          <w:szCs w:val="22"/>
          <w:lang w:val="ru-RU"/>
        </w:rPr>
        <w:t>отчет</w:t>
      </w:r>
      <w:r w:rsidRPr="001E7306">
        <w:rPr>
          <w:rFonts w:cs="Arial"/>
          <w:szCs w:val="22"/>
          <w:lang w:val="ru-RU"/>
        </w:rPr>
        <w:t xml:space="preserve"> (4 копии в </w:t>
      </w:r>
      <w:r w:rsidR="004A1C3B" w:rsidRPr="001E7306">
        <w:rPr>
          <w:rFonts w:cs="Arial"/>
          <w:szCs w:val="22"/>
          <w:lang w:val="ru-RU"/>
        </w:rPr>
        <w:t>ГКП</w:t>
      </w:r>
      <w:r w:rsidRPr="001E7306">
        <w:rPr>
          <w:rFonts w:cs="Arial"/>
          <w:szCs w:val="22"/>
          <w:lang w:val="ru-RU"/>
        </w:rPr>
        <w:t xml:space="preserve"> и 1 электронная копия в </w:t>
      </w:r>
      <w:r w:rsidR="004A1C3B" w:rsidRPr="001E7306">
        <w:rPr>
          <w:rFonts w:cs="Arial"/>
          <w:szCs w:val="22"/>
          <w:lang w:val="ru-RU"/>
        </w:rPr>
        <w:t>ГКП</w:t>
      </w:r>
      <w:r w:rsidRPr="001E7306">
        <w:rPr>
          <w:rFonts w:cs="Arial"/>
          <w:szCs w:val="22"/>
          <w:lang w:val="ru-RU"/>
        </w:rPr>
        <w:t xml:space="preserve"> и </w:t>
      </w:r>
      <w:r w:rsidR="00584F01" w:rsidRPr="001E7306">
        <w:rPr>
          <w:rFonts w:cs="Arial"/>
          <w:szCs w:val="22"/>
          <w:lang w:val="ru-RU"/>
        </w:rPr>
        <w:t xml:space="preserve">ВБ </w:t>
      </w:r>
      <w:r w:rsidR="004B7D2D" w:rsidRPr="001E7306">
        <w:rPr>
          <w:rFonts w:cs="Arial"/>
          <w:szCs w:val="22"/>
          <w:lang w:val="ru-RU"/>
        </w:rPr>
        <w:t>на русском и английском языках</w:t>
      </w:r>
      <w:r w:rsidRPr="001E7306">
        <w:rPr>
          <w:rFonts w:cs="Arial"/>
          <w:szCs w:val="22"/>
          <w:lang w:val="ru-RU"/>
        </w:rPr>
        <w:t>)</w:t>
      </w:r>
    </w:p>
    <w:p w14:paraId="7424D1D7" w14:textId="77777777" w:rsidR="00977B6E" w:rsidRPr="001E7306" w:rsidRDefault="00977B6E" w:rsidP="00977B6E">
      <w:pPr>
        <w:autoSpaceDE w:val="0"/>
        <w:autoSpaceDN w:val="0"/>
        <w:adjustRightInd w:val="0"/>
        <w:spacing w:after="60"/>
        <w:rPr>
          <w:rFonts w:cs="Arial"/>
          <w:szCs w:val="22"/>
          <w:lang w:val="ru-RU"/>
        </w:rPr>
      </w:pPr>
      <w:r w:rsidRPr="001E7306">
        <w:rPr>
          <w:rFonts w:cs="Arial"/>
          <w:szCs w:val="22"/>
          <w:lang w:val="ru-RU"/>
        </w:rPr>
        <w:t>В начальном отчете Консультант должен представить описание пересмотренной / адаптированной методологии и пересмотренный график мероприятий, если необходимо. Он также должен представить факты и выводы, а также первые результаты своей деятельности.</w:t>
      </w:r>
    </w:p>
    <w:p w14:paraId="43931499" w14:textId="77777777" w:rsidR="00977B6E" w:rsidRPr="001E7306" w:rsidRDefault="00977B6E" w:rsidP="00977B6E">
      <w:pPr>
        <w:autoSpaceDE w:val="0"/>
        <w:autoSpaceDN w:val="0"/>
        <w:adjustRightInd w:val="0"/>
        <w:spacing w:after="60"/>
        <w:rPr>
          <w:rFonts w:cs="Arial"/>
          <w:szCs w:val="22"/>
          <w:lang w:val="ru-RU"/>
        </w:rPr>
      </w:pPr>
      <w:r w:rsidRPr="001E7306">
        <w:rPr>
          <w:rFonts w:cs="Arial"/>
          <w:szCs w:val="22"/>
          <w:lang w:val="ru-RU"/>
        </w:rPr>
        <w:t>Кроме того, Первоначальный отчет должен содержать результаты критической оценки технико-экономического обоснования, включая рекомендации по корректировке дизайна компонентов проекта.</w:t>
      </w:r>
    </w:p>
    <w:p w14:paraId="7C8A1635" w14:textId="7E0F3465" w:rsidR="00977B6E" w:rsidRPr="001E7306" w:rsidRDefault="00977B6E" w:rsidP="00977B6E">
      <w:pPr>
        <w:autoSpaceDE w:val="0"/>
        <w:autoSpaceDN w:val="0"/>
        <w:adjustRightInd w:val="0"/>
        <w:spacing w:after="60"/>
        <w:rPr>
          <w:rFonts w:cs="Arial"/>
          <w:szCs w:val="22"/>
          <w:lang w:val="ru-RU"/>
        </w:rPr>
      </w:pPr>
      <w:r w:rsidRPr="001E7306">
        <w:rPr>
          <w:rFonts w:cs="Arial"/>
          <w:szCs w:val="22"/>
          <w:lang w:val="ru-RU"/>
        </w:rPr>
        <w:t xml:space="preserve">В отчете должны быть описаны порядок и основы проектных работ. Это должно включать окончательное определение основных входных и выходных проектных параметров с особым учетом экономической эффективности. Оценка заключения существующего технико-экономического обоснования будет представлена ​​для дальнейшего обсуждения с </w:t>
      </w:r>
      <w:r w:rsidR="00097A32" w:rsidRPr="001E7306">
        <w:rPr>
          <w:rFonts w:cs="Arial"/>
          <w:szCs w:val="22"/>
          <w:lang w:val="uz-Cyrl-UZ"/>
        </w:rPr>
        <w:t>ИА</w:t>
      </w:r>
      <w:r w:rsidRPr="001E7306">
        <w:rPr>
          <w:rFonts w:cs="Arial"/>
          <w:szCs w:val="22"/>
          <w:lang w:val="ru-RU"/>
        </w:rPr>
        <w:t xml:space="preserve"> / </w:t>
      </w:r>
      <w:r w:rsidR="004A1C3B" w:rsidRPr="001E7306">
        <w:rPr>
          <w:rFonts w:cs="Arial"/>
          <w:szCs w:val="22"/>
          <w:lang w:val="ru-RU"/>
        </w:rPr>
        <w:t>ГКП</w:t>
      </w:r>
      <w:r w:rsidRPr="001E7306">
        <w:rPr>
          <w:rFonts w:cs="Arial"/>
          <w:szCs w:val="22"/>
          <w:lang w:val="ru-RU"/>
        </w:rPr>
        <w:t xml:space="preserve">, </w:t>
      </w:r>
      <w:r w:rsidR="004E5CC2" w:rsidRPr="001E7306">
        <w:rPr>
          <w:rFonts w:cs="Arial"/>
          <w:szCs w:val="22"/>
          <w:lang w:val="ru-RU"/>
        </w:rPr>
        <w:t xml:space="preserve">ВБ </w:t>
      </w:r>
      <w:r w:rsidRPr="001E7306">
        <w:rPr>
          <w:rFonts w:cs="Arial"/>
          <w:szCs w:val="22"/>
          <w:lang w:val="ru-RU"/>
        </w:rPr>
        <w:t xml:space="preserve">по мере необходимости. Возможные изменения будут изложены и кратко обоснованы с технической, экономической, </w:t>
      </w:r>
      <w:r w:rsidR="0010207D" w:rsidRPr="001E7306">
        <w:rPr>
          <w:rFonts w:cs="Arial"/>
          <w:szCs w:val="22"/>
          <w:lang w:val="ru-RU"/>
        </w:rPr>
        <w:t>управленческой и экологической основы с использованием легко доступных и обновленных данных. Социально-экологические компоненты проекта, включающие материалы документаций по экологическим и социальным вопросам (E&amp;S) для конкретных подпроектов</w:t>
      </w:r>
      <w:r w:rsidRPr="001E7306">
        <w:rPr>
          <w:rFonts w:cs="Arial"/>
          <w:szCs w:val="22"/>
          <w:lang w:val="ru-RU"/>
        </w:rPr>
        <w:t>.</w:t>
      </w:r>
    </w:p>
    <w:p w14:paraId="5882ED48" w14:textId="77777777" w:rsidR="00977B6E" w:rsidRPr="001E7306" w:rsidRDefault="00977B6E" w:rsidP="00977B6E">
      <w:pPr>
        <w:autoSpaceDE w:val="0"/>
        <w:autoSpaceDN w:val="0"/>
        <w:adjustRightInd w:val="0"/>
        <w:spacing w:after="60"/>
        <w:rPr>
          <w:rFonts w:cs="Arial"/>
          <w:szCs w:val="22"/>
          <w:lang w:val="ru-RU"/>
        </w:rPr>
      </w:pPr>
      <w:r w:rsidRPr="001E7306">
        <w:rPr>
          <w:rFonts w:cs="Arial"/>
          <w:szCs w:val="22"/>
          <w:lang w:val="ru-RU"/>
        </w:rPr>
        <w:t>Этот отчет станет основой для окончательного решения по деталям компонентов проекта перед началом работ по детальному проектированию.</w:t>
      </w:r>
    </w:p>
    <w:p w14:paraId="72561002" w14:textId="77777777" w:rsidR="00990C8E" w:rsidRPr="001E7306" w:rsidRDefault="00977B6E" w:rsidP="00977B6E">
      <w:pPr>
        <w:autoSpaceDE w:val="0"/>
        <w:autoSpaceDN w:val="0"/>
        <w:adjustRightInd w:val="0"/>
        <w:spacing w:after="60"/>
        <w:rPr>
          <w:rFonts w:cs="Arial"/>
          <w:szCs w:val="22"/>
          <w:lang w:val="ru-RU"/>
        </w:rPr>
      </w:pPr>
      <w:r w:rsidRPr="001E7306">
        <w:rPr>
          <w:rFonts w:cs="Arial"/>
          <w:szCs w:val="22"/>
          <w:lang w:val="ru-RU"/>
        </w:rPr>
        <w:t>Таким образом, первоначальный отчет призван дать Заказчику уверенность в том, что задание будет выполнено в соответствии с планом и в соответствии с контрактом. Отчет должен привлечь внимание Заказчика к основным проблемам, которые могут повлиять на направление и ход работы. В первоначальном отчете изложены стратегия и рабочий план по реализации, а также управление проектом.</w:t>
      </w:r>
      <w:r w:rsidR="00990C8E" w:rsidRPr="001E7306">
        <w:rPr>
          <w:rFonts w:cs="Arial"/>
          <w:szCs w:val="22"/>
          <w:lang w:val="ru-RU"/>
        </w:rPr>
        <w:t xml:space="preserve"> </w:t>
      </w:r>
    </w:p>
    <w:p w14:paraId="31D5D114" w14:textId="2B839774" w:rsidR="00977B6E" w:rsidRPr="001E7306" w:rsidRDefault="00990C8E" w:rsidP="00977B6E">
      <w:pPr>
        <w:autoSpaceDE w:val="0"/>
        <w:autoSpaceDN w:val="0"/>
        <w:adjustRightInd w:val="0"/>
        <w:spacing w:after="60"/>
        <w:rPr>
          <w:rFonts w:cs="Arial"/>
          <w:szCs w:val="22"/>
          <w:lang w:val="ru-RU"/>
        </w:rPr>
      </w:pPr>
      <w:r w:rsidRPr="001E7306">
        <w:rPr>
          <w:rFonts w:cs="Arial"/>
          <w:szCs w:val="22"/>
          <w:lang w:val="ru-RU"/>
        </w:rPr>
        <w:t>Проект первоначального отчета будет представлен через шесть недель после начала работ.</w:t>
      </w:r>
    </w:p>
    <w:p w14:paraId="72C2B1A5" w14:textId="1F8DFF1D" w:rsidR="00977B6E" w:rsidRPr="001E7306" w:rsidRDefault="00977B6E" w:rsidP="00977B6E">
      <w:pPr>
        <w:autoSpaceDE w:val="0"/>
        <w:autoSpaceDN w:val="0"/>
        <w:adjustRightInd w:val="0"/>
        <w:spacing w:after="60"/>
        <w:rPr>
          <w:rFonts w:cs="Arial"/>
          <w:szCs w:val="22"/>
          <w:lang w:val="ru-RU"/>
        </w:rPr>
      </w:pPr>
      <w:r w:rsidRPr="001E7306">
        <w:rPr>
          <w:rFonts w:cs="Arial"/>
          <w:szCs w:val="22"/>
          <w:lang w:val="ru-RU"/>
        </w:rPr>
        <w:t xml:space="preserve">2. </w:t>
      </w:r>
      <w:r w:rsidR="00097A32" w:rsidRPr="001E7306">
        <w:rPr>
          <w:rFonts w:cs="Arial"/>
          <w:b/>
          <w:szCs w:val="22"/>
          <w:lang w:val="ru-RU"/>
        </w:rPr>
        <w:t>Промежуточные</w:t>
      </w:r>
      <w:r w:rsidRPr="001E7306">
        <w:rPr>
          <w:rFonts w:cs="Arial"/>
          <w:b/>
          <w:szCs w:val="22"/>
          <w:lang w:val="ru-RU"/>
        </w:rPr>
        <w:t xml:space="preserve"> отчеты</w:t>
      </w:r>
      <w:r w:rsidRPr="001E7306">
        <w:rPr>
          <w:rFonts w:cs="Arial"/>
          <w:szCs w:val="22"/>
          <w:lang w:val="ru-RU"/>
        </w:rPr>
        <w:t xml:space="preserve"> о дизайне (каждый: 4 копии в </w:t>
      </w:r>
      <w:r w:rsidR="004A1C3B" w:rsidRPr="001E7306">
        <w:rPr>
          <w:rFonts w:cs="Arial"/>
          <w:szCs w:val="22"/>
          <w:lang w:val="ru-RU"/>
        </w:rPr>
        <w:t>ГКП</w:t>
      </w:r>
      <w:r w:rsidRPr="001E7306">
        <w:rPr>
          <w:rFonts w:cs="Arial"/>
          <w:szCs w:val="22"/>
          <w:lang w:val="ru-RU"/>
        </w:rPr>
        <w:t xml:space="preserve"> и 1 электронная копия в </w:t>
      </w:r>
      <w:r w:rsidR="004A1C3B" w:rsidRPr="001E7306">
        <w:rPr>
          <w:rFonts w:cs="Arial"/>
          <w:szCs w:val="22"/>
          <w:lang w:val="ru-RU"/>
        </w:rPr>
        <w:t>ГКП</w:t>
      </w:r>
      <w:r w:rsidRPr="001E7306">
        <w:rPr>
          <w:rFonts w:cs="Arial"/>
          <w:szCs w:val="22"/>
          <w:lang w:val="ru-RU"/>
        </w:rPr>
        <w:t xml:space="preserve"> и </w:t>
      </w:r>
      <w:r w:rsidR="004E5CC2" w:rsidRPr="001E7306">
        <w:rPr>
          <w:rFonts w:cs="Arial"/>
          <w:szCs w:val="22"/>
          <w:lang w:val="ru-RU"/>
        </w:rPr>
        <w:t xml:space="preserve">ВБ </w:t>
      </w:r>
      <w:r w:rsidR="004B7D2D" w:rsidRPr="001E7306">
        <w:rPr>
          <w:rFonts w:cs="Arial"/>
          <w:szCs w:val="22"/>
          <w:lang w:val="ru-RU"/>
        </w:rPr>
        <w:t>на русском и английском языках</w:t>
      </w:r>
      <w:r w:rsidRPr="001E7306">
        <w:rPr>
          <w:rFonts w:cs="Arial"/>
          <w:szCs w:val="22"/>
          <w:lang w:val="ru-RU"/>
        </w:rPr>
        <w:t>)</w:t>
      </w:r>
      <w:r w:rsidR="00097A32" w:rsidRPr="001E7306">
        <w:rPr>
          <w:rFonts w:cs="Arial"/>
          <w:szCs w:val="22"/>
          <w:lang w:val="ru-RU"/>
        </w:rPr>
        <w:t>.</w:t>
      </w:r>
    </w:p>
    <w:p w14:paraId="32260ECA" w14:textId="77777777" w:rsidR="00977B6E" w:rsidRPr="001E7306" w:rsidRDefault="00097A32" w:rsidP="00977B6E">
      <w:pPr>
        <w:autoSpaceDE w:val="0"/>
        <w:autoSpaceDN w:val="0"/>
        <w:adjustRightInd w:val="0"/>
        <w:spacing w:after="60"/>
        <w:rPr>
          <w:rFonts w:cs="Arial"/>
          <w:szCs w:val="22"/>
          <w:lang w:val="ru-RU"/>
        </w:rPr>
      </w:pPr>
      <w:r w:rsidRPr="001E7306">
        <w:rPr>
          <w:rFonts w:cs="Arial"/>
          <w:szCs w:val="22"/>
          <w:lang w:val="ru-RU"/>
        </w:rPr>
        <w:t xml:space="preserve">Промежуточные </w:t>
      </w:r>
      <w:r w:rsidR="00977B6E" w:rsidRPr="001E7306">
        <w:rPr>
          <w:rFonts w:cs="Arial"/>
          <w:szCs w:val="22"/>
          <w:lang w:val="ru-RU"/>
        </w:rPr>
        <w:t>отчеты о проектировании должны содержать весь подробный технический проект, и наиболее важные расчеты предлагаемых мероприятий, планировок и схематического представления должны быть предоставлены в соответствии с требованиями для реализации проекта.</w:t>
      </w:r>
    </w:p>
    <w:p w14:paraId="79121AFE" w14:textId="06943B32" w:rsidR="00233147" w:rsidRPr="001E7306" w:rsidRDefault="00233147" w:rsidP="00233147">
      <w:pPr>
        <w:rPr>
          <w:rFonts w:cs="Arial"/>
          <w:szCs w:val="22"/>
          <w:lang w:val="ru-RU"/>
        </w:rPr>
      </w:pPr>
      <w:r w:rsidRPr="001E7306">
        <w:rPr>
          <w:rFonts w:cs="Arial"/>
          <w:szCs w:val="22"/>
          <w:lang w:val="ru-RU"/>
        </w:rPr>
        <w:t xml:space="preserve">Промежуточный проект должен быть представлен в </w:t>
      </w:r>
      <w:r w:rsidR="006A1979" w:rsidRPr="001E7306">
        <w:rPr>
          <w:rFonts w:cs="Arial"/>
          <w:szCs w:val="22"/>
          <w:lang w:val="uz-Cyrl-UZ"/>
        </w:rPr>
        <w:t>пяти</w:t>
      </w:r>
      <w:r w:rsidRPr="001E7306">
        <w:rPr>
          <w:rFonts w:cs="Arial"/>
          <w:szCs w:val="22"/>
          <w:lang w:val="ru-RU"/>
        </w:rPr>
        <w:t xml:space="preserve"> (</w:t>
      </w:r>
      <w:r w:rsidR="00D31889" w:rsidRPr="001E7306">
        <w:rPr>
          <w:rFonts w:cs="Arial"/>
          <w:szCs w:val="22"/>
          <w:lang w:val="ru-RU"/>
        </w:rPr>
        <w:t>5</w:t>
      </w:r>
      <w:r w:rsidRPr="001E7306">
        <w:rPr>
          <w:rFonts w:cs="Arial"/>
          <w:szCs w:val="22"/>
          <w:lang w:val="ru-RU"/>
        </w:rPr>
        <w:t xml:space="preserve">) отдельных томах для различных подпроектов водоснабжения (см. Таблицу ниже). </w:t>
      </w:r>
      <w:r w:rsidR="00BC39CA" w:rsidRPr="001E7306">
        <w:rPr>
          <w:rFonts w:cs="Arial"/>
          <w:szCs w:val="22"/>
          <w:lang w:val="ru-RU"/>
        </w:rPr>
        <w:t xml:space="preserve">В целях оптимизации порядок и содержание томов может быть скорректировано </w:t>
      </w:r>
      <w:r w:rsidRPr="001E7306">
        <w:rPr>
          <w:rFonts w:cs="Arial"/>
          <w:szCs w:val="22"/>
          <w:lang w:val="ru-RU"/>
        </w:rPr>
        <w:t xml:space="preserve">согласно Плане закупок (см. Приложение 1 ниже) </w:t>
      </w:r>
      <w:r w:rsidR="00BC39CA" w:rsidRPr="001E7306">
        <w:rPr>
          <w:rFonts w:cs="Arial"/>
          <w:szCs w:val="22"/>
          <w:lang w:val="ru-RU"/>
        </w:rPr>
        <w:t xml:space="preserve">и </w:t>
      </w:r>
      <w:r w:rsidRPr="001E7306">
        <w:rPr>
          <w:rFonts w:cs="Arial"/>
          <w:szCs w:val="22"/>
          <w:lang w:val="ru-RU"/>
        </w:rPr>
        <w:t>согласов</w:t>
      </w:r>
      <w:r w:rsidR="00BC39CA" w:rsidRPr="001E7306">
        <w:rPr>
          <w:rFonts w:cs="Arial"/>
          <w:szCs w:val="22"/>
          <w:lang w:val="ru-RU"/>
        </w:rPr>
        <w:t xml:space="preserve">анием </w:t>
      </w:r>
      <w:r w:rsidRPr="001E7306">
        <w:rPr>
          <w:rFonts w:cs="Arial"/>
          <w:szCs w:val="22"/>
          <w:lang w:val="ru-RU"/>
        </w:rPr>
        <w:t>с ИА</w:t>
      </w:r>
      <w:r w:rsidR="00BC39CA" w:rsidRPr="001E7306">
        <w:rPr>
          <w:rFonts w:cs="Arial"/>
          <w:szCs w:val="22"/>
          <w:lang w:val="ru-RU"/>
        </w:rPr>
        <w:t>/</w:t>
      </w:r>
      <w:r w:rsidR="00990C8E" w:rsidRPr="001E7306">
        <w:rPr>
          <w:rFonts w:cs="Arial"/>
          <w:szCs w:val="22"/>
          <w:lang w:val="ru-RU"/>
        </w:rPr>
        <w:t>ГКП</w:t>
      </w:r>
      <w:r w:rsidRPr="001E7306">
        <w:rPr>
          <w:rFonts w:cs="Arial"/>
          <w:szCs w:val="22"/>
          <w:lang w:val="ru-RU"/>
        </w:rPr>
        <w:t xml:space="preserve">. </w:t>
      </w:r>
    </w:p>
    <w:p w14:paraId="46A28AA5" w14:textId="77777777" w:rsidR="00977B6E" w:rsidRPr="001E7306" w:rsidRDefault="00977B6E" w:rsidP="00233147">
      <w:pPr>
        <w:ind w:firstLine="708"/>
        <w:rPr>
          <w:rFonts w:cs="Arial"/>
          <w:szCs w:val="22"/>
          <w:lang w:val="ru-RU"/>
        </w:rPr>
      </w:pPr>
      <w:r w:rsidRPr="001E7306">
        <w:rPr>
          <w:rFonts w:cs="Arial"/>
          <w:szCs w:val="22"/>
          <w:lang w:val="ru-RU"/>
        </w:rPr>
        <w:lastRenderedPageBreak/>
        <w:t xml:space="preserve"> </w:t>
      </w:r>
    </w:p>
    <w:tbl>
      <w:tblPr>
        <w:tblStyle w:val="ad"/>
        <w:tblW w:w="9521" w:type="dxa"/>
        <w:jc w:val="center"/>
        <w:tblLook w:val="04A0" w:firstRow="1" w:lastRow="0" w:firstColumn="1" w:lastColumn="0" w:noHBand="0" w:noVBand="1"/>
      </w:tblPr>
      <w:tblGrid>
        <w:gridCol w:w="1348"/>
        <w:gridCol w:w="5979"/>
        <w:gridCol w:w="2194"/>
      </w:tblGrid>
      <w:tr w:rsidR="00BF6472" w:rsidRPr="006256FD" w14:paraId="7C3B9D97" w14:textId="77777777" w:rsidTr="0032414D">
        <w:trPr>
          <w:jc w:val="center"/>
        </w:trPr>
        <w:tc>
          <w:tcPr>
            <w:tcW w:w="1348" w:type="dxa"/>
          </w:tcPr>
          <w:p w14:paraId="64ADA5E5" w14:textId="2580B156" w:rsidR="00BF6472" w:rsidRPr="001E7306" w:rsidRDefault="00BF6472" w:rsidP="002B0AE8">
            <w:pPr>
              <w:jc w:val="center"/>
              <w:rPr>
                <w:rFonts w:cs="Arial"/>
                <w:b/>
                <w:sz w:val="22"/>
                <w:szCs w:val="22"/>
                <w:lang w:val="ru-RU"/>
              </w:rPr>
            </w:pPr>
            <w:r w:rsidRPr="001E7306">
              <w:rPr>
                <w:rFonts w:cs="Arial"/>
                <w:b/>
                <w:sz w:val="22"/>
                <w:szCs w:val="22"/>
              </w:rPr>
              <w:t xml:space="preserve">Номер </w:t>
            </w:r>
            <w:r w:rsidR="00FC6E36" w:rsidRPr="001E7306">
              <w:rPr>
                <w:rFonts w:cs="Arial"/>
                <w:b/>
                <w:sz w:val="22"/>
                <w:szCs w:val="22"/>
                <w:lang w:val="ru-RU"/>
              </w:rPr>
              <w:t>пакета</w:t>
            </w:r>
          </w:p>
        </w:tc>
        <w:tc>
          <w:tcPr>
            <w:tcW w:w="5979" w:type="dxa"/>
          </w:tcPr>
          <w:p w14:paraId="74C226BE" w14:textId="77777777" w:rsidR="00BF6472" w:rsidRPr="001E7306" w:rsidRDefault="00BF6472" w:rsidP="002B0AE8">
            <w:pPr>
              <w:jc w:val="center"/>
              <w:rPr>
                <w:rFonts w:cs="Arial"/>
                <w:b/>
                <w:sz w:val="22"/>
                <w:szCs w:val="22"/>
              </w:rPr>
            </w:pPr>
            <w:r w:rsidRPr="001E7306">
              <w:rPr>
                <w:rFonts w:cs="Arial"/>
                <w:b/>
                <w:sz w:val="22"/>
                <w:szCs w:val="22"/>
              </w:rPr>
              <w:t>Наименование</w:t>
            </w:r>
          </w:p>
        </w:tc>
        <w:tc>
          <w:tcPr>
            <w:tcW w:w="2194" w:type="dxa"/>
          </w:tcPr>
          <w:p w14:paraId="57553E15" w14:textId="77777777" w:rsidR="00BF6472" w:rsidRPr="001E7306" w:rsidRDefault="00BF6472" w:rsidP="002B0AE8">
            <w:pPr>
              <w:jc w:val="center"/>
              <w:rPr>
                <w:rFonts w:cs="Arial"/>
                <w:b/>
                <w:sz w:val="22"/>
                <w:szCs w:val="22"/>
                <w:lang w:val="ru-RU"/>
              </w:rPr>
            </w:pPr>
            <w:r w:rsidRPr="001E7306">
              <w:rPr>
                <w:rFonts w:cs="Arial"/>
                <w:b/>
                <w:sz w:val="22"/>
                <w:szCs w:val="22"/>
                <w:lang w:val="ru-RU"/>
              </w:rPr>
              <w:t>Сроки подачи проектов рабочей документации</w:t>
            </w:r>
          </w:p>
        </w:tc>
      </w:tr>
      <w:tr w:rsidR="00EE285E" w:rsidRPr="001E7306" w14:paraId="71DDE0E0" w14:textId="77777777" w:rsidTr="0032414D">
        <w:trPr>
          <w:trHeight w:val="531"/>
          <w:jc w:val="center"/>
        </w:trPr>
        <w:tc>
          <w:tcPr>
            <w:tcW w:w="1348" w:type="dxa"/>
          </w:tcPr>
          <w:p w14:paraId="03A7FBD1" w14:textId="77777777" w:rsidR="00EE285E" w:rsidRPr="001E7306" w:rsidRDefault="00EE285E" w:rsidP="002B0AE8">
            <w:pPr>
              <w:rPr>
                <w:rFonts w:cs="Arial"/>
                <w:b/>
                <w:sz w:val="22"/>
                <w:szCs w:val="22"/>
                <w:lang w:val="uz-Cyrl-UZ"/>
              </w:rPr>
            </w:pPr>
          </w:p>
        </w:tc>
        <w:tc>
          <w:tcPr>
            <w:tcW w:w="5979" w:type="dxa"/>
          </w:tcPr>
          <w:p w14:paraId="5E74227E" w14:textId="71604457" w:rsidR="00EE285E" w:rsidRPr="001E7306" w:rsidDel="004E5CC2" w:rsidRDefault="00EE285E" w:rsidP="002B0AE8">
            <w:pPr>
              <w:jc w:val="left"/>
              <w:rPr>
                <w:rFonts w:cs="Arial"/>
                <w:b/>
                <w:sz w:val="22"/>
                <w:szCs w:val="22"/>
                <w:lang w:val="ru-RU"/>
              </w:rPr>
            </w:pPr>
            <w:r w:rsidRPr="001E7306">
              <w:rPr>
                <w:rFonts w:cs="Arial"/>
                <w:b/>
                <w:sz w:val="22"/>
                <w:szCs w:val="22"/>
                <w:lang w:val="ru-RU"/>
              </w:rPr>
              <w:t>Разработка ГИС и гидравлическое моделирование</w:t>
            </w:r>
          </w:p>
        </w:tc>
        <w:tc>
          <w:tcPr>
            <w:tcW w:w="2194" w:type="dxa"/>
          </w:tcPr>
          <w:p w14:paraId="285C2400" w14:textId="5E471046" w:rsidR="00EE285E" w:rsidRPr="001E7306" w:rsidDel="00FF1B4C" w:rsidRDefault="005739B4" w:rsidP="002B0AE8">
            <w:pPr>
              <w:pStyle w:val="24"/>
              <w:shd w:val="clear" w:color="auto" w:fill="auto"/>
              <w:spacing w:before="0" w:after="0" w:line="269" w:lineRule="exact"/>
              <w:ind w:left="120" w:firstLine="0"/>
              <w:jc w:val="left"/>
              <w:rPr>
                <w:rStyle w:val="TimesNewRoman115pt"/>
                <w:rFonts w:ascii="Arial" w:eastAsia="Arial" w:hAnsi="Arial" w:cs="Arial"/>
                <w:color w:val="auto"/>
                <w:sz w:val="22"/>
                <w:szCs w:val="22"/>
              </w:rPr>
            </w:pPr>
            <w:r w:rsidRPr="001E7306">
              <w:rPr>
                <w:rStyle w:val="TimesNewRoman115pt"/>
                <w:rFonts w:ascii="Arial" w:eastAsia="Arial" w:hAnsi="Arial" w:cs="Arial"/>
                <w:sz w:val="22"/>
                <w:szCs w:val="22"/>
                <w:lang w:val="en-US"/>
              </w:rPr>
              <w:t>5</w:t>
            </w:r>
            <w:r w:rsidRPr="001E7306">
              <w:rPr>
                <w:rStyle w:val="TimesNewRoman115pt"/>
                <w:rFonts w:ascii="Arial" w:eastAsia="Arial" w:hAnsi="Arial" w:cs="Arial"/>
                <w:sz w:val="22"/>
                <w:szCs w:val="22"/>
                <w:lang w:val="uz-Cyrl-UZ"/>
              </w:rPr>
              <w:t xml:space="preserve"> </w:t>
            </w:r>
            <w:r w:rsidR="00EE285E" w:rsidRPr="001E7306">
              <w:rPr>
                <w:rStyle w:val="TimesNewRoman115pt"/>
                <w:rFonts w:ascii="Arial" w:eastAsia="Arial" w:hAnsi="Arial" w:cs="Arial"/>
                <w:sz w:val="22"/>
                <w:szCs w:val="22"/>
                <w:lang w:val="uz-Cyrl-UZ"/>
              </w:rPr>
              <w:t>месяцев</w:t>
            </w:r>
            <w:r w:rsidRPr="001E7306">
              <w:rPr>
                <w:rStyle w:val="TimesNewRoman115pt"/>
                <w:rFonts w:ascii="Arial" w:eastAsia="Arial" w:hAnsi="Arial" w:cs="Arial"/>
                <w:sz w:val="22"/>
                <w:szCs w:val="22"/>
                <w:lang w:val="en-US"/>
              </w:rPr>
              <w:t xml:space="preserve"> </w:t>
            </w:r>
            <w:r w:rsidRPr="001E7306">
              <w:rPr>
                <w:rStyle w:val="TimesNewRoman115pt"/>
                <w:rFonts w:ascii="Arial" w:eastAsia="Arial" w:hAnsi="Arial" w:cs="Arial"/>
                <w:sz w:val="22"/>
                <w:szCs w:val="22"/>
              </w:rPr>
              <w:t>после подписания контракта</w:t>
            </w:r>
          </w:p>
        </w:tc>
      </w:tr>
      <w:tr w:rsidR="00F3372C" w:rsidRPr="001E7306" w14:paraId="4E13167B" w14:textId="77777777" w:rsidTr="0032414D">
        <w:trPr>
          <w:trHeight w:val="531"/>
          <w:jc w:val="center"/>
        </w:trPr>
        <w:tc>
          <w:tcPr>
            <w:tcW w:w="1348" w:type="dxa"/>
            <w:vMerge w:val="restart"/>
          </w:tcPr>
          <w:p w14:paraId="6A8CC9D1" w14:textId="4A49F671" w:rsidR="00F3372C" w:rsidRPr="001E7306" w:rsidRDefault="00F3372C" w:rsidP="002B0AE8">
            <w:pPr>
              <w:rPr>
                <w:rFonts w:cs="Arial"/>
                <w:b/>
                <w:sz w:val="22"/>
                <w:szCs w:val="22"/>
                <w:lang w:val="uz-Cyrl-UZ"/>
              </w:rPr>
            </w:pPr>
            <w:r w:rsidRPr="001E7306">
              <w:rPr>
                <w:rFonts w:cs="Arial"/>
                <w:b/>
                <w:sz w:val="22"/>
                <w:szCs w:val="22"/>
                <w:lang w:val="uz-Cyrl-UZ"/>
              </w:rPr>
              <w:t xml:space="preserve">Пакет 1 </w:t>
            </w:r>
            <w:r w:rsidRPr="001E7306">
              <w:rPr>
                <w:rFonts w:cs="Arial"/>
                <w:b/>
                <w:sz w:val="22"/>
                <w:szCs w:val="22"/>
                <w:lang w:val="uz-Cyrl-UZ"/>
              </w:rPr>
              <w:br/>
              <w:t xml:space="preserve">Лот 1 </w:t>
            </w:r>
          </w:p>
          <w:p w14:paraId="096CB724" w14:textId="12802625" w:rsidR="00F3372C" w:rsidRPr="001E7306" w:rsidRDefault="00F3372C" w:rsidP="0032414D">
            <w:pPr>
              <w:rPr>
                <w:rFonts w:cs="Arial"/>
                <w:b/>
                <w:sz w:val="22"/>
                <w:szCs w:val="22"/>
                <w:lang w:val="uz-Cyrl-UZ"/>
              </w:rPr>
            </w:pPr>
          </w:p>
          <w:p w14:paraId="53AA1586" w14:textId="77777777" w:rsidR="00F3372C" w:rsidRPr="001E7306" w:rsidRDefault="00F3372C" w:rsidP="0032414D">
            <w:pPr>
              <w:rPr>
                <w:rFonts w:cs="Arial"/>
                <w:b/>
                <w:sz w:val="22"/>
                <w:szCs w:val="22"/>
                <w:lang w:val="uz-Cyrl-UZ"/>
              </w:rPr>
            </w:pPr>
          </w:p>
          <w:p w14:paraId="46E10E34" w14:textId="77777777" w:rsidR="00F3372C" w:rsidRPr="001E7306" w:rsidRDefault="00F3372C" w:rsidP="0032414D">
            <w:pPr>
              <w:rPr>
                <w:rFonts w:cs="Arial"/>
                <w:b/>
                <w:sz w:val="22"/>
                <w:szCs w:val="22"/>
                <w:lang w:val="uz-Cyrl-UZ"/>
              </w:rPr>
            </w:pPr>
          </w:p>
          <w:p w14:paraId="421E88B3" w14:textId="77777777" w:rsidR="00F3372C" w:rsidRPr="001E7306" w:rsidRDefault="00F3372C" w:rsidP="0032414D">
            <w:pPr>
              <w:rPr>
                <w:rFonts w:cs="Arial"/>
                <w:b/>
                <w:sz w:val="22"/>
                <w:szCs w:val="22"/>
                <w:lang w:val="uz-Cyrl-UZ"/>
              </w:rPr>
            </w:pPr>
          </w:p>
          <w:p w14:paraId="49DC2AAC" w14:textId="77777777" w:rsidR="00F3372C" w:rsidRPr="001E7306" w:rsidRDefault="00F3372C" w:rsidP="0032414D">
            <w:pPr>
              <w:rPr>
                <w:rFonts w:cs="Arial"/>
                <w:b/>
                <w:sz w:val="22"/>
                <w:szCs w:val="22"/>
                <w:lang w:val="uz-Cyrl-UZ"/>
              </w:rPr>
            </w:pPr>
          </w:p>
          <w:p w14:paraId="12B1FC79" w14:textId="77777777" w:rsidR="00F3372C" w:rsidRPr="001E7306" w:rsidRDefault="00F3372C" w:rsidP="0032414D">
            <w:pPr>
              <w:rPr>
                <w:rFonts w:cs="Arial"/>
                <w:b/>
                <w:sz w:val="22"/>
                <w:szCs w:val="22"/>
                <w:lang w:val="uz-Cyrl-UZ"/>
              </w:rPr>
            </w:pPr>
          </w:p>
          <w:p w14:paraId="24BEEE36" w14:textId="77777777" w:rsidR="00F3372C" w:rsidRPr="001E7306" w:rsidRDefault="00F3372C" w:rsidP="0032414D">
            <w:pPr>
              <w:rPr>
                <w:rFonts w:cs="Arial"/>
                <w:b/>
                <w:sz w:val="22"/>
                <w:szCs w:val="22"/>
                <w:lang w:val="uz-Cyrl-UZ"/>
              </w:rPr>
            </w:pPr>
          </w:p>
          <w:p w14:paraId="69E6214F" w14:textId="77777777" w:rsidR="00F3372C" w:rsidRPr="001E7306" w:rsidRDefault="00F3372C" w:rsidP="0032414D">
            <w:pPr>
              <w:rPr>
                <w:rFonts w:cs="Arial"/>
                <w:b/>
                <w:sz w:val="22"/>
                <w:szCs w:val="22"/>
                <w:lang w:val="uz-Cyrl-UZ"/>
              </w:rPr>
            </w:pPr>
          </w:p>
          <w:p w14:paraId="61412AD9" w14:textId="77777777" w:rsidR="00F3372C" w:rsidRPr="001E7306" w:rsidRDefault="00F3372C" w:rsidP="0032414D">
            <w:pPr>
              <w:rPr>
                <w:rFonts w:cs="Arial"/>
                <w:b/>
                <w:sz w:val="22"/>
                <w:szCs w:val="22"/>
                <w:lang w:val="uz-Cyrl-UZ"/>
              </w:rPr>
            </w:pPr>
          </w:p>
          <w:p w14:paraId="733320E2" w14:textId="7FDD20D3" w:rsidR="00F3372C" w:rsidRPr="001E7306" w:rsidRDefault="00F3372C" w:rsidP="0032414D">
            <w:pPr>
              <w:rPr>
                <w:rFonts w:cs="Arial"/>
                <w:b/>
                <w:sz w:val="22"/>
                <w:szCs w:val="22"/>
                <w:lang w:val="uz-Cyrl-UZ"/>
              </w:rPr>
            </w:pPr>
            <w:r w:rsidRPr="001E7306">
              <w:rPr>
                <w:rFonts w:cs="Arial"/>
                <w:b/>
                <w:sz w:val="22"/>
                <w:szCs w:val="22"/>
                <w:lang w:val="uz-Cyrl-UZ"/>
              </w:rPr>
              <w:t xml:space="preserve">Лот 2 </w:t>
            </w:r>
          </w:p>
        </w:tc>
        <w:tc>
          <w:tcPr>
            <w:tcW w:w="5979" w:type="dxa"/>
          </w:tcPr>
          <w:p w14:paraId="0B81783D" w14:textId="683C28A3" w:rsidR="00F3372C" w:rsidRPr="001E7306" w:rsidRDefault="00F3372C" w:rsidP="002B0AE8">
            <w:pPr>
              <w:jc w:val="left"/>
              <w:rPr>
                <w:rFonts w:cs="Arial"/>
                <w:i/>
                <w:sz w:val="22"/>
                <w:szCs w:val="22"/>
                <w:lang w:val="uz-Cyrl-UZ"/>
              </w:rPr>
            </w:pPr>
            <w:r w:rsidRPr="001E7306">
              <w:rPr>
                <w:rFonts w:cs="Arial"/>
                <w:i/>
                <w:sz w:val="22"/>
                <w:szCs w:val="22"/>
                <w:lang w:val="uz-Cyrl-UZ"/>
              </w:rPr>
              <w:t>Реконструкция водозабора Муртак</w:t>
            </w:r>
          </w:p>
          <w:p w14:paraId="3FED21DD" w14:textId="1CF4CF13" w:rsidR="00F3372C" w:rsidRPr="001E7306" w:rsidRDefault="00F3372C" w:rsidP="00F776AD">
            <w:pPr>
              <w:rPr>
                <w:rFonts w:cs="Arial"/>
                <w:sz w:val="22"/>
                <w:szCs w:val="22"/>
                <w:lang w:val="ru-RU"/>
              </w:rPr>
            </w:pPr>
            <w:r w:rsidRPr="001E7306">
              <w:rPr>
                <w:rFonts w:cs="Arial"/>
                <w:sz w:val="22"/>
                <w:szCs w:val="22"/>
                <w:lang w:val="ru-RU"/>
              </w:rPr>
              <w:t xml:space="preserve"> Строительство новых и реконструкция существующих скважин водозабора (14 скважин). Строительство водовода от водозабора Муртак до резервуаров УРВ Курпа. - </w:t>
            </w:r>
            <w:r w:rsidRPr="001E7306">
              <w:rPr>
                <w:rFonts w:cs="Arial"/>
                <w:b/>
                <w:bCs/>
                <w:sz w:val="22"/>
                <w:szCs w:val="22"/>
                <w:lang w:val="ru-RU"/>
              </w:rPr>
              <w:t>Разработка технического задания, спецификаций и концептуального проекта для разработки детального проекта и реконструкции водозаборного сооружения (под ключ)</w:t>
            </w:r>
          </w:p>
          <w:p w14:paraId="00EE72A3" w14:textId="3FF5488D" w:rsidR="00F3372C" w:rsidRPr="001E7306" w:rsidRDefault="00F3372C" w:rsidP="002B0AE8">
            <w:pPr>
              <w:jc w:val="left"/>
              <w:rPr>
                <w:rFonts w:cs="Arial"/>
                <w:sz w:val="22"/>
                <w:szCs w:val="22"/>
                <w:lang w:val="ru-RU"/>
              </w:rPr>
            </w:pPr>
          </w:p>
        </w:tc>
        <w:tc>
          <w:tcPr>
            <w:tcW w:w="2194" w:type="dxa"/>
            <w:vMerge w:val="restart"/>
          </w:tcPr>
          <w:p w14:paraId="6C3A7F9A" w14:textId="77777777" w:rsidR="00F3372C" w:rsidRPr="001E7306" w:rsidRDefault="00F3372C" w:rsidP="002B0AE8">
            <w:pPr>
              <w:pStyle w:val="24"/>
              <w:shd w:val="clear" w:color="auto" w:fill="auto"/>
              <w:spacing w:before="0" w:after="0" w:line="269" w:lineRule="exact"/>
              <w:ind w:left="120" w:firstLine="0"/>
              <w:jc w:val="left"/>
              <w:rPr>
                <w:sz w:val="22"/>
                <w:szCs w:val="22"/>
              </w:rPr>
            </w:pPr>
            <w:r w:rsidRPr="001E7306">
              <w:rPr>
                <w:rStyle w:val="TimesNewRoman115pt"/>
                <w:rFonts w:ascii="Arial" w:eastAsia="Arial" w:hAnsi="Arial" w:cs="Arial"/>
                <w:color w:val="auto"/>
                <w:sz w:val="22"/>
                <w:szCs w:val="22"/>
                <w:lang w:val="uz-Cyrl-UZ"/>
              </w:rPr>
              <w:t>3</w:t>
            </w:r>
            <w:r w:rsidRPr="001E7306">
              <w:rPr>
                <w:rStyle w:val="TimesNewRoman115pt"/>
                <w:rFonts w:ascii="Arial" w:eastAsia="Arial" w:hAnsi="Arial" w:cs="Arial"/>
                <w:color w:val="auto"/>
                <w:sz w:val="22"/>
                <w:szCs w:val="22"/>
              </w:rPr>
              <w:t xml:space="preserve"> месяца </w:t>
            </w:r>
            <w:r w:rsidRPr="001E7306">
              <w:rPr>
                <w:rStyle w:val="TimesNewRoman115pt"/>
                <w:rFonts w:ascii="Arial" w:eastAsia="Arial" w:hAnsi="Arial" w:cs="Arial"/>
                <w:sz w:val="22"/>
                <w:szCs w:val="22"/>
              </w:rPr>
              <w:t>после подписания контракта</w:t>
            </w:r>
          </w:p>
          <w:p w14:paraId="56B08CB6" w14:textId="6E00FC06" w:rsidR="00F3372C" w:rsidRPr="001E7306" w:rsidRDefault="00F3372C" w:rsidP="001E7306">
            <w:pPr>
              <w:pStyle w:val="24"/>
              <w:spacing w:before="0" w:after="200" w:line="274" w:lineRule="exact"/>
              <w:ind w:firstLine="0"/>
              <w:jc w:val="left"/>
              <w:rPr>
                <w:sz w:val="22"/>
                <w:szCs w:val="22"/>
              </w:rPr>
            </w:pPr>
          </w:p>
        </w:tc>
      </w:tr>
      <w:tr w:rsidR="00F3372C" w:rsidRPr="006256FD" w14:paraId="527D6689" w14:textId="77777777" w:rsidTr="0032414D">
        <w:trPr>
          <w:trHeight w:val="274"/>
          <w:jc w:val="center"/>
        </w:trPr>
        <w:tc>
          <w:tcPr>
            <w:tcW w:w="1348" w:type="dxa"/>
            <w:vMerge/>
          </w:tcPr>
          <w:p w14:paraId="6AA17ABE" w14:textId="4FF7A549" w:rsidR="00F3372C" w:rsidRPr="001E7306" w:rsidRDefault="00F3372C" w:rsidP="0032414D">
            <w:pPr>
              <w:rPr>
                <w:rFonts w:cs="Arial"/>
                <w:b/>
                <w:sz w:val="22"/>
                <w:szCs w:val="22"/>
              </w:rPr>
            </w:pPr>
          </w:p>
        </w:tc>
        <w:tc>
          <w:tcPr>
            <w:tcW w:w="5979" w:type="dxa"/>
          </w:tcPr>
          <w:p w14:paraId="6B835205" w14:textId="00EA2139" w:rsidR="00F3372C" w:rsidRPr="001E7306" w:rsidRDefault="00F3372C" w:rsidP="0032414D">
            <w:pPr>
              <w:jc w:val="left"/>
              <w:rPr>
                <w:rFonts w:cs="Arial"/>
                <w:i/>
                <w:sz w:val="22"/>
                <w:szCs w:val="22"/>
                <w:lang w:val="uz-Cyrl-UZ"/>
              </w:rPr>
            </w:pPr>
            <w:r w:rsidRPr="001E7306">
              <w:rPr>
                <w:rFonts w:cs="Arial"/>
                <w:i/>
                <w:sz w:val="22"/>
                <w:szCs w:val="22"/>
                <w:lang w:val="uz-Cyrl-UZ"/>
              </w:rPr>
              <w:t>Реконструкция водозабора Курпа</w:t>
            </w:r>
          </w:p>
          <w:p w14:paraId="27EE8274" w14:textId="5BF9F573" w:rsidR="00F3372C" w:rsidRPr="001E7306" w:rsidRDefault="00F3372C" w:rsidP="00F776AD">
            <w:pPr>
              <w:rPr>
                <w:rFonts w:cs="Arial"/>
                <w:sz w:val="22"/>
                <w:szCs w:val="22"/>
                <w:lang w:val="ru-RU"/>
              </w:rPr>
            </w:pPr>
            <w:r w:rsidRPr="001E7306">
              <w:rPr>
                <w:rFonts w:cs="Arial"/>
                <w:sz w:val="22"/>
                <w:szCs w:val="22"/>
                <w:lang w:val="ru-RU"/>
              </w:rPr>
              <w:t xml:space="preserve"> Строительство 4 скважин. Расширение электролизного цеха производства гипохлорита. Реконструкция существующих резервуаров и т.д. - </w:t>
            </w:r>
            <w:r w:rsidRPr="001E7306">
              <w:rPr>
                <w:rFonts w:cs="Arial"/>
                <w:b/>
                <w:bCs/>
                <w:sz w:val="22"/>
                <w:szCs w:val="22"/>
                <w:lang w:val="ru-RU"/>
              </w:rPr>
              <w:t>Разработка технического задания, спецификаций и концептуального проекта для разработки детального проекта и реконструкции водозаборного сооружения  (под ключ)</w:t>
            </w:r>
          </w:p>
          <w:p w14:paraId="1559545E" w14:textId="5DC5219B" w:rsidR="00F3372C" w:rsidRPr="001E7306" w:rsidRDefault="00F3372C" w:rsidP="0032414D">
            <w:pPr>
              <w:jc w:val="left"/>
              <w:rPr>
                <w:rFonts w:cs="Arial"/>
                <w:sz w:val="22"/>
                <w:szCs w:val="22"/>
                <w:lang w:val="ru-RU"/>
              </w:rPr>
            </w:pPr>
          </w:p>
        </w:tc>
        <w:tc>
          <w:tcPr>
            <w:tcW w:w="2194" w:type="dxa"/>
            <w:vMerge/>
          </w:tcPr>
          <w:p w14:paraId="1F065F29" w14:textId="0E479C0E" w:rsidR="00F3372C" w:rsidRPr="001E7306" w:rsidRDefault="00F3372C" w:rsidP="0032414D">
            <w:pPr>
              <w:pStyle w:val="24"/>
              <w:shd w:val="clear" w:color="auto" w:fill="auto"/>
              <w:spacing w:before="0" w:after="200" w:line="274" w:lineRule="exact"/>
              <w:ind w:left="120" w:firstLine="0"/>
              <w:jc w:val="left"/>
              <w:rPr>
                <w:sz w:val="22"/>
                <w:szCs w:val="22"/>
              </w:rPr>
            </w:pPr>
          </w:p>
        </w:tc>
      </w:tr>
      <w:tr w:rsidR="00ED365C" w:rsidRPr="001E7306" w14:paraId="6000E38E" w14:textId="77777777" w:rsidTr="0032414D">
        <w:trPr>
          <w:jc w:val="center"/>
        </w:trPr>
        <w:tc>
          <w:tcPr>
            <w:tcW w:w="1348" w:type="dxa"/>
          </w:tcPr>
          <w:p w14:paraId="2F3EF467" w14:textId="36D16126" w:rsidR="00ED365C" w:rsidRPr="001E7306" w:rsidRDefault="00ED365C" w:rsidP="002B0AE8">
            <w:pPr>
              <w:rPr>
                <w:rFonts w:cs="Arial"/>
                <w:b/>
                <w:sz w:val="22"/>
                <w:szCs w:val="22"/>
                <w:lang w:val="uz-Cyrl-UZ"/>
              </w:rPr>
            </w:pPr>
            <w:r w:rsidRPr="001E7306">
              <w:rPr>
                <w:rFonts w:cs="Arial"/>
                <w:b/>
                <w:sz w:val="22"/>
                <w:szCs w:val="22"/>
                <w:lang w:val="uz-Cyrl-UZ"/>
              </w:rPr>
              <w:t xml:space="preserve">Пакет </w:t>
            </w:r>
            <w:r w:rsidR="00F3372C" w:rsidRPr="001E7306">
              <w:rPr>
                <w:rFonts w:cs="Arial"/>
                <w:b/>
                <w:sz w:val="22"/>
                <w:szCs w:val="22"/>
              </w:rPr>
              <w:t>2</w:t>
            </w:r>
          </w:p>
        </w:tc>
        <w:tc>
          <w:tcPr>
            <w:tcW w:w="5979" w:type="dxa"/>
          </w:tcPr>
          <w:p w14:paraId="59FB95DD" w14:textId="536F886D" w:rsidR="00ED365C" w:rsidRPr="001E7306" w:rsidRDefault="00ED365C" w:rsidP="00D31889">
            <w:pPr>
              <w:jc w:val="left"/>
              <w:rPr>
                <w:rFonts w:cs="Arial"/>
                <w:i/>
                <w:sz w:val="22"/>
                <w:szCs w:val="22"/>
                <w:lang w:val="uz-Cyrl-UZ"/>
              </w:rPr>
            </w:pPr>
            <w:r w:rsidRPr="001E7306">
              <w:rPr>
                <w:rFonts w:cs="Arial"/>
                <w:i/>
                <w:sz w:val="22"/>
                <w:szCs w:val="22"/>
                <w:lang w:val="uz-Cyrl-UZ"/>
              </w:rPr>
              <w:t xml:space="preserve">Строительство КОС г. Каттакурган производительностью 20 тыс м3/сут </w:t>
            </w:r>
          </w:p>
          <w:p w14:paraId="1D32D4AF" w14:textId="404EB447" w:rsidR="00ED365C" w:rsidRPr="001E7306" w:rsidRDefault="00ED365C" w:rsidP="00F776AD">
            <w:pPr>
              <w:rPr>
                <w:rFonts w:cs="Arial"/>
                <w:iCs/>
                <w:sz w:val="22"/>
                <w:szCs w:val="22"/>
                <w:lang w:val="uz-Cyrl-UZ"/>
              </w:rPr>
            </w:pPr>
            <w:r w:rsidRPr="001E7306">
              <w:rPr>
                <w:rFonts w:cs="Arial"/>
                <w:iCs/>
                <w:sz w:val="22"/>
                <w:szCs w:val="22"/>
                <w:lang w:val="uz-Cyrl-UZ"/>
              </w:rPr>
              <w:t xml:space="preserve">Поставка и монтаж оборудования, общестроительные работы, строительство внутренних и наружных инженерных коммуникаций, строительство технологических трубопроводов, полная автоматизация технологических процессов, благоустройство территории КОС, а также строительство внешних сетей электроснабжения (кабельные линии, трансформаторная подстанция) и строительство подъездной автодороги от г. Каттакургана до площадки КОС. -  </w:t>
            </w:r>
            <w:r w:rsidRPr="001E7306">
              <w:rPr>
                <w:rFonts w:cs="Arial"/>
                <w:b/>
                <w:bCs/>
                <w:sz w:val="22"/>
                <w:szCs w:val="22"/>
                <w:lang w:val="ru-RU"/>
              </w:rPr>
              <w:t>Разработка технического задания, спецификаций и концептуального проекта для разработки детального проекта и строительства КОС  (под ключ)</w:t>
            </w:r>
          </w:p>
        </w:tc>
        <w:tc>
          <w:tcPr>
            <w:tcW w:w="2194" w:type="dxa"/>
          </w:tcPr>
          <w:p w14:paraId="4215F911" w14:textId="6DB22D00" w:rsidR="00ED365C" w:rsidRPr="001E7306" w:rsidRDefault="004207AE" w:rsidP="00D31889">
            <w:pPr>
              <w:pStyle w:val="24"/>
              <w:shd w:val="clear" w:color="auto" w:fill="auto"/>
              <w:spacing w:before="0" w:after="200" w:line="269" w:lineRule="exact"/>
              <w:ind w:left="120" w:firstLine="0"/>
              <w:jc w:val="left"/>
              <w:rPr>
                <w:rStyle w:val="TimesNewRoman115pt"/>
                <w:rFonts w:ascii="Arial" w:eastAsia="Arial" w:hAnsi="Arial" w:cs="Arial"/>
                <w:color w:val="auto"/>
                <w:sz w:val="22"/>
                <w:szCs w:val="22"/>
              </w:rPr>
            </w:pPr>
            <w:r w:rsidRPr="001E7306">
              <w:rPr>
                <w:rStyle w:val="TimesNewRoman115pt"/>
                <w:rFonts w:ascii="Arial" w:eastAsia="Arial" w:hAnsi="Arial" w:cs="Arial"/>
                <w:color w:val="auto"/>
                <w:sz w:val="22"/>
                <w:szCs w:val="22"/>
                <w:lang w:val="uz-Cyrl-UZ"/>
              </w:rPr>
              <w:t>4</w:t>
            </w:r>
            <w:r w:rsidR="00ED365C" w:rsidRPr="001E7306">
              <w:rPr>
                <w:rStyle w:val="TimesNewRoman115pt"/>
                <w:rFonts w:ascii="Arial" w:eastAsia="Arial" w:hAnsi="Arial" w:cs="Arial"/>
                <w:color w:val="auto"/>
                <w:sz w:val="22"/>
                <w:szCs w:val="22"/>
              </w:rPr>
              <w:t xml:space="preserve"> месяца </w:t>
            </w:r>
            <w:r w:rsidR="005739B4" w:rsidRPr="001E7306">
              <w:rPr>
                <w:rStyle w:val="TimesNewRoman115pt"/>
                <w:rFonts w:ascii="Arial" w:eastAsia="Arial" w:hAnsi="Arial" w:cs="Arial"/>
                <w:sz w:val="22"/>
                <w:szCs w:val="22"/>
              </w:rPr>
              <w:t>после подписания контракта</w:t>
            </w:r>
          </w:p>
        </w:tc>
      </w:tr>
      <w:tr w:rsidR="00BF6472" w:rsidRPr="001E7306" w14:paraId="63BCFB89" w14:textId="77777777" w:rsidTr="0032414D">
        <w:trPr>
          <w:jc w:val="center"/>
        </w:trPr>
        <w:tc>
          <w:tcPr>
            <w:tcW w:w="1348" w:type="dxa"/>
          </w:tcPr>
          <w:p w14:paraId="5C930F2C" w14:textId="2F9772D7" w:rsidR="00BF6472" w:rsidRPr="001E7306" w:rsidRDefault="0032414D" w:rsidP="002B0AE8">
            <w:pPr>
              <w:rPr>
                <w:rFonts w:cs="Arial"/>
                <w:b/>
                <w:sz w:val="22"/>
                <w:szCs w:val="22"/>
              </w:rPr>
            </w:pPr>
            <w:r w:rsidRPr="001E7306">
              <w:rPr>
                <w:rFonts w:cs="Arial"/>
                <w:b/>
                <w:sz w:val="22"/>
                <w:szCs w:val="22"/>
                <w:lang w:val="uz-Cyrl-UZ"/>
              </w:rPr>
              <w:t xml:space="preserve">Пакет </w:t>
            </w:r>
            <w:r w:rsidR="00F3372C" w:rsidRPr="001E7306">
              <w:rPr>
                <w:rFonts w:cs="Arial"/>
                <w:b/>
                <w:sz w:val="22"/>
                <w:szCs w:val="22"/>
              </w:rPr>
              <w:t>3</w:t>
            </w:r>
          </w:p>
        </w:tc>
        <w:tc>
          <w:tcPr>
            <w:tcW w:w="5979" w:type="dxa"/>
          </w:tcPr>
          <w:p w14:paraId="43306D04" w14:textId="13A7C64F" w:rsidR="003D78F4" w:rsidRPr="001E7306" w:rsidRDefault="003D78F4" w:rsidP="00D31889">
            <w:pPr>
              <w:jc w:val="left"/>
              <w:rPr>
                <w:rFonts w:cs="Arial"/>
                <w:i/>
                <w:sz w:val="22"/>
                <w:szCs w:val="22"/>
                <w:lang w:val="uz-Cyrl-UZ"/>
              </w:rPr>
            </w:pPr>
            <w:r w:rsidRPr="001E7306">
              <w:rPr>
                <w:rFonts w:cs="Arial"/>
                <w:i/>
                <w:sz w:val="22"/>
                <w:szCs w:val="22"/>
                <w:lang w:val="uz-Cyrl-UZ"/>
              </w:rPr>
              <w:t xml:space="preserve">Реконструкция уличных водопроводных сетей и водоводов </w:t>
            </w:r>
          </w:p>
          <w:p w14:paraId="476C7A3D" w14:textId="262208BB" w:rsidR="00BF6472" w:rsidRPr="001E7306" w:rsidRDefault="003D78F4" w:rsidP="00D31889">
            <w:pPr>
              <w:jc w:val="left"/>
              <w:rPr>
                <w:rFonts w:cs="Arial"/>
                <w:sz w:val="22"/>
                <w:szCs w:val="22"/>
                <w:lang w:val="ru-RU"/>
              </w:rPr>
            </w:pPr>
            <w:r w:rsidRPr="001E7306">
              <w:rPr>
                <w:rFonts w:cs="Arial"/>
                <w:sz w:val="22"/>
                <w:szCs w:val="22"/>
                <w:lang w:val="ru-RU"/>
              </w:rPr>
              <w:t>Реконструкции наиболее аварийных участков магистральных водоводов и уличных сетей</w:t>
            </w:r>
            <w:r w:rsidR="005F78DD" w:rsidRPr="001E7306">
              <w:rPr>
                <w:rFonts w:cs="Arial"/>
                <w:sz w:val="22"/>
                <w:szCs w:val="22"/>
                <w:lang w:val="ru-RU"/>
              </w:rPr>
              <w:t xml:space="preserve"> г.Каттакурган диметром 100-500 мм.</w:t>
            </w:r>
            <w:r w:rsidR="005F78DD" w:rsidRPr="001E7306" w:rsidDel="003D78F4">
              <w:rPr>
                <w:rFonts w:cs="Arial"/>
                <w:sz w:val="22"/>
                <w:szCs w:val="22"/>
                <w:lang w:val="ru-RU"/>
              </w:rPr>
              <w:t xml:space="preserve"> </w:t>
            </w:r>
            <w:r w:rsidR="005F78DD" w:rsidRPr="001E7306">
              <w:rPr>
                <w:rFonts w:cs="Arial"/>
                <w:sz w:val="22"/>
                <w:szCs w:val="22"/>
                <w:lang w:val="ru-RU"/>
              </w:rPr>
              <w:t>Общая протяженность сетей</w:t>
            </w:r>
            <w:r w:rsidR="005F78DD" w:rsidRPr="001E7306" w:rsidDel="003D78F4">
              <w:rPr>
                <w:rFonts w:cs="Arial"/>
                <w:sz w:val="22"/>
                <w:szCs w:val="22"/>
                <w:lang w:val="ru-RU"/>
              </w:rPr>
              <w:t xml:space="preserve"> </w:t>
            </w:r>
            <w:r w:rsidR="005F78DD" w:rsidRPr="001E7306">
              <w:rPr>
                <w:rFonts w:cs="Arial"/>
                <w:sz w:val="22"/>
                <w:szCs w:val="22"/>
                <w:lang w:val="ru-RU"/>
              </w:rPr>
              <w:t>– 19 км</w:t>
            </w:r>
            <w:r w:rsidR="00D31889" w:rsidRPr="001E7306">
              <w:rPr>
                <w:rFonts w:cs="Arial"/>
                <w:sz w:val="22"/>
                <w:szCs w:val="22"/>
                <w:lang w:val="ru-RU"/>
              </w:rPr>
              <w:t>.</w:t>
            </w:r>
            <w:r w:rsidR="005F78DD" w:rsidRPr="001E7306">
              <w:rPr>
                <w:rFonts w:cs="Arial"/>
                <w:sz w:val="22"/>
                <w:szCs w:val="22"/>
                <w:lang w:val="ru-RU"/>
              </w:rPr>
              <w:t xml:space="preserve"> – </w:t>
            </w:r>
            <w:r w:rsidR="005F78DD" w:rsidRPr="001E7306">
              <w:rPr>
                <w:rFonts w:cs="Arial"/>
                <w:b/>
                <w:bCs/>
                <w:sz w:val="22"/>
                <w:szCs w:val="22"/>
                <w:lang w:val="ru-RU"/>
              </w:rPr>
              <w:t>Детальное проектирование</w:t>
            </w:r>
          </w:p>
        </w:tc>
        <w:tc>
          <w:tcPr>
            <w:tcW w:w="2194" w:type="dxa"/>
          </w:tcPr>
          <w:p w14:paraId="279A4104" w14:textId="677549B1" w:rsidR="00BF6472" w:rsidRPr="001E7306" w:rsidRDefault="00906AE6" w:rsidP="00D31889">
            <w:pPr>
              <w:pStyle w:val="24"/>
              <w:shd w:val="clear" w:color="auto" w:fill="auto"/>
              <w:spacing w:before="0" w:after="200" w:line="269" w:lineRule="exact"/>
              <w:ind w:left="120" w:firstLine="0"/>
              <w:jc w:val="left"/>
              <w:rPr>
                <w:sz w:val="22"/>
                <w:szCs w:val="22"/>
              </w:rPr>
            </w:pPr>
            <w:r w:rsidRPr="001E7306">
              <w:rPr>
                <w:rStyle w:val="TimesNewRoman115pt"/>
                <w:rFonts w:ascii="Arial" w:eastAsia="Arial" w:hAnsi="Arial" w:cs="Arial"/>
                <w:color w:val="auto"/>
                <w:sz w:val="22"/>
                <w:szCs w:val="22"/>
              </w:rPr>
              <w:t>5</w:t>
            </w:r>
            <w:r w:rsidR="005F78DD" w:rsidRPr="001E7306">
              <w:rPr>
                <w:rStyle w:val="TimesNewRoman115pt"/>
                <w:rFonts w:ascii="Arial" w:eastAsia="Arial" w:hAnsi="Arial" w:cs="Arial"/>
                <w:color w:val="auto"/>
                <w:sz w:val="22"/>
                <w:szCs w:val="22"/>
              </w:rPr>
              <w:t xml:space="preserve"> месяце</w:t>
            </w:r>
            <w:r w:rsidR="005F78DD" w:rsidRPr="001E7306">
              <w:rPr>
                <w:rStyle w:val="TimesNewRoman115pt"/>
                <w:rFonts w:ascii="Arial" w:eastAsia="Arial" w:hAnsi="Arial" w:cs="Arial"/>
                <w:sz w:val="22"/>
                <w:szCs w:val="22"/>
              </w:rPr>
              <w:t>в</w:t>
            </w:r>
            <w:r w:rsidR="005F78DD" w:rsidRPr="001E7306">
              <w:rPr>
                <w:rStyle w:val="TimesNewRoman115pt"/>
                <w:rFonts w:ascii="Arial" w:eastAsia="Arial" w:hAnsi="Arial" w:cs="Arial"/>
                <w:color w:val="auto"/>
                <w:sz w:val="22"/>
                <w:szCs w:val="22"/>
              </w:rPr>
              <w:t xml:space="preserve"> </w:t>
            </w:r>
            <w:r w:rsidR="005739B4" w:rsidRPr="001E7306">
              <w:rPr>
                <w:rStyle w:val="TimesNewRoman115pt"/>
                <w:rFonts w:ascii="Arial" w:eastAsia="Arial" w:hAnsi="Arial" w:cs="Arial"/>
                <w:sz w:val="22"/>
                <w:szCs w:val="22"/>
              </w:rPr>
              <w:t>после подписания контракта</w:t>
            </w:r>
          </w:p>
        </w:tc>
      </w:tr>
      <w:tr w:rsidR="00BF6472" w:rsidRPr="001E7306" w14:paraId="1409A4CA" w14:textId="77777777" w:rsidTr="0032414D">
        <w:trPr>
          <w:jc w:val="center"/>
        </w:trPr>
        <w:tc>
          <w:tcPr>
            <w:tcW w:w="1348" w:type="dxa"/>
          </w:tcPr>
          <w:p w14:paraId="0712230D" w14:textId="601D62C4" w:rsidR="00BF6472" w:rsidRPr="001E7306" w:rsidRDefault="005F78DD" w:rsidP="002B0AE8">
            <w:pPr>
              <w:rPr>
                <w:rFonts w:cs="Arial"/>
                <w:b/>
                <w:sz w:val="22"/>
                <w:szCs w:val="22"/>
              </w:rPr>
            </w:pPr>
            <w:r w:rsidRPr="001E7306">
              <w:rPr>
                <w:rFonts w:cs="Arial"/>
                <w:b/>
                <w:sz w:val="22"/>
                <w:szCs w:val="22"/>
                <w:lang w:val="uz-Cyrl-UZ"/>
              </w:rPr>
              <w:t xml:space="preserve">Пакет </w:t>
            </w:r>
            <w:r w:rsidR="00F3372C" w:rsidRPr="001E7306">
              <w:rPr>
                <w:rFonts w:cs="Arial"/>
                <w:b/>
                <w:sz w:val="22"/>
                <w:szCs w:val="22"/>
              </w:rPr>
              <w:t>4</w:t>
            </w:r>
          </w:p>
        </w:tc>
        <w:tc>
          <w:tcPr>
            <w:tcW w:w="5979" w:type="dxa"/>
          </w:tcPr>
          <w:p w14:paraId="2A13BFB8" w14:textId="62DA9A9B" w:rsidR="00BF6472" w:rsidRPr="001E7306" w:rsidRDefault="005F78DD" w:rsidP="00F776AD">
            <w:pPr>
              <w:rPr>
                <w:rFonts w:cs="Arial"/>
                <w:sz w:val="22"/>
                <w:szCs w:val="22"/>
                <w:lang w:val="ru-RU"/>
              </w:rPr>
            </w:pPr>
            <w:r w:rsidRPr="001E7306">
              <w:rPr>
                <w:rFonts w:cs="Arial"/>
                <w:i/>
                <w:sz w:val="22"/>
                <w:szCs w:val="22"/>
                <w:lang w:val="uz-Cyrl-UZ"/>
              </w:rPr>
              <w:t>Строительство новых уличных сетей водопровода</w:t>
            </w:r>
            <w:r w:rsidRPr="001E7306">
              <w:rPr>
                <w:rFonts w:cs="Arial"/>
                <w:b/>
                <w:sz w:val="22"/>
                <w:szCs w:val="22"/>
                <w:lang w:val="ru-RU"/>
              </w:rPr>
              <w:t xml:space="preserve"> </w:t>
            </w:r>
            <w:r w:rsidRPr="001E7306">
              <w:rPr>
                <w:rFonts w:cs="Arial"/>
                <w:sz w:val="22"/>
                <w:szCs w:val="22"/>
                <w:lang w:val="ru-RU"/>
              </w:rPr>
              <w:t xml:space="preserve">Строительство 45 км распределительных сетей водопровода Ду 50-450 мм.- </w:t>
            </w:r>
            <w:r w:rsidRPr="001E7306">
              <w:rPr>
                <w:rFonts w:cs="Arial"/>
                <w:b/>
                <w:bCs/>
                <w:sz w:val="22"/>
                <w:szCs w:val="22"/>
                <w:lang w:val="ru-RU"/>
              </w:rPr>
              <w:t>Детальное проектирование</w:t>
            </w:r>
            <w:r w:rsidR="00F501A3" w:rsidRPr="001E7306">
              <w:rPr>
                <w:rFonts w:cs="Arial"/>
                <w:b/>
                <w:bCs/>
                <w:sz w:val="22"/>
                <w:szCs w:val="22"/>
                <w:lang w:val="ru-RU"/>
              </w:rPr>
              <w:t xml:space="preserve">. </w:t>
            </w:r>
          </w:p>
        </w:tc>
        <w:tc>
          <w:tcPr>
            <w:tcW w:w="2194" w:type="dxa"/>
          </w:tcPr>
          <w:p w14:paraId="52AEB95A" w14:textId="544FBFA4" w:rsidR="00BF6472" w:rsidRPr="001E7306" w:rsidRDefault="005739B4" w:rsidP="00D31889">
            <w:pPr>
              <w:pStyle w:val="24"/>
              <w:shd w:val="clear" w:color="auto" w:fill="auto"/>
              <w:spacing w:before="0" w:after="200" w:line="269" w:lineRule="exact"/>
              <w:ind w:left="120" w:firstLine="0"/>
              <w:jc w:val="left"/>
              <w:rPr>
                <w:sz w:val="22"/>
                <w:szCs w:val="22"/>
              </w:rPr>
            </w:pPr>
            <w:r w:rsidRPr="001E7306">
              <w:rPr>
                <w:rStyle w:val="TimesNewRoman115pt"/>
                <w:rFonts w:ascii="Arial" w:eastAsia="Arial" w:hAnsi="Arial" w:cs="Arial"/>
                <w:color w:val="auto"/>
                <w:sz w:val="22"/>
                <w:szCs w:val="22"/>
              </w:rPr>
              <w:t xml:space="preserve">6 </w:t>
            </w:r>
            <w:r w:rsidR="005F78DD" w:rsidRPr="001E7306">
              <w:rPr>
                <w:rStyle w:val="TimesNewRoman115pt"/>
                <w:rFonts w:ascii="Arial" w:eastAsia="Arial" w:hAnsi="Arial" w:cs="Arial"/>
                <w:color w:val="auto"/>
                <w:sz w:val="22"/>
                <w:szCs w:val="22"/>
              </w:rPr>
              <w:t>месяце</w:t>
            </w:r>
            <w:r w:rsidR="005F78DD" w:rsidRPr="001E7306">
              <w:rPr>
                <w:rStyle w:val="TimesNewRoman115pt"/>
                <w:rFonts w:ascii="Arial" w:eastAsia="Arial" w:hAnsi="Arial" w:cs="Arial"/>
                <w:sz w:val="22"/>
                <w:szCs w:val="22"/>
              </w:rPr>
              <w:t>в</w:t>
            </w:r>
            <w:r w:rsidR="005F78DD" w:rsidRPr="001E7306">
              <w:rPr>
                <w:rStyle w:val="TimesNewRoman115pt"/>
                <w:rFonts w:ascii="Arial" w:eastAsia="Arial" w:hAnsi="Arial" w:cs="Arial"/>
                <w:color w:val="auto"/>
                <w:sz w:val="22"/>
                <w:szCs w:val="22"/>
              </w:rPr>
              <w:t xml:space="preserve"> </w:t>
            </w:r>
            <w:r w:rsidRPr="001E7306">
              <w:rPr>
                <w:rStyle w:val="TimesNewRoman115pt"/>
                <w:rFonts w:ascii="Arial" w:eastAsia="Arial" w:hAnsi="Arial" w:cs="Arial"/>
                <w:sz w:val="22"/>
                <w:szCs w:val="22"/>
              </w:rPr>
              <w:t>после подписания контракта</w:t>
            </w:r>
          </w:p>
        </w:tc>
      </w:tr>
      <w:tr w:rsidR="00F501A3" w:rsidRPr="001E7306" w14:paraId="6CD4A431" w14:textId="77777777" w:rsidTr="0032414D">
        <w:trPr>
          <w:jc w:val="center"/>
        </w:trPr>
        <w:tc>
          <w:tcPr>
            <w:tcW w:w="1348" w:type="dxa"/>
          </w:tcPr>
          <w:p w14:paraId="4D62401C" w14:textId="6262F00A" w:rsidR="00F501A3" w:rsidRPr="001E7306" w:rsidRDefault="00F501A3" w:rsidP="00F501A3">
            <w:pPr>
              <w:rPr>
                <w:rFonts w:cs="Arial"/>
                <w:b/>
                <w:sz w:val="22"/>
                <w:szCs w:val="22"/>
                <w:lang w:val="uz-Cyrl-UZ"/>
              </w:rPr>
            </w:pPr>
            <w:r w:rsidRPr="001E7306">
              <w:rPr>
                <w:rFonts w:cs="Arial"/>
                <w:b/>
                <w:sz w:val="22"/>
                <w:szCs w:val="22"/>
                <w:lang w:val="uz-Cyrl-UZ"/>
              </w:rPr>
              <w:t xml:space="preserve">Пакет </w:t>
            </w:r>
            <w:r w:rsidR="00F3372C" w:rsidRPr="001E7306">
              <w:rPr>
                <w:rFonts w:cs="Arial"/>
                <w:b/>
                <w:sz w:val="22"/>
                <w:szCs w:val="22"/>
              </w:rPr>
              <w:t>5</w:t>
            </w:r>
          </w:p>
        </w:tc>
        <w:tc>
          <w:tcPr>
            <w:tcW w:w="5979" w:type="dxa"/>
          </w:tcPr>
          <w:p w14:paraId="5DA659B3" w14:textId="2F48E353" w:rsidR="00F501A3" w:rsidRPr="001E7306" w:rsidRDefault="00F501A3" w:rsidP="00F501A3">
            <w:pPr>
              <w:rPr>
                <w:rFonts w:cs="Arial"/>
                <w:i/>
                <w:sz w:val="22"/>
                <w:szCs w:val="22"/>
                <w:lang w:val="uz-Cyrl-UZ"/>
              </w:rPr>
            </w:pPr>
            <w:r w:rsidRPr="001E7306">
              <w:rPr>
                <w:rFonts w:cs="Arial"/>
                <w:i/>
                <w:sz w:val="22"/>
                <w:szCs w:val="22"/>
                <w:lang w:val="uz-Cyrl-UZ"/>
              </w:rPr>
              <w:t>Строительство канализационных сетей и коллекторов, строительство канализационной насосной станции.</w:t>
            </w:r>
          </w:p>
          <w:p w14:paraId="1A45A6FE" w14:textId="4421CB20" w:rsidR="00F501A3" w:rsidRPr="001E7306" w:rsidRDefault="00F501A3" w:rsidP="00F501A3">
            <w:pPr>
              <w:rPr>
                <w:rFonts w:cs="Arial"/>
                <w:iCs/>
                <w:sz w:val="22"/>
                <w:szCs w:val="22"/>
                <w:lang w:val="ru-RU"/>
              </w:rPr>
            </w:pPr>
            <w:r w:rsidRPr="001E7306">
              <w:rPr>
                <w:rFonts w:cs="Arial"/>
                <w:iCs/>
                <w:sz w:val="22"/>
                <w:szCs w:val="22"/>
                <w:lang w:val="uz-Cyrl-UZ"/>
              </w:rPr>
              <w:t xml:space="preserve">Строительство уличных и магистральных, самотечных и напорных коллекторов, а также сетей для подключения </w:t>
            </w:r>
            <w:r w:rsidRPr="001E7306">
              <w:rPr>
                <w:rFonts w:cs="Arial"/>
                <w:iCs/>
                <w:sz w:val="22"/>
                <w:szCs w:val="22"/>
                <w:lang w:val="uz-Cyrl-UZ"/>
              </w:rPr>
              <w:lastRenderedPageBreak/>
              <w:t>65 многоэтажных домов. Общая протяженность новых сетей составит 4</w:t>
            </w:r>
            <w:r w:rsidR="00906AE6" w:rsidRPr="001E7306">
              <w:rPr>
                <w:rFonts w:cs="Arial"/>
                <w:iCs/>
                <w:sz w:val="22"/>
                <w:szCs w:val="22"/>
                <w:lang w:val="uz-Cyrl-UZ"/>
              </w:rPr>
              <w:t>8</w:t>
            </w:r>
            <w:r w:rsidRPr="001E7306">
              <w:rPr>
                <w:rFonts w:cs="Arial"/>
                <w:iCs/>
                <w:sz w:val="22"/>
                <w:szCs w:val="22"/>
                <w:lang w:val="uz-Cyrl-UZ"/>
              </w:rPr>
              <w:t>,</w:t>
            </w:r>
            <w:r w:rsidR="00906AE6" w:rsidRPr="001E7306">
              <w:rPr>
                <w:rFonts w:cs="Arial"/>
                <w:iCs/>
                <w:sz w:val="22"/>
                <w:szCs w:val="22"/>
                <w:lang w:val="uz-Cyrl-UZ"/>
              </w:rPr>
              <w:t>9</w:t>
            </w:r>
            <w:r w:rsidRPr="001E7306">
              <w:rPr>
                <w:rFonts w:cs="Arial"/>
                <w:iCs/>
                <w:sz w:val="22"/>
                <w:szCs w:val="22"/>
                <w:lang w:val="uz-Cyrl-UZ"/>
              </w:rPr>
              <w:t xml:space="preserve"> км. Строительство КНС производительностью до 1000 м3/сут.</w:t>
            </w:r>
            <w:r w:rsidR="00906AE6" w:rsidRPr="001E7306">
              <w:rPr>
                <w:rFonts w:cs="Arial"/>
                <w:sz w:val="22"/>
                <w:szCs w:val="22"/>
                <w:lang w:val="ru-RU"/>
              </w:rPr>
              <w:t xml:space="preserve"> </w:t>
            </w:r>
            <w:r w:rsidR="00906AE6" w:rsidRPr="001E7306">
              <w:rPr>
                <w:rFonts w:cs="Arial"/>
                <w:iCs/>
                <w:sz w:val="22"/>
                <w:szCs w:val="22"/>
                <w:lang w:val="uz-Cyrl-UZ"/>
              </w:rPr>
              <w:t xml:space="preserve">Строительство сливной станции </w:t>
            </w:r>
            <w:r w:rsidR="00906AE6" w:rsidRPr="001E7306">
              <w:rPr>
                <w:rFonts w:cs="Arial"/>
                <w:iCs/>
                <w:sz w:val="22"/>
                <w:szCs w:val="22"/>
                <w:lang w:val="ru-RU"/>
              </w:rPr>
              <w:t xml:space="preserve">- </w:t>
            </w:r>
            <w:r w:rsidR="00906AE6" w:rsidRPr="001E7306">
              <w:rPr>
                <w:rFonts w:cs="Arial"/>
                <w:b/>
                <w:bCs/>
                <w:sz w:val="22"/>
                <w:szCs w:val="22"/>
                <w:lang w:val="ru-RU"/>
              </w:rPr>
              <w:t>Детальное проектирование</w:t>
            </w:r>
          </w:p>
          <w:p w14:paraId="4D4261F7" w14:textId="03A4A04D" w:rsidR="00F501A3" w:rsidRPr="001E7306" w:rsidRDefault="00F501A3" w:rsidP="00F776AD">
            <w:pPr>
              <w:rPr>
                <w:rFonts w:cs="Arial"/>
                <w:iCs/>
                <w:sz w:val="22"/>
                <w:szCs w:val="22"/>
                <w:lang w:val="uz-Cyrl-UZ"/>
              </w:rPr>
            </w:pPr>
          </w:p>
        </w:tc>
        <w:tc>
          <w:tcPr>
            <w:tcW w:w="2194" w:type="dxa"/>
          </w:tcPr>
          <w:p w14:paraId="06B51ADF" w14:textId="496AB797" w:rsidR="00F501A3" w:rsidRPr="001E7306" w:rsidRDefault="005739B4" w:rsidP="00F501A3">
            <w:pPr>
              <w:pStyle w:val="24"/>
              <w:shd w:val="clear" w:color="auto" w:fill="auto"/>
              <w:spacing w:before="0" w:after="200" w:line="274" w:lineRule="exact"/>
              <w:ind w:left="120" w:firstLine="0"/>
              <w:jc w:val="left"/>
              <w:rPr>
                <w:rStyle w:val="TimesNewRoman115pt"/>
                <w:rFonts w:ascii="Arial" w:eastAsia="Arial" w:hAnsi="Arial" w:cs="Arial"/>
                <w:color w:val="auto"/>
                <w:sz w:val="22"/>
                <w:szCs w:val="22"/>
                <w:lang w:val="uz-Cyrl-UZ"/>
              </w:rPr>
            </w:pPr>
            <w:r w:rsidRPr="001E7306">
              <w:rPr>
                <w:rStyle w:val="TimesNewRoman115pt"/>
                <w:rFonts w:ascii="Arial" w:eastAsia="Arial" w:hAnsi="Arial" w:cs="Arial"/>
                <w:color w:val="auto"/>
                <w:sz w:val="22"/>
                <w:szCs w:val="22"/>
              </w:rPr>
              <w:lastRenderedPageBreak/>
              <w:t xml:space="preserve">7 </w:t>
            </w:r>
            <w:r w:rsidR="00906AE6" w:rsidRPr="001E7306">
              <w:rPr>
                <w:rStyle w:val="TimesNewRoman115pt"/>
                <w:rFonts w:ascii="Arial" w:eastAsia="Arial" w:hAnsi="Arial" w:cs="Arial"/>
                <w:color w:val="auto"/>
                <w:sz w:val="22"/>
                <w:szCs w:val="22"/>
              </w:rPr>
              <w:t>месяце</w:t>
            </w:r>
            <w:r w:rsidR="00906AE6" w:rsidRPr="001E7306">
              <w:rPr>
                <w:rStyle w:val="TimesNewRoman115pt"/>
                <w:rFonts w:ascii="Arial" w:eastAsia="Arial" w:hAnsi="Arial" w:cs="Arial"/>
                <w:sz w:val="22"/>
                <w:szCs w:val="22"/>
              </w:rPr>
              <w:t>в</w:t>
            </w:r>
            <w:r w:rsidR="00906AE6" w:rsidRPr="001E7306">
              <w:rPr>
                <w:rStyle w:val="TimesNewRoman115pt"/>
                <w:rFonts w:ascii="Arial" w:eastAsia="Arial" w:hAnsi="Arial" w:cs="Arial"/>
                <w:color w:val="auto"/>
                <w:sz w:val="22"/>
                <w:szCs w:val="22"/>
              </w:rPr>
              <w:t xml:space="preserve"> </w:t>
            </w:r>
            <w:r w:rsidRPr="001E7306">
              <w:rPr>
                <w:rStyle w:val="TimesNewRoman115pt"/>
                <w:rFonts w:ascii="Arial" w:eastAsia="Arial" w:hAnsi="Arial" w:cs="Arial"/>
                <w:sz w:val="22"/>
                <w:szCs w:val="22"/>
              </w:rPr>
              <w:t>после подписания контракта</w:t>
            </w:r>
          </w:p>
        </w:tc>
      </w:tr>
      <w:tr w:rsidR="00F501A3" w:rsidRPr="001E7306" w14:paraId="0ED0FF0F" w14:textId="77777777" w:rsidTr="0032414D">
        <w:trPr>
          <w:jc w:val="center"/>
        </w:trPr>
        <w:tc>
          <w:tcPr>
            <w:tcW w:w="1348" w:type="dxa"/>
          </w:tcPr>
          <w:p w14:paraId="67D1F97A" w14:textId="089F8C9F" w:rsidR="00F501A3" w:rsidRPr="001E7306" w:rsidRDefault="00F501A3" w:rsidP="00F501A3">
            <w:pPr>
              <w:rPr>
                <w:rFonts w:cs="Arial"/>
                <w:b/>
                <w:sz w:val="22"/>
                <w:szCs w:val="22"/>
                <w:lang w:val="uz-Cyrl-UZ"/>
              </w:rPr>
            </w:pPr>
            <w:r w:rsidRPr="001E7306">
              <w:rPr>
                <w:rFonts w:cs="Arial"/>
                <w:b/>
                <w:sz w:val="22"/>
                <w:szCs w:val="22"/>
                <w:lang w:val="uz-Cyrl-UZ"/>
              </w:rPr>
              <w:t xml:space="preserve">Пакет </w:t>
            </w:r>
            <w:r w:rsidR="00F3372C" w:rsidRPr="001E7306">
              <w:rPr>
                <w:rFonts w:cs="Arial"/>
                <w:b/>
                <w:sz w:val="22"/>
                <w:szCs w:val="22"/>
              </w:rPr>
              <w:t>6</w:t>
            </w:r>
          </w:p>
        </w:tc>
        <w:tc>
          <w:tcPr>
            <w:tcW w:w="5979" w:type="dxa"/>
          </w:tcPr>
          <w:p w14:paraId="79AB98BD" w14:textId="1E4F7ACC" w:rsidR="00F501A3" w:rsidRPr="001E7306" w:rsidRDefault="00F501A3" w:rsidP="00F501A3">
            <w:pPr>
              <w:jc w:val="left"/>
              <w:rPr>
                <w:rFonts w:cs="Arial"/>
                <w:i/>
                <w:sz w:val="22"/>
                <w:szCs w:val="22"/>
                <w:lang w:val="uz-Cyrl-UZ"/>
              </w:rPr>
            </w:pPr>
            <w:r w:rsidRPr="001E7306">
              <w:rPr>
                <w:rFonts w:cs="Arial"/>
                <w:i/>
                <w:sz w:val="22"/>
                <w:szCs w:val="22"/>
                <w:lang w:val="uz-Cyrl-UZ"/>
              </w:rPr>
              <w:t>Реконструкция системы водоснабжения пос. Ингичка</w:t>
            </w:r>
          </w:p>
          <w:p w14:paraId="7D5CBDBF" w14:textId="3AEC3865" w:rsidR="00F501A3" w:rsidRPr="001E7306" w:rsidRDefault="00F501A3" w:rsidP="00F776AD">
            <w:pPr>
              <w:rPr>
                <w:rFonts w:cs="Arial"/>
                <w:iCs/>
                <w:sz w:val="22"/>
                <w:szCs w:val="22"/>
                <w:lang w:val="uz-Cyrl-UZ"/>
              </w:rPr>
            </w:pPr>
            <w:r w:rsidRPr="001E7306">
              <w:rPr>
                <w:rFonts w:cs="Arial"/>
                <w:iCs/>
                <w:sz w:val="22"/>
                <w:szCs w:val="22"/>
                <w:lang w:val="uz-Cyrl-UZ"/>
              </w:rPr>
              <w:t xml:space="preserve">Строительство промежуточной насосной станции на водоводе Сепки-Ингичка. Строительство ВЛ ЭП 0,4 кВ от пос. Ингичка до проектируемой НС – 4,5 км. Реконструкция УРВ «Сепки». Реконструкция УРВ Ингичка - </w:t>
            </w:r>
            <w:r w:rsidRPr="001E7306">
              <w:rPr>
                <w:rFonts w:cs="Arial"/>
                <w:b/>
                <w:bCs/>
                <w:sz w:val="22"/>
                <w:szCs w:val="22"/>
                <w:lang w:val="ru-RU"/>
              </w:rPr>
              <w:t>Детальное проектирование</w:t>
            </w:r>
          </w:p>
        </w:tc>
        <w:tc>
          <w:tcPr>
            <w:tcW w:w="2194" w:type="dxa"/>
          </w:tcPr>
          <w:p w14:paraId="69E845F7" w14:textId="1FCC44E5" w:rsidR="00F501A3" w:rsidRPr="001E7306" w:rsidRDefault="005739B4" w:rsidP="00F501A3">
            <w:pPr>
              <w:pStyle w:val="24"/>
              <w:shd w:val="clear" w:color="auto" w:fill="auto"/>
              <w:spacing w:before="0" w:after="200" w:line="274" w:lineRule="exact"/>
              <w:ind w:left="120" w:firstLine="0"/>
              <w:jc w:val="left"/>
              <w:rPr>
                <w:rStyle w:val="TimesNewRoman115pt"/>
                <w:rFonts w:ascii="Arial" w:eastAsia="Arial" w:hAnsi="Arial" w:cs="Arial"/>
                <w:color w:val="auto"/>
                <w:sz w:val="22"/>
                <w:szCs w:val="22"/>
                <w:lang w:val="uz-Cyrl-UZ"/>
              </w:rPr>
            </w:pPr>
            <w:r w:rsidRPr="001E7306">
              <w:rPr>
                <w:rStyle w:val="TimesNewRoman115pt"/>
                <w:rFonts w:ascii="Arial" w:eastAsia="Arial" w:hAnsi="Arial" w:cs="Arial"/>
                <w:color w:val="auto"/>
                <w:sz w:val="22"/>
                <w:szCs w:val="22"/>
              </w:rPr>
              <w:t xml:space="preserve">7 </w:t>
            </w:r>
            <w:r w:rsidR="00906AE6" w:rsidRPr="001E7306">
              <w:rPr>
                <w:rStyle w:val="TimesNewRoman115pt"/>
                <w:rFonts w:ascii="Arial" w:eastAsia="Arial" w:hAnsi="Arial" w:cs="Arial"/>
                <w:color w:val="auto"/>
                <w:sz w:val="22"/>
                <w:szCs w:val="22"/>
              </w:rPr>
              <w:t>месяце</w:t>
            </w:r>
            <w:r w:rsidR="00906AE6" w:rsidRPr="001E7306">
              <w:rPr>
                <w:rStyle w:val="TimesNewRoman115pt"/>
                <w:rFonts w:ascii="Arial" w:eastAsia="Arial" w:hAnsi="Arial" w:cs="Arial"/>
                <w:sz w:val="22"/>
                <w:szCs w:val="22"/>
              </w:rPr>
              <w:t>в</w:t>
            </w:r>
            <w:r w:rsidR="00906AE6" w:rsidRPr="001E7306">
              <w:rPr>
                <w:rStyle w:val="TimesNewRoman115pt"/>
                <w:rFonts w:ascii="Arial" w:eastAsia="Arial" w:hAnsi="Arial" w:cs="Arial"/>
                <w:color w:val="auto"/>
                <w:sz w:val="22"/>
                <w:szCs w:val="22"/>
              </w:rPr>
              <w:t xml:space="preserve"> </w:t>
            </w:r>
            <w:r w:rsidRPr="001E7306">
              <w:rPr>
                <w:rStyle w:val="TimesNewRoman115pt"/>
                <w:rFonts w:ascii="Arial" w:eastAsia="Arial" w:hAnsi="Arial" w:cs="Arial"/>
                <w:sz w:val="22"/>
                <w:szCs w:val="22"/>
              </w:rPr>
              <w:t>после подписания контракта</w:t>
            </w:r>
          </w:p>
        </w:tc>
      </w:tr>
      <w:tr w:rsidR="00F501A3" w:rsidRPr="001E7306" w14:paraId="129EECAE" w14:textId="77777777" w:rsidTr="0032414D">
        <w:trPr>
          <w:jc w:val="center"/>
        </w:trPr>
        <w:tc>
          <w:tcPr>
            <w:tcW w:w="1348" w:type="dxa"/>
          </w:tcPr>
          <w:p w14:paraId="103FA599" w14:textId="6BE27332" w:rsidR="00F501A3" w:rsidRPr="001E7306" w:rsidRDefault="00F501A3" w:rsidP="00F501A3">
            <w:pPr>
              <w:rPr>
                <w:rFonts w:cs="Arial"/>
                <w:b/>
                <w:sz w:val="22"/>
                <w:szCs w:val="22"/>
              </w:rPr>
            </w:pPr>
            <w:r w:rsidRPr="001E7306">
              <w:rPr>
                <w:rFonts w:cs="Arial"/>
                <w:b/>
                <w:sz w:val="22"/>
                <w:szCs w:val="22"/>
                <w:lang w:val="uz-Cyrl-UZ"/>
              </w:rPr>
              <w:t xml:space="preserve">Пакет </w:t>
            </w:r>
            <w:r w:rsidR="00F3372C" w:rsidRPr="001E7306">
              <w:rPr>
                <w:rFonts w:cs="Arial"/>
                <w:b/>
                <w:sz w:val="22"/>
                <w:szCs w:val="22"/>
              </w:rPr>
              <w:t>7</w:t>
            </w:r>
          </w:p>
        </w:tc>
        <w:tc>
          <w:tcPr>
            <w:tcW w:w="5979" w:type="dxa"/>
          </w:tcPr>
          <w:p w14:paraId="5D558D6D" w14:textId="5A74CB87" w:rsidR="00F501A3" w:rsidRPr="001E7306" w:rsidRDefault="00F501A3" w:rsidP="00F501A3">
            <w:pPr>
              <w:jc w:val="left"/>
              <w:rPr>
                <w:rFonts w:cs="Arial"/>
                <w:i/>
                <w:sz w:val="22"/>
                <w:szCs w:val="22"/>
                <w:lang w:val="ru-RU"/>
              </w:rPr>
            </w:pPr>
            <w:r w:rsidRPr="001E7306">
              <w:rPr>
                <w:rFonts w:cs="Arial"/>
                <w:i/>
                <w:sz w:val="22"/>
                <w:szCs w:val="22"/>
                <w:lang w:val="uz-Cyrl-UZ"/>
              </w:rPr>
              <w:t>Монтаж регулирующей арматуры на магистральных и уличных сетях</w:t>
            </w:r>
            <w:r w:rsidRPr="001E7306">
              <w:rPr>
                <w:rFonts w:cs="Arial"/>
                <w:sz w:val="22"/>
                <w:szCs w:val="22"/>
                <w:lang w:val="ru-RU"/>
              </w:rPr>
              <w:t xml:space="preserve"> </w:t>
            </w:r>
          </w:p>
          <w:p w14:paraId="6DD3E3E9" w14:textId="5A510846" w:rsidR="00F501A3" w:rsidRPr="001E7306" w:rsidRDefault="00F501A3" w:rsidP="00F776AD">
            <w:pPr>
              <w:rPr>
                <w:rFonts w:cs="Arial"/>
                <w:i/>
                <w:sz w:val="22"/>
                <w:szCs w:val="22"/>
                <w:lang w:val="uz-Cyrl-UZ"/>
              </w:rPr>
            </w:pPr>
            <w:r w:rsidRPr="001E7306">
              <w:rPr>
                <w:rFonts w:cs="Arial"/>
                <w:sz w:val="22"/>
                <w:szCs w:val="22"/>
                <w:lang w:val="ru-RU"/>
              </w:rPr>
              <w:t>Закупка новых задвижек, регуляторов давления, пожарных гидрантов и установку их на</w:t>
            </w:r>
            <w:r w:rsidRPr="001E7306">
              <w:rPr>
                <w:rFonts w:cs="Arial"/>
                <w:i/>
                <w:sz w:val="22"/>
                <w:szCs w:val="22"/>
                <w:lang w:val="uz-Cyrl-UZ"/>
              </w:rPr>
              <w:t xml:space="preserve"> </w:t>
            </w:r>
            <w:r w:rsidRPr="001E7306">
              <w:rPr>
                <w:rFonts w:cs="Arial"/>
                <w:sz w:val="22"/>
                <w:szCs w:val="22"/>
                <w:lang w:val="ru-RU"/>
              </w:rPr>
              <w:t xml:space="preserve">распределительных сетях водопровода. Всего предполагается закупка и монтаж порядка 30 регуляторов давления диаметром 100 -300 мм и 120 задвижек диаметром от 150 до 500 мм. Точное количество и места расположения регуляторов давления будут определены после создания ГИС и выполнения гидравлического моделирования. – </w:t>
            </w:r>
            <w:r w:rsidR="00906AE6" w:rsidRPr="001E7306">
              <w:rPr>
                <w:rFonts w:cs="Arial"/>
                <w:b/>
                <w:bCs/>
                <w:sz w:val="22"/>
                <w:szCs w:val="22"/>
                <w:lang w:val="ru-RU"/>
              </w:rPr>
              <w:t>Детальное проектирование</w:t>
            </w:r>
            <w:r w:rsidRPr="001E7306">
              <w:rPr>
                <w:rFonts w:cs="Arial"/>
                <w:b/>
                <w:bCs/>
                <w:sz w:val="22"/>
                <w:szCs w:val="22"/>
                <w:lang w:val="ru-RU"/>
              </w:rPr>
              <w:t>.</w:t>
            </w:r>
          </w:p>
          <w:p w14:paraId="39081DBB" w14:textId="77777777" w:rsidR="00F501A3" w:rsidRPr="001E7306" w:rsidRDefault="00F501A3" w:rsidP="00F501A3">
            <w:pPr>
              <w:jc w:val="left"/>
              <w:rPr>
                <w:rFonts w:cs="Arial"/>
                <w:sz w:val="22"/>
                <w:szCs w:val="22"/>
                <w:lang w:val="uz-Cyrl-UZ"/>
              </w:rPr>
            </w:pPr>
          </w:p>
          <w:p w14:paraId="1A9EDBE6" w14:textId="2222A48C" w:rsidR="00F501A3" w:rsidRPr="001E7306" w:rsidRDefault="00F501A3" w:rsidP="00F501A3">
            <w:pPr>
              <w:jc w:val="left"/>
              <w:rPr>
                <w:rFonts w:cs="Arial"/>
                <w:sz w:val="22"/>
                <w:szCs w:val="22"/>
                <w:lang w:val="ru-RU"/>
              </w:rPr>
            </w:pPr>
          </w:p>
        </w:tc>
        <w:tc>
          <w:tcPr>
            <w:tcW w:w="2194" w:type="dxa"/>
          </w:tcPr>
          <w:p w14:paraId="5B66D24E" w14:textId="2B5556CC" w:rsidR="00F501A3" w:rsidRPr="001E7306" w:rsidRDefault="005739B4" w:rsidP="00F501A3">
            <w:pPr>
              <w:pStyle w:val="24"/>
              <w:shd w:val="clear" w:color="auto" w:fill="auto"/>
              <w:spacing w:before="0" w:after="200" w:line="274" w:lineRule="exact"/>
              <w:ind w:left="120" w:firstLine="0"/>
              <w:jc w:val="left"/>
              <w:rPr>
                <w:sz w:val="22"/>
                <w:szCs w:val="22"/>
              </w:rPr>
            </w:pPr>
            <w:r w:rsidRPr="001E7306">
              <w:rPr>
                <w:rStyle w:val="TimesNewRoman115pt"/>
                <w:rFonts w:ascii="Arial" w:eastAsia="Arial" w:hAnsi="Arial" w:cs="Arial"/>
                <w:color w:val="auto"/>
                <w:sz w:val="22"/>
                <w:szCs w:val="22"/>
              </w:rPr>
              <w:t xml:space="preserve">8 </w:t>
            </w:r>
            <w:r w:rsidR="00906AE6" w:rsidRPr="001E7306">
              <w:rPr>
                <w:rStyle w:val="TimesNewRoman115pt"/>
                <w:rFonts w:ascii="Arial" w:eastAsia="Arial" w:hAnsi="Arial" w:cs="Arial"/>
                <w:color w:val="auto"/>
                <w:sz w:val="22"/>
                <w:szCs w:val="22"/>
              </w:rPr>
              <w:t>месяце</w:t>
            </w:r>
            <w:r w:rsidR="00906AE6" w:rsidRPr="001E7306">
              <w:rPr>
                <w:rStyle w:val="TimesNewRoman115pt"/>
                <w:rFonts w:ascii="Arial" w:eastAsia="Arial" w:hAnsi="Arial" w:cs="Arial"/>
                <w:sz w:val="22"/>
                <w:szCs w:val="22"/>
              </w:rPr>
              <w:t>в</w:t>
            </w:r>
            <w:r w:rsidR="00906AE6" w:rsidRPr="001E7306">
              <w:rPr>
                <w:rStyle w:val="TimesNewRoman115pt"/>
                <w:rFonts w:ascii="Arial" w:eastAsia="Arial" w:hAnsi="Arial" w:cs="Arial"/>
                <w:color w:val="auto"/>
                <w:sz w:val="22"/>
                <w:szCs w:val="22"/>
              </w:rPr>
              <w:t xml:space="preserve"> </w:t>
            </w:r>
            <w:r w:rsidRPr="001E7306">
              <w:rPr>
                <w:rStyle w:val="TimesNewRoman115pt"/>
                <w:rFonts w:ascii="Arial" w:eastAsia="Arial" w:hAnsi="Arial" w:cs="Arial"/>
                <w:sz w:val="22"/>
                <w:szCs w:val="22"/>
              </w:rPr>
              <w:t>после подписания контракта</w:t>
            </w:r>
          </w:p>
        </w:tc>
      </w:tr>
      <w:tr w:rsidR="00F501A3" w:rsidRPr="001E7306" w14:paraId="3B35FDD0" w14:textId="77777777" w:rsidTr="0032414D">
        <w:trPr>
          <w:jc w:val="center"/>
        </w:trPr>
        <w:tc>
          <w:tcPr>
            <w:tcW w:w="1348" w:type="dxa"/>
          </w:tcPr>
          <w:p w14:paraId="6355A852" w14:textId="696A3149" w:rsidR="00F501A3" w:rsidRPr="001E7306" w:rsidRDefault="00F501A3" w:rsidP="00F501A3">
            <w:pPr>
              <w:rPr>
                <w:rFonts w:cs="Arial"/>
                <w:b/>
                <w:sz w:val="22"/>
                <w:szCs w:val="22"/>
              </w:rPr>
            </w:pPr>
            <w:r w:rsidRPr="001E7306">
              <w:rPr>
                <w:rFonts w:cs="Arial"/>
                <w:b/>
                <w:sz w:val="22"/>
                <w:szCs w:val="22"/>
                <w:lang w:val="uz-Cyrl-UZ"/>
              </w:rPr>
              <w:t xml:space="preserve">Пакет </w:t>
            </w:r>
            <w:r w:rsidR="00F3372C" w:rsidRPr="001E7306">
              <w:rPr>
                <w:rFonts w:cs="Arial"/>
                <w:b/>
                <w:sz w:val="22"/>
                <w:szCs w:val="22"/>
              </w:rPr>
              <w:t>8</w:t>
            </w:r>
          </w:p>
        </w:tc>
        <w:tc>
          <w:tcPr>
            <w:tcW w:w="5979" w:type="dxa"/>
          </w:tcPr>
          <w:p w14:paraId="2E14DCB5" w14:textId="77777777" w:rsidR="00F501A3" w:rsidRPr="001E7306" w:rsidRDefault="00F501A3" w:rsidP="00F501A3">
            <w:pPr>
              <w:jc w:val="left"/>
              <w:rPr>
                <w:rFonts w:cs="Arial"/>
                <w:i/>
                <w:sz w:val="22"/>
                <w:szCs w:val="22"/>
                <w:lang w:val="uz-Cyrl-UZ"/>
              </w:rPr>
            </w:pPr>
            <w:r w:rsidRPr="001E7306">
              <w:rPr>
                <w:rFonts w:cs="Arial"/>
                <w:i/>
                <w:sz w:val="22"/>
                <w:szCs w:val="22"/>
                <w:lang w:val="uz-Cyrl-UZ"/>
              </w:rPr>
              <w:t xml:space="preserve">Программа организации инструментального учета. </w:t>
            </w:r>
          </w:p>
          <w:p w14:paraId="6EB543FC" w14:textId="77777777" w:rsidR="00906AE6" w:rsidRPr="001E7306" w:rsidRDefault="00F501A3" w:rsidP="00906AE6">
            <w:pPr>
              <w:rPr>
                <w:rFonts w:cs="Arial"/>
                <w:i/>
                <w:sz w:val="22"/>
                <w:szCs w:val="22"/>
                <w:lang w:val="uz-Cyrl-UZ"/>
              </w:rPr>
            </w:pPr>
            <w:r w:rsidRPr="001E7306">
              <w:rPr>
                <w:rFonts w:cs="Arial"/>
                <w:iCs/>
                <w:sz w:val="22"/>
                <w:szCs w:val="22"/>
                <w:lang w:val="uz-Cyrl-UZ"/>
              </w:rPr>
              <w:t>Установка водомеров на основных водоводах, обеспечивающих подачу воды в систему водоснабжения г. Каттакургана и на водоводах, подающих воду в отдельные районы (зоны) города, а также установка водомеров на вводах во все многоквартирные и индивидуальные дома.</w:t>
            </w:r>
            <w:r w:rsidR="00906AE6" w:rsidRPr="001E7306">
              <w:rPr>
                <w:rFonts w:cs="Arial"/>
                <w:iCs/>
                <w:sz w:val="22"/>
                <w:szCs w:val="22"/>
                <w:lang w:val="uz-Cyrl-UZ"/>
              </w:rPr>
              <w:t xml:space="preserve"> Общее количество водомерных узлов, предполагаемых к монтажу в рамках проекта, составляет порядка 12 180 шт. </w:t>
            </w:r>
            <w:r w:rsidR="00906AE6" w:rsidRPr="001E7306">
              <w:rPr>
                <w:rFonts w:cs="Arial"/>
                <w:sz w:val="22"/>
                <w:szCs w:val="22"/>
                <w:lang w:val="ru-RU"/>
              </w:rPr>
              <w:t xml:space="preserve">– </w:t>
            </w:r>
            <w:r w:rsidR="00906AE6" w:rsidRPr="001E7306">
              <w:rPr>
                <w:rFonts w:cs="Arial"/>
                <w:b/>
                <w:bCs/>
                <w:sz w:val="22"/>
                <w:szCs w:val="22"/>
                <w:lang w:val="ru-RU"/>
              </w:rPr>
              <w:t>Детальное проектирование.</w:t>
            </w:r>
          </w:p>
          <w:p w14:paraId="682746AD" w14:textId="3AFE0F96" w:rsidR="00F501A3" w:rsidRPr="001E7306" w:rsidRDefault="00F501A3" w:rsidP="00F776AD">
            <w:pPr>
              <w:rPr>
                <w:rFonts w:cs="Arial"/>
                <w:iCs/>
                <w:sz w:val="22"/>
                <w:szCs w:val="22"/>
                <w:lang w:val="uz-Cyrl-UZ"/>
              </w:rPr>
            </w:pPr>
          </w:p>
        </w:tc>
        <w:tc>
          <w:tcPr>
            <w:tcW w:w="2194" w:type="dxa"/>
          </w:tcPr>
          <w:p w14:paraId="45CF4279" w14:textId="29F19B8E" w:rsidR="00F501A3" w:rsidRPr="001E7306" w:rsidRDefault="00595113" w:rsidP="00F501A3">
            <w:pPr>
              <w:pStyle w:val="24"/>
              <w:shd w:val="clear" w:color="auto" w:fill="auto"/>
              <w:spacing w:before="0" w:after="200" w:line="274" w:lineRule="exact"/>
              <w:ind w:left="120" w:firstLine="0"/>
              <w:jc w:val="left"/>
              <w:rPr>
                <w:rStyle w:val="TimesNewRoman115pt"/>
                <w:rFonts w:ascii="Arial" w:eastAsia="Arial" w:hAnsi="Arial" w:cs="Arial"/>
                <w:color w:val="auto"/>
                <w:sz w:val="22"/>
                <w:szCs w:val="22"/>
                <w:lang w:val="uz-Cyrl-UZ"/>
              </w:rPr>
            </w:pPr>
            <w:r w:rsidRPr="001E7306">
              <w:rPr>
                <w:rStyle w:val="TimesNewRoman115pt"/>
                <w:rFonts w:ascii="Arial" w:eastAsia="Arial" w:hAnsi="Arial" w:cs="Arial"/>
                <w:color w:val="auto"/>
                <w:sz w:val="22"/>
                <w:szCs w:val="22"/>
                <w:lang w:val="en-US"/>
              </w:rPr>
              <w:t>9</w:t>
            </w:r>
            <w:r w:rsidR="005739B4" w:rsidRPr="001E7306">
              <w:rPr>
                <w:rStyle w:val="TimesNewRoman115pt"/>
                <w:rFonts w:ascii="Arial" w:eastAsia="Arial" w:hAnsi="Arial" w:cs="Arial"/>
                <w:color w:val="auto"/>
                <w:sz w:val="22"/>
                <w:szCs w:val="22"/>
              </w:rPr>
              <w:t xml:space="preserve"> </w:t>
            </w:r>
            <w:r w:rsidR="00906AE6" w:rsidRPr="001E7306">
              <w:rPr>
                <w:rStyle w:val="TimesNewRoman115pt"/>
                <w:rFonts w:ascii="Arial" w:eastAsia="Arial" w:hAnsi="Arial" w:cs="Arial"/>
                <w:color w:val="auto"/>
                <w:sz w:val="22"/>
                <w:szCs w:val="22"/>
              </w:rPr>
              <w:t>месяце</w:t>
            </w:r>
            <w:r w:rsidR="00906AE6" w:rsidRPr="001E7306">
              <w:rPr>
                <w:rStyle w:val="TimesNewRoman115pt"/>
                <w:rFonts w:ascii="Arial" w:eastAsia="Arial" w:hAnsi="Arial" w:cs="Arial"/>
                <w:sz w:val="22"/>
                <w:szCs w:val="22"/>
              </w:rPr>
              <w:t>в</w:t>
            </w:r>
            <w:r w:rsidR="00906AE6" w:rsidRPr="001E7306">
              <w:rPr>
                <w:rStyle w:val="TimesNewRoman115pt"/>
                <w:rFonts w:ascii="Arial" w:eastAsia="Arial" w:hAnsi="Arial" w:cs="Arial"/>
                <w:color w:val="auto"/>
                <w:sz w:val="22"/>
                <w:szCs w:val="22"/>
              </w:rPr>
              <w:t xml:space="preserve"> </w:t>
            </w:r>
            <w:r w:rsidR="005739B4" w:rsidRPr="001E7306">
              <w:rPr>
                <w:rStyle w:val="TimesNewRoman115pt"/>
                <w:rFonts w:ascii="Arial" w:eastAsia="Arial" w:hAnsi="Arial" w:cs="Arial"/>
                <w:sz w:val="22"/>
                <w:szCs w:val="22"/>
              </w:rPr>
              <w:t>после подписания контракта</w:t>
            </w:r>
          </w:p>
        </w:tc>
      </w:tr>
    </w:tbl>
    <w:p w14:paraId="75EA89BA" w14:textId="77777777" w:rsidR="00D31889" w:rsidRPr="001E7306" w:rsidRDefault="00D31889" w:rsidP="00233147">
      <w:pPr>
        <w:autoSpaceDE w:val="0"/>
        <w:autoSpaceDN w:val="0"/>
        <w:adjustRightInd w:val="0"/>
        <w:spacing w:after="60"/>
        <w:rPr>
          <w:rFonts w:cs="Arial"/>
          <w:szCs w:val="22"/>
          <w:lang w:val="ru-RU"/>
        </w:rPr>
      </w:pPr>
    </w:p>
    <w:p w14:paraId="41B29F74" w14:textId="3A09980B" w:rsidR="00233147" w:rsidRPr="001E7306" w:rsidRDefault="00233147" w:rsidP="00233147">
      <w:pPr>
        <w:autoSpaceDE w:val="0"/>
        <w:autoSpaceDN w:val="0"/>
        <w:adjustRightInd w:val="0"/>
        <w:spacing w:after="60"/>
        <w:rPr>
          <w:rFonts w:cs="Arial"/>
          <w:szCs w:val="22"/>
          <w:lang w:val="ru-RU"/>
        </w:rPr>
      </w:pPr>
      <w:r w:rsidRPr="001E7306">
        <w:rPr>
          <w:rFonts w:cs="Arial"/>
          <w:szCs w:val="22"/>
          <w:lang w:val="ru-RU"/>
        </w:rPr>
        <w:t xml:space="preserve">3. </w:t>
      </w:r>
      <w:r w:rsidRPr="001E7306">
        <w:rPr>
          <w:rFonts w:cs="Arial"/>
          <w:b/>
          <w:szCs w:val="22"/>
          <w:lang w:val="ru-RU"/>
        </w:rPr>
        <w:t>Окончательный отчет</w:t>
      </w:r>
      <w:r w:rsidRPr="001E7306">
        <w:rPr>
          <w:rFonts w:cs="Arial"/>
          <w:szCs w:val="22"/>
          <w:lang w:val="ru-RU"/>
        </w:rPr>
        <w:t xml:space="preserve"> о </w:t>
      </w:r>
      <w:r w:rsidR="004B7D2D" w:rsidRPr="001E7306">
        <w:rPr>
          <w:rFonts w:cs="Arial"/>
          <w:szCs w:val="22"/>
          <w:lang w:val="ru-RU"/>
        </w:rPr>
        <w:t>проектирование</w:t>
      </w:r>
      <w:r w:rsidRPr="001E7306">
        <w:rPr>
          <w:rFonts w:cs="Arial"/>
          <w:szCs w:val="22"/>
          <w:lang w:val="ru-RU"/>
        </w:rPr>
        <w:t xml:space="preserve"> (каждый: 4 копии в ГКП и 1 электронная копия в ГКП и </w:t>
      </w:r>
      <w:r w:rsidR="00584F01" w:rsidRPr="001E7306">
        <w:rPr>
          <w:rFonts w:cs="Arial"/>
          <w:szCs w:val="22"/>
          <w:lang w:val="ru-RU"/>
        </w:rPr>
        <w:t xml:space="preserve">ВБ </w:t>
      </w:r>
      <w:r w:rsidR="004B7D2D" w:rsidRPr="001E7306">
        <w:rPr>
          <w:rFonts w:cs="Arial"/>
          <w:szCs w:val="22"/>
          <w:lang w:val="ru-RU"/>
        </w:rPr>
        <w:t>на русском и английском языках</w:t>
      </w:r>
      <w:r w:rsidRPr="001E7306">
        <w:rPr>
          <w:rFonts w:cs="Arial"/>
          <w:szCs w:val="22"/>
          <w:lang w:val="ru-RU"/>
        </w:rPr>
        <w:t>)</w:t>
      </w:r>
    </w:p>
    <w:p w14:paraId="06F0BC1A" w14:textId="79C31619" w:rsidR="00D80E7F" w:rsidRPr="001E7306" w:rsidRDefault="004B7D2D" w:rsidP="00BC39CA">
      <w:pPr>
        <w:autoSpaceDE w:val="0"/>
        <w:autoSpaceDN w:val="0"/>
        <w:adjustRightInd w:val="0"/>
        <w:spacing w:after="60"/>
        <w:rPr>
          <w:rFonts w:cs="Arial"/>
          <w:szCs w:val="22"/>
          <w:lang w:val="ru-RU"/>
        </w:rPr>
      </w:pPr>
      <w:r w:rsidRPr="001E7306">
        <w:rPr>
          <w:rFonts w:cs="Arial"/>
          <w:szCs w:val="22"/>
          <w:lang w:val="ru-RU"/>
        </w:rPr>
        <w:t>Отчеты об окончательном проектировании должны содержать все подробное инженерное проектирование и наиболее важные расчеты предлагаемых мероприятий в промежуточных отчетах о проектировании (срок утверждения один месяц, подготовка окончательного отчета по проекту в течение одного месяца). Макеты и схематическое представление должны быть предоставлены в соответствии с требованиями для реализации проекта. Последний окончательный отчет о проектировании должен включать резюме всей проделанной работы и должен быть представлен в течение 18 месяцев после начала работ.</w:t>
      </w:r>
    </w:p>
    <w:p w14:paraId="5C6CE538" w14:textId="4E31D707" w:rsidR="00BC39CA" w:rsidRPr="001E7306" w:rsidRDefault="00BC39CA" w:rsidP="00BC39CA">
      <w:pPr>
        <w:autoSpaceDE w:val="0"/>
        <w:autoSpaceDN w:val="0"/>
        <w:adjustRightInd w:val="0"/>
        <w:spacing w:after="60"/>
        <w:rPr>
          <w:rFonts w:cs="Arial"/>
          <w:szCs w:val="22"/>
          <w:lang w:val="ru-RU"/>
        </w:rPr>
      </w:pPr>
      <w:r w:rsidRPr="001E7306">
        <w:rPr>
          <w:rFonts w:cs="Arial"/>
          <w:szCs w:val="22"/>
          <w:lang w:val="ru-RU"/>
        </w:rPr>
        <w:t xml:space="preserve">4. </w:t>
      </w:r>
      <w:r w:rsidRPr="001E7306">
        <w:rPr>
          <w:rFonts w:cs="Arial"/>
          <w:b/>
          <w:szCs w:val="22"/>
          <w:lang w:val="ru-RU"/>
        </w:rPr>
        <w:t>Документы E&amp;S</w:t>
      </w:r>
      <w:r w:rsidRPr="001E7306">
        <w:rPr>
          <w:rFonts w:cs="Arial"/>
          <w:szCs w:val="22"/>
          <w:lang w:val="ru-RU"/>
        </w:rPr>
        <w:t xml:space="preserve"> (каждая: 4 копии в PCU и 1 электронная копия в PCU и </w:t>
      </w:r>
      <w:r w:rsidR="00F01645" w:rsidRPr="001E7306">
        <w:rPr>
          <w:rFonts w:cs="Arial"/>
          <w:szCs w:val="22"/>
          <w:lang w:val="ru-RU"/>
        </w:rPr>
        <w:t xml:space="preserve">ВБ </w:t>
      </w:r>
      <w:r w:rsidR="004B7D2D" w:rsidRPr="001E7306">
        <w:rPr>
          <w:rFonts w:cs="Arial"/>
          <w:szCs w:val="22"/>
          <w:lang w:val="ru-RU"/>
        </w:rPr>
        <w:t>на русском и английском языках</w:t>
      </w:r>
      <w:r w:rsidRPr="001E7306">
        <w:rPr>
          <w:rFonts w:cs="Arial"/>
          <w:szCs w:val="22"/>
          <w:lang w:val="ru-RU"/>
        </w:rPr>
        <w:t>)</w:t>
      </w:r>
    </w:p>
    <w:p w14:paraId="58A282E3" w14:textId="77777777" w:rsidR="00BC39CA" w:rsidRPr="001E7306" w:rsidRDefault="000C34B0" w:rsidP="00BC39CA">
      <w:pPr>
        <w:autoSpaceDE w:val="0"/>
        <w:autoSpaceDN w:val="0"/>
        <w:adjustRightInd w:val="0"/>
        <w:spacing w:after="60"/>
        <w:rPr>
          <w:rFonts w:cs="Arial"/>
          <w:szCs w:val="22"/>
          <w:lang w:val="ru-RU"/>
        </w:rPr>
      </w:pPr>
      <w:r w:rsidRPr="001E7306">
        <w:rPr>
          <w:rFonts w:cs="Arial"/>
          <w:szCs w:val="22"/>
          <w:lang w:val="en-GB"/>
        </w:rPr>
        <w:t>ESIAs</w:t>
      </w:r>
      <w:r w:rsidRPr="001E7306">
        <w:rPr>
          <w:rFonts w:cs="Arial"/>
          <w:szCs w:val="22"/>
          <w:lang w:val="ru-RU"/>
        </w:rPr>
        <w:t xml:space="preserve">, </w:t>
      </w:r>
      <w:r w:rsidRPr="001E7306">
        <w:rPr>
          <w:rFonts w:cs="Arial"/>
          <w:szCs w:val="22"/>
          <w:lang w:val="en-GB"/>
        </w:rPr>
        <w:t>ESMPs</w:t>
      </w:r>
      <w:r w:rsidRPr="001E7306">
        <w:rPr>
          <w:rFonts w:cs="Arial"/>
          <w:szCs w:val="22"/>
          <w:lang w:val="ru-RU"/>
        </w:rPr>
        <w:t xml:space="preserve">, </w:t>
      </w:r>
      <w:r w:rsidRPr="001E7306">
        <w:rPr>
          <w:rFonts w:cs="Arial"/>
          <w:szCs w:val="22"/>
          <w:lang w:val="en-GB"/>
        </w:rPr>
        <w:t>GAP</w:t>
      </w:r>
      <w:r w:rsidRPr="001E7306">
        <w:rPr>
          <w:rFonts w:cs="Arial"/>
          <w:szCs w:val="22"/>
          <w:lang w:val="ru-RU"/>
        </w:rPr>
        <w:t xml:space="preserve"> </w:t>
      </w:r>
      <w:r w:rsidR="00BC39CA" w:rsidRPr="001E7306">
        <w:rPr>
          <w:rFonts w:cs="Arial"/>
          <w:szCs w:val="22"/>
          <w:lang w:val="ru-RU"/>
        </w:rPr>
        <w:t>и RP будут подготовлены в соответствии с ТЗ, включенными в ESMPF проекта.</w:t>
      </w:r>
      <w:r w:rsidRPr="001E7306">
        <w:rPr>
          <w:rFonts w:cs="Arial"/>
          <w:szCs w:val="22"/>
          <w:lang w:val="ru-RU"/>
        </w:rPr>
        <w:t xml:space="preserve"> </w:t>
      </w:r>
    </w:p>
    <w:p w14:paraId="6D842DBB" w14:textId="77777777" w:rsidR="00BC39CA" w:rsidRPr="001E7306" w:rsidRDefault="00BC39CA" w:rsidP="00BC39CA">
      <w:pPr>
        <w:autoSpaceDE w:val="0"/>
        <w:autoSpaceDN w:val="0"/>
        <w:adjustRightInd w:val="0"/>
        <w:spacing w:after="60"/>
        <w:rPr>
          <w:rFonts w:cs="Arial"/>
          <w:szCs w:val="22"/>
          <w:lang w:val="ru-RU"/>
        </w:rPr>
      </w:pPr>
      <w:r w:rsidRPr="001E7306">
        <w:rPr>
          <w:rFonts w:cs="Arial"/>
          <w:szCs w:val="22"/>
          <w:lang w:val="ru-RU"/>
        </w:rPr>
        <w:t>Эти документы будут разработаны параллельно с работами по детальному проектированию.</w:t>
      </w:r>
    </w:p>
    <w:p w14:paraId="02DB5506" w14:textId="1C731862" w:rsidR="00BC39CA" w:rsidRPr="001E7306" w:rsidRDefault="00BC39CA" w:rsidP="00BC39CA">
      <w:pPr>
        <w:autoSpaceDE w:val="0"/>
        <w:autoSpaceDN w:val="0"/>
        <w:adjustRightInd w:val="0"/>
        <w:spacing w:after="60"/>
        <w:rPr>
          <w:rFonts w:cs="Arial"/>
          <w:szCs w:val="22"/>
          <w:lang w:val="ru-RU"/>
        </w:rPr>
      </w:pPr>
      <w:r w:rsidRPr="001E7306">
        <w:rPr>
          <w:rFonts w:cs="Arial"/>
          <w:szCs w:val="22"/>
          <w:lang w:val="ru-RU"/>
        </w:rPr>
        <w:t xml:space="preserve">5. </w:t>
      </w:r>
      <w:r w:rsidRPr="001E7306">
        <w:rPr>
          <w:rFonts w:cs="Arial"/>
          <w:b/>
          <w:szCs w:val="22"/>
          <w:lang w:val="ru-RU"/>
        </w:rPr>
        <w:t>Отчеты миссии авторского надзора</w:t>
      </w:r>
      <w:r w:rsidRPr="001E7306">
        <w:rPr>
          <w:rFonts w:cs="Arial"/>
          <w:szCs w:val="22"/>
          <w:lang w:val="ru-RU"/>
        </w:rPr>
        <w:t xml:space="preserve"> (каждый: 2 копии в PCU и 1 электронная копия в PCU и </w:t>
      </w:r>
      <w:r w:rsidR="00F01645" w:rsidRPr="001E7306">
        <w:rPr>
          <w:rFonts w:cs="Arial"/>
          <w:szCs w:val="22"/>
          <w:lang w:val="ru-RU"/>
        </w:rPr>
        <w:t xml:space="preserve">ВБ </w:t>
      </w:r>
      <w:r w:rsidR="004B7D2D" w:rsidRPr="001E7306">
        <w:rPr>
          <w:rFonts w:cs="Arial"/>
          <w:szCs w:val="22"/>
          <w:lang w:val="ru-RU"/>
        </w:rPr>
        <w:t>на русском и английском языках</w:t>
      </w:r>
      <w:r w:rsidRPr="001E7306">
        <w:rPr>
          <w:rFonts w:cs="Arial"/>
          <w:szCs w:val="22"/>
          <w:lang w:val="ru-RU"/>
        </w:rPr>
        <w:t>)</w:t>
      </w:r>
    </w:p>
    <w:p w14:paraId="335984D9" w14:textId="226E150A" w:rsidR="00977B6E" w:rsidRPr="001E7306" w:rsidRDefault="00BC39CA" w:rsidP="00BC39CA">
      <w:pPr>
        <w:autoSpaceDE w:val="0"/>
        <w:autoSpaceDN w:val="0"/>
        <w:adjustRightInd w:val="0"/>
        <w:spacing w:after="60"/>
        <w:rPr>
          <w:rFonts w:cs="Arial"/>
          <w:szCs w:val="22"/>
          <w:lang w:val="ru-RU"/>
        </w:rPr>
      </w:pPr>
      <w:r w:rsidRPr="001E7306">
        <w:rPr>
          <w:rFonts w:cs="Arial"/>
          <w:szCs w:val="22"/>
          <w:lang w:val="ru-RU"/>
        </w:rPr>
        <w:lastRenderedPageBreak/>
        <w:t>Отчеты должны включать, но не ограничиваться информацией об отклонениях (технических и стоимостных) от проекта и дефектах строительства, выявленных в ходе авторского надзора и принятых мерах.</w:t>
      </w:r>
      <w:r w:rsidR="000C34B0" w:rsidRPr="001E7306">
        <w:rPr>
          <w:rFonts w:cs="Arial"/>
          <w:szCs w:val="22"/>
          <w:lang w:val="ru-RU"/>
        </w:rPr>
        <w:t xml:space="preserve"> </w:t>
      </w:r>
      <w:r w:rsidRPr="001E7306">
        <w:rPr>
          <w:rFonts w:cs="Arial"/>
          <w:szCs w:val="22"/>
          <w:lang w:val="ru-RU"/>
        </w:rPr>
        <w:t>Эти документы будут утверждены после каждой мисси</w:t>
      </w:r>
      <w:r w:rsidR="00A80296" w:rsidRPr="001E7306">
        <w:rPr>
          <w:rFonts w:cs="Arial"/>
          <w:szCs w:val="22"/>
          <w:lang w:val="ru-RU"/>
        </w:rPr>
        <w:t>и</w:t>
      </w:r>
      <w:r w:rsidRPr="001E7306">
        <w:rPr>
          <w:rFonts w:cs="Arial"/>
          <w:szCs w:val="22"/>
          <w:lang w:val="ru-RU"/>
        </w:rPr>
        <w:t xml:space="preserve"> в ходе реализации.</w:t>
      </w:r>
    </w:p>
    <w:p w14:paraId="0C4A3F1F" w14:textId="77777777" w:rsidR="0072455A" w:rsidRPr="001E7306" w:rsidRDefault="0072455A" w:rsidP="00A43F20">
      <w:pPr>
        <w:autoSpaceDE w:val="0"/>
        <w:autoSpaceDN w:val="0"/>
        <w:adjustRightInd w:val="0"/>
        <w:spacing w:after="60"/>
        <w:rPr>
          <w:rFonts w:cs="Arial"/>
          <w:szCs w:val="22"/>
          <w:lang w:val="ru-RU"/>
        </w:rPr>
      </w:pPr>
    </w:p>
    <w:p w14:paraId="17643AEB" w14:textId="77777777" w:rsidR="001E2904" w:rsidRPr="001E7306" w:rsidRDefault="0072455A" w:rsidP="00A43F20">
      <w:pPr>
        <w:autoSpaceDE w:val="0"/>
        <w:autoSpaceDN w:val="0"/>
        <w:adjustRightInd w:val="0"/>
        <w:spacing w:after="60" w:line="360" w:lineRule="auto"/>
        <w:rPr>
          <w:rFonts w:cs="Arial"/>
          <w:b/>
          <w:color w:val="FF0000"/>
          <w:szCs w:val="22"/>
          <w:lang w:val="ru-RU"/>
        </w:rPr>
      </w:pPr>
      <w:r w:rsidRPr="001E7306">
        <w:rPr>
          <w:rFonts w:cs="Arial"/>
          <w:b/>
          <w:szCs w:val="22"/>
          <w:lang w:val="ru-RU"/>
        </w:rPr>
        <w:t>3.</w:t>
      </w:r>
      <w:r w:rsidR="00F651F8" w:rsidRPr="001E7306">
        <w:rPr>
          <w:rFonts w:cs="Arial"/>
          <w:b/>
          <w:szCs w:val="22"/>
          <w:lang w:val="ru-RU"/>
        </w:rPr>
        <w:t>3</w:t>
      </w:r>
      <w:r w:rsidRPr="001E7306">
        <w:rPr>
          <w:rFonts w:cs="Arial"/>
          <w:b/>
          <w:szCs w:val="22"/>
          <w:lang w:val="ru-RU"/>
        </w:rPr>
        <w:t xml:space="preserve"> Предлагаемый штат</w:t>
      </w:r>
    </w:p>
    <w:p w14:paraId="7B34F4C0" w14:textId="77777777" w:rsidR="0072455A" w:rsidRPr="001E7306" w:rsidRDefault="0072455A" w:rsidP="0072455A">
      <w:pPr>
        <w:autoSpaceDE w:val="0"/>
        <w:autoSpaceDN w:val="0"/>
        <w:adjustRightInd w:val="0"/>
        <w:spacing w:after="60"/>
        <w:rPr>
          <w:rFonts w:cs="Arial"/>
          <w:szCs w:val="22"/>
          <w:lang w:val="ru-RU" w:eastAsia="de-DE"/>
        </w:rPr>
      </w:pPr>
      <w:r w:rsidRPr="001E7306">
        <w:rPr>
          <w:rFonts w:cs="Arial"/>
          <w:szCs w:val="22"/>
          <w:lang w:val="ru-RU" w:eastAsia="de-DE"/>
        </w:rPr>
        <w:t>Консультант должен предоставить достаточное количество квалифицированного и опытного персонала для обеспечения надлежащего выполнения задач, указанных в Параграфе I настоящего технического задания. Персонал Консультанта будет состоять из ключевого и неключевого (вспомогательного) персонала. Услуги должны предоставляться командой, состоящей из международного и местного долгосрочного, международного и местного краткосрочного персонала, а также другого профессионального и административного вспомогательного персонала, который Консультант сочтет необходимым. Руководитель группы должен быть международным экспертом. Ожидается, что Консультант предоставит достаточное количество вспомогательного персонала для выполнения задания (специалист по AutoCAD, переводчик, секретарь, офис-менеджер, водитель и т. д.). Должны быть доступны услуги эффективного управления и поддержки.</w:t>
      </w:r>
    </w:p>
    <w:p w14:paraId="399E7079" w14:textId="77777777" w:rsidR="0072455A" w:rsidRPr="001E7306" w:rsidRDefault="0072455A" w:rsidP="0072455A">
      <w:pPr>
        <w:autoSpaceDE w:val="0"/>
        <w:autoSpaceDN w:val="0"/>
        <w:adjustRightInd w:val="0"/>
        <w:spacing w:after="60"/>
        <w:rPr>
          <w:rFonts w:cs="Arial"/>
          <w:szCs w:val="22"/>
          <w:lang w:val="ru-RU" w:eastAsia="de-DE"/>
        </w:rPr>
      </w:pPr>
      <w:r w:rsidRPr="001E7306">
        <w:rPr>
          <w:rFonts w:cs="Arial"/>
          <w:szCs w:val="22"/>
          <w:lang w:val="ru-RU" w:eastAsia="de-DE"/>
        </w:rPr>
        <w:t xml:space="preserve">Предпочтительная квалификация (навыки и опыт) ключевого персонала, а также их общие роли и обязанности указаны в </w:t>
      </w:r>
      <w:r w:rsidRPr="001E7306">
        <w:rPr>
          <w:rFonts w:cs="Arial"/>
          <w:b/>
          <w:szCs w:val="22"/>
          <w:lang w:val="ru-RU" w:eastAsia="de-DE"/>
        </w:rPr>
        <w:t>Приложении 2</w:t>
      </w:r>
      <w:r w:rsidRPr="001E7306">
        <w:rPr>
          <w:rFonts w:cs="Arial"/>
          <w:szCs w:val="22"/>
          <w:lang w:val="ru-RU" w:eastAsia="de-DE"/>
        </w:rPr>
        <w:t xml:space="preserve"> к настоящему Техническому заданию.</w:t>
      </w:r>
    </w:p>
    <w:p w14:paraId="0E4D9C37" w14:textId="77777777" w:rsidR="0072455A" w:rsidRPr="001E7306" w:rsidRDefault="0072455A" w:rsidP="0072455A">
      <w:pPr>
        <w:autoSpaceDE w:val="0"/>
        <w:autoSpaceDN w:val="0"/>
        <w:adjustRightInd w:val="0"/>
        <w:spacing w:after="60"/>
        <w:rPr>
          <w:rFonts w:cs="Arial"/>
          <w:szCs w:val="22"/>
          <w:lang w:val="ru-RU" w:eastAsia="de-DE"/>
        </w:rPr>
      </w:pPr>
      <w:r w:rsidRPr="001E7306">
        <w:rPr>
          <w:rFonts w:cs="Arial"/>
          <w:szCs w:val="22"/>
          <w:lang w:val="ru-RU" w:eastAsia="de-DE"/>
        </w:rPr>
        <w:t>Для всех экспертов должны быть представлены биографические данные, в которых документируются возможности эксперта для данного проекта и для конкретной задачи.</w:t>
      </w:r>
    </w:p>
    <w:p w14:paraId="526E9DAE" w14:textId="77777777" w:rsidR="0072455A" w:rsidRPr="001E7306" w:rsidRDefault="0072455A" w:rsidP="0072455A">
      <w:pPr>
        <w:autoSpaceDE w:val="0"/>
        <w:autoSpaceDN w:val="0"/>
        <w:adjustRightInd w:val="0"/>
        <w:spacing w:after="60"/>
        <w:rPr>
          <w:rFonts w:cs="Arial"/>
          <w:szCs w:val="22"/>
          <w:lang w:val="ru-RU" w:eastAsia="de-DE"/>
        </w:rPr>
      </w:pPr>
      <w:r w:rsidRPr="001E7306">
        <w:rPr>
          <w:rFonts w:cs="Arial"/>
          <w:szCs w:val="22"/>
          <w:lang w:val="ru-RU" w:eastAsia="de-DE"/>
        </w:rPr>
        <w:t>«Международный эксперт» определяется как эксперт с опытом работы как минимум в двух регионах за пределами своего домашнего региона. Ожидается, что руководитель группы свободно владеет английским языком, а все остальные члены команды имеют рабочие знания на английском языке. Устное и письменное общение и документация на русском и узбекском языках должны быть обеспечены.</w:t>
      </w:r>
    </w:p>
    <w:p w14:paraId="78A402C9" w14:textId="77777777" w:rsidR="0072455A" w:rsidRPr="001E7306" w:rsidRDefault="0072455A" w:rsidP="0072455A">
      <w:pPr>
        <w:autoSpaceDE w:val="0"/>
        <w:autoSpaceDN w:val="0"/>
        <w:adjustRightInd w:val="0"/>
        <w:spacing w:after="60"/>
        <w:rPr>
          <w:rFonts w:cs="Arial"/>
          <w:szCs w:val="22"/>
          <w:lang w:val="ru-RU" w:eastAsia="de-DE"/>
        </w:rPr>
      </w:pPr>
      <w:r w:rsidRPr="001E7306">
        <w:rPr>
          <w:rFonts w:cs="Arial"/>
          <w:szCs w:val="22"/>
          <w:lang w:val="ru-RU" w:eastAsia="de-DE"/>
        </w:rPr>
        <w:t xml:space="preserve">Чтобы обеспечить своевременное выполнение услуг и эффективное использование финансовых ресурсов, Консультант должен оптимизировать присутствие своего ключевого персонала в Узбекистане до завершения задания и представления всех документов. Международный руководитель группы должен постоянно присутствовать на территории проекта (в местном офисе) во время проектной деятельности для подготовки дизайна. Промежуточное </w:t>
      </w:r>
      <w:r w:rsidR="00051DFA" w:rsidRPr="001E7306">
        <w:rPr>
          <w:rFonts w:cs="Arial"/>
          <w:szCs w:val="22"/>
          <w:lang w:val="uz-Cyrl-UZ" w:eastAsia="de-DE"/>
        </w:rPr>
        <w:t>отсутс</w:t>
      </w:r>
      <w:r w:rsidRPr="001E7306">
        <w:rPr>
          <w:rFonts w:cs="Arial"/>
          <w:szCs w:val="22"/>
          <w:lang w:val="ru-RU" w:eastAsia="de-DE"/>
        </w:rPr>
        <w:t xml:space="preserve">твие ожидается в экстренных случаях по уважительным причинам. При необходимости могут быть выполнены дополнительные услуги, такие как подготовка чертежей и т. </w:t>
      </w:r>
      <w:r w:rsidR="00051DFA" w:rsidRPr="001E7306">
        <w:rPr>
          <w:rFonts w:cs="Arial"/>
          <w:szCs w:val="22"/>
          <w:lang w:val="ru-RU" w:eastAsia="de-DE"/>
        </w:rPr>
        <w:t>д</w:t>
      </w:r>
      <w:r w:rsidRPr="001E7306">
        <w:rPr>
          <w:rFonts w:cs="Arial"/>
          <w:szCs w:val="22"/>
          <w:lang w:val="ru-RU" w:eastAsia="de-DE"/>
        </w:rPr>
        <w:t>.</w:t>
      </w:r>
    </w:p>
    <w:p w14:paraId="470BCC69" w14:textId="77777777" w:rsidR="00800018" w:rsidRPr="001E7306" w:rsidRDefault="0072455A" w:rsidP="00800018">
      <w:pPr>
        <w:autoSpaceDE w:val="0"/>
        <w:autoSpaceDN w:val="0"/>
        <w:adjustRightInd w:val="0"/>
        <w:spacing w:after="200"/>
        <w:rPr>
          <w:rFonts w:cs="Arial"/>
          <w:color w:val="FF0000"/>
          <w:szCs w:val="22"/>
          <w:lang w:val="ru-RU"/>
        </w:rPr>
      </w:pPr>
      <w:r w:rsidRPr="001E7306">
        <w:rPr>
          <w:rFonts w:cs="Arial"/>
          <w:szCs w:val="22"/>
          <w:lang w:val="ru-RU" w:eastAsia="de-DE"/>
        </w:rPr>
        <w:t>Приведенный ниже список экспертов следует понимать как предварительный список экспертов, однако Консультант может добавлять дополнительный и / или многопрофильный персонал, если он сочтет это необходимым и целесообразным для выполнения задачи на основе своего профессионального суждения.</w:t>
      </w:r>
      <w:r w:rsidR="00051DFA" w:rsidRPr="001E7306">
        <w:rPr>
          <w:rFonts w:cs="Arial"/>
          <w:szCs w:val="22"/>
          <w:lang w:val="ru-RU" w:eastAsia="de-DE"/>
        </w:rPr>
        <w:t xml:space="preserve"> </w:t>
      </w:r>
    </w:p>
    <w:tbl>
      <w:tblPr>
        <w:tblStyle w:val="ad"/>
        <w:tblW w:w="0" w:type="auto"/>
        <w:jc w:val="center"/>
        <w:tblLook w:val="04A0" w:firstRow="1" w:lastRow="0" w:firstColumn="1" w:lastColumn="0" w:noHBand="0" w:noVBand="1"/>
      </w:tblPr>
      <w:tblGrid>
        <w:gridCol w:w="846"/>
        <w:gridCol w:w="4253"/>
        <w:gridCol w:w="876"/>
        <w:gridCol w:w="89"/>
        <w:gridCol w:w="1230"/>
        <w:gridCol w:w="1494"/>
      </w:tblGrid>
      <w:tr w:rsidR="00FE59F2" w:rsidRPr="001E7306" w14:paraId="7506A62E" w14:textId="77777777" w:rsidTr="009513D4">
        <w:trPr>
          <w:jc w:val="center"/>
        </w:trPr>
        <w:tc>
          <w:tcPr>
            <w:tcW w:w="846" w:type="dxa"/>
            <w:vAlign w:val="center"/>
          </w:tcPr>
          <w:p w14:paraId="44EDFC9C" w14:textId="77777777" w:rsidR="00FE59F2" w:rsidRPr="001E7306" w:rsidRDefault="00FE59F2" w:rsidP="009513D4">
            <w:pPr>
              <w:jc w:val="center"/>
              <w:rPr>
                <w:rFonts w:cs="Arial"/>
                <w:sz w:val="22"/>
                <w:szCs w:val="22"/>
              </w:rPr>
            </w:pPr>
            <w:r w:rsidRPr="001E7306">
              <w:rPr>
                <w:rFonts w:cs="Arial"/>
                <w:sz w:val="22"/>
                <w:szCs w:val="22"/>
              </w:rPr>
              <w:t>№</w:t>
            </w:r>
          </w:p>
        </w:tc>
        <w:tc>
          <w:tcPr>
            <w:tcW w:w="4253" w:type="dxa"/>
            <w:vAlign w:val="center"/>
          </w:tcPr>
          <w:p w14:paraId="7900B38D" w14:textId="77777777" w:rsidR="00FE59F2" w:rsidRPr="001E7306" w:rsidRDefault="00FE59F2" w:rsidP="009513D4">
            <w:pPr>
              <w:rPr>
                <w:rFonts w:cs="Arial"/>
                <w:sz w:val="22"/>
                <w:szCs w:val="22"/>
              </w:rPr>
            </w:pPr>
            <w:r w:rsidRPr="001E7306">
              <w:rPr>
                <w:rFonts w:eastAsia="Arial" w:cs="Arial"/>
                <w:b/>
                <w:bCs/>
                <w:sz w:val="22"/>
                <w:szCs w:val="22"/>
                <w:lang w:bidi="en-US"/>
              </w:rPr>
              <w:t>Наименование специалиста</w:t>
            </w:r>
          </w:p>
        </w:tc>
        <w:tc>
          <w:tcPr>
            <w:tcW w:w="965" w:type="dxa"/>
            <w:gridSpan w:val="2"/>
            <w:vAlign w:val="center"/>
          </w:tcPr>
          <w:p w14:paraId="2AF521FC" w14:textId="77777777" w:rsidR="00FE59F2" w:rsidRPr="001E7306" w:rsidRDefault="00FE59F2" w:rsidP="009513D4">
            <w:pPr>
              <w:jc w:val="center"/>
              <w:rPr>
                <w:rFonts w:cs="Arial"/>
                <w:sz w:val="22"/>
                <w:szCs w:val="22"/>
              </w:rPr>
            </w:pPr>
            <w:r w:rsidRPr="001E7306">
              <w:rPr>
                <w:rFonts w:eastAsia="Arial" w:cs="Arial"/>
                <w:b/>
                <w:bCs/>
                <w:sz w:val="22"/>
                <w:szCs w:val="22"/>
                <w:lang w:bidi="en-US"/>
              </w:rPr>
              <w:t>Кол-во</w:t>
            </w:r>
          </w:p>
        </w:tc>
        <w:tc>
          <w:tcPr>
            <w:tcW w:w="1230" w:type="dxa"/>
          </w:tcPr>
          <w:p w14:paraId="19257A78" w14:textId="77777777" w:rsidR="00FE59F2" w:rsidRPr="001E7306" w:rsidRDefault="00FE59F2" w:rsidP="009513D4">
            <w:pPr>
              <w:jc w:val="center"/>
              <w:rPr>
                <w:rFonts w:eastAsia="Arial" w:cs="Arial"/>
                <w:b/>
                <w:bCs/>
                <w:sz w:val="22"/>
                <w:szCs w:val="22"/>
                <w:lang w:bidi="en-US"/>
              </w:rPr>
            </w:pPr>
            <w:r w:rsidRPr="001E7306">
              <w:rPr>
                <w:rFonts w:eastAsia="Arial" w:cs="Arial"/>
                <w:b/>
                <w:bCs/>
                <w:sz w:val="22"/>
                <w:szCs w:val="22"/>
                <w:lang w:bidi="en-US"/>
              </w:rPr>
              <w:t>чел-месяцев</w:t>
            </w:r>
          </w:p>
        </w:tc>
        <w:tc>
          <w:tcPr>
            <w:tcW w:w="1494" w:type="dxa"/>
            <w:vAlign w:val="center"/>
          </w:tcPr>
          <w:p w14:paraId="4DD810BB" w14:textId="77777777" w:rsidR="00FE59F2" w:rsidRPr="001E7306" w:rsidRDefault="00FE59F2" w:rsidP="009513D4">
            <w:pPr>
              <w:jc w:val="center"/>
              <w:rPr>
                <w:rFonts w:cs="Arial"/>
                <w:sz w:val="22"/>
                <w:szCs w:val="22"/>
              </w:rPr>
            </w:pPr>
            <w:r w:rsidRPr="001E7306">
              <w:rPr>
                <w:rFonts w:eastAsia="Arial" w:cs="Arial"/>
                <w:b/>
                <w:bCs/>
                <w:sz w:val="22"/>
                <w:szCs w:val="22"/>
                <w:lang w:bidi="en-US"/>
              </w:rPr>
              <w:t>Всего чел-месяцев</w:t>
            </w:r>
          </w:p>
        </w:tc>
      </w:tr>
      <w:tr w:rsidR="00FE59F2" w:rsidRPr="001E7306" w14:paraId="075ECB7C" w14:textId="77777777" w:rsidTr="009513D4">
        <w:trPr>
          <w:jc w:val="center"/>
        </w:trPr>
        <w:tc>
          <w:tcPr>
            <w:tcW w:w="8788" w:type="dxa"/>
            <w:gridSpan w:val="6"/>
          </w:tcPr>
          <w:p w14:paraId="1B222128" w14:textId="77777777" w:rsidR="00FE59F2" w:rsidRPr="001E7306" w:rsidRDefault="00FE59F2" w:rsidP="009513D4">
            <w:pPr>
              <w:jc w:val="center"/>
              <w:rPr>
                <w:rFonts w:eastAsia="Arial" w:cs="Arial"/>
                <w:b/>
                <w:bCs/>
                <w:sz w:val="22"/>
                <w:szCs w:val="22"/>
                <w:lang w:bidi="en-US"/>
              </w:rPr>
            </w:pPr>
            <w:r w:rsidRPr="001E7306">
              <w:rPr>
                <w:rFonts w:eastAsia="Arial" w:cs="Arial"/>
                <w:b/>
                <w:bCs/>
                <w:sz w:val="22"/>
                <w:szCs w:val="22"/>
                <w:lang w:bidi="en-US"/>
              </w:rPr>
              <w:t>Ключевой</w:t>
            </w:r>
          </w:p>
        </w:tc>
      </w:tr>
      <w:tr w:rsidR="00FE59F2" w:rsidRPr="001E7306" w14:paraId="53639DE5" w14:textId="77777777" w:rsidTr="009513D4">
        <w:trPr>
          <w:jc w:val="center"/>
        </w:trPr>
        <w:tc>
          <w:tcPr>
            <w:tcW w:w="8788" w:type="dxa"/>
            <w:gridSpan w:val="6"/>
          </w:tcPr>
          <w:p w14:paraId="5AB10041" w14:textId="77777777" w:rsidR="00FE59F2" w:rsidRPr="001E7306" w:rsidRDefault="00FE59F2" w:rsidP="009513D4">
            <w:pPr>
              <w:jc w:val="center"/>
              <w:rPr>
                <w:rFonts w:cs="Arial"/>
                <w:sz w:val="22"/>
                <w:szCs w:val="22"/>
              </w:rPr>
            </w:pPr>
            <w:r w:rsidRPr="001E7306">
              <w:rPr>
                <w:rFonts w:cs="Arial"/>
                <w:b/>
                <w:bCs/>
                <w:color w:val="000000"/>
                <w:sz w:val="22"/>
                <w:szCs w:val="22"/>
              </w:rPr>
              <w:t>Международный персонал</w:t>
            </w:r>
          </w:p>
        </w:tc>
      </w:tr>
      <w:tr w:rsidR="006A180A" w:rsidRPr="001E7306" w14:paraId="33D79FDC" w14:textId="77777777" w:rsidTr="009513D4">
        <w:trPr>
          <w:jc w:val="center"/>
        </w:trPr>
        <w:tc>
          <w:tcPr>
            <w:tcW w:w="846" w:type="dxa"/>
            <w:vAlign w:val="center"/>
          </w:tcPr>
          <w:p w14:paraId="2FAD43B1"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К-1</w:t>
            </w:r>
          </w:p>
        </w:tc>
        <w:tc>
          <w:tcPr>
            <w:tcW w:w="4253" w:type="dxa"/>
            <w:vAlign w:val="center"/>
          </w:tcPr>
          <w:p w14:paraId="250AAD8D" w14:textId="55FEA0A5" w:rsidR="006A180A" w:rsidRPr="001E7306" w:rsidRDefault="006A180A" w:rsidP="006A180A">
            <w:pPr>
              <w:rPr>
                <w:rFonts w:eastAsia="Arial" w:cs="Arial"/>
                <w:sz w:val="22"/>
                <w:szCs w:val="22"/>
                <w:lang w:val="ru-RU" w:bidi="en-US"/>
              </w:rPr>
            </w:pPr>
            <w:r w:rsidRPr="001E7306">
              <w:rPr>
                <w:rFonts w:cs="Arial"/>
                <w:color w:val="000000"/>
                <w:sz w:val="22"/>
                <w:szCs w:val="22"/>
                <w:lang w:val="ru-RU"/>
              </w:rPr>
              <w:t xml:space="preserve">Руководитель Группы/Эксперт ВиК/ Инженер </w:t>
            </w:r>
            <w:r w:rsidRPr="001E7306">
              <w:rPr>
                <w:rFonts w:cs="Arial"/>
                <w:color w:val="000000"/>
                <w:sz w:val="22"/>
                <w:szCs w:val="22"/>
              </w:rPr>
              <w:t>FIDIC</w:t>
            </w:r>
          </w:p>
        </w:tc>
        <w:tc>
          <w:tcPr>
            <w:tcW w:w="876" w:type="dxa"/>
            <w:vAlign w:val="center"/>
          </w:tcPr>
          <w:p w14:paraId="25B0C24E"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1</w:t>
            </w:r>
          </w:p>
        </w:tc>
        <w:tc>
          <w:tcPr>
            <w:tcW w:w="1319" w:type="dxa"/>
            <w:gridSpan w:val="2"/>
            <w:vAlign w:val="center"/>
          </w:tcPr>
          <w:p w14:paraId="091AFA23" w14:textId="2B143197" w:rsidR="006A180A" w:rsidRPr="001E7306" w:rsidRDefault="006A180A" w:rsidP="006A180A">
            <w:pPr>
              <w:jc w:val="center"/>
              <w:rPr>
                <w:rFonts w:eastAsia="Arial" w:cs="Arial"/>
                <w:sz w:val="22"/>
                <w:szCs w:val="22"/>
                <w:lang w:val="ru-RU" w:bidi="en-US"/>
              </w:rPr>
            </w:pPr>
            <w:r w:rsidRPr="001E7306">
              <w:rPr>
                <w:rFonts w:cs="Arial"/>
                <w:color w:val="000000"/>
              </w:rPr>
              <w:t>6</w:t>
            </w:r>
          </w:p>
        </w:tc>
        <w:tc>
          <w:tcPr>
            <w:tcW w:w="1494" w:type="dxa"/>
            <w:vAlign w:val="center"/>
          </w:tcPr>
          <w:p w14:paraId="6AFAD559" w14:textId="40BF4705" w:rsidR="006A180A" w:rsidRPr="001E7306" w:rsidRDefault="006A180A" w:rsidP="006A180A">
            <w:pPr>
              <w:jc w:val="center"/>
              <w:rPr>
                <w:rFonts w:eastAsia="Arial" w:cs="Arial"/>
                <w:sz w:val="22"/>
                <w:szCs w:val="22"/>
                <w:lang w:val="ru-RU" w:bidi="en-US"/>
              </w:rPr>
            </w:pPr>
            <w:r w:rsidRPr="001E7306">
              <w:rPr>
                <w:rFonts w:cs="Arial"/>
                <w:color w:val="000000"/>
              </w:rPr>
              <w:t>6</w:t>
            </w:r>
          </w:p>
        </w:tc>
      </w:tr>
      <w:tr w:rsidR="006A180A" w:rsidRPr="001E7306" w14:paraId="6897B6DE" w14:textId="77777777" w:rsidTr="009513D4">
        <w:trPr>
          <w:jc w:val="center"/>
        </w:trPr>
        <w:tc>
          <w:tcPr>
            <w:tcW w:w="846" w:type="dxa"/>
            <w:vAlign w:val="center"/>
          </w:tcPr>
          <w:p w14:paraId="721C7D61"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К-2</w:t>
            </w:r>
          </w:p>
        </w:tc>
        <w:tc>
          <w:tcPr>
            <w:tcW w:w="4253" w:type="dxa"/>
          </w:tcPr>
          <w:p w14:paraId="4A02F6DC" w14:textId="218C0B24" w:rsidR="006A180A" w:rsidRPr="001E7306" w:rsidRDefault="006A180A" w:rsidP="006A180A">
            <w:pPr>
              <w:rPr>
                <w:rFonts w:eastAsia="Arial" w:cs="Arial"/>
                <w:sz w:val="22"/>
                <w:szCs w:val="22"/>
                <w:lang w:val="ru-RU" w:bidi="en-US"/>
              </w:rPr>
            </w:pPr>
            <w:r w:rsidRPr="001E7306">
              <w:rPr>
                <w:rFonts w:eastAsia="Arial" w:cs="Arial"/>
                <w:sz w:val="22"/>
                <w:szCs w:val="22"/>
                <w:lang w:val="ru-RU" w:bidi="en-US"/>
              </w:rPr>
              <w:t>Инженер ВиК/технолог/ проектировщик</w:t>
            </w:r>
          </w:p>
        </w:tc>
        <w:tc>
          <w:tcPr>
            <w:tcW w:w="876" w:type="dxa"/>
            <w:vAlign w:val="center"/>
          </w:tcPr>
          <w:p w14:paraId="6EC5433D"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1</w:t>
            </w:r>
          </w:p>
        </w:tc>
        <w:tc>
          <w:tcPr>
            <w:tcW w:w="1319" w:type="dxa"/>
            <w:gridSpan w:val="2"/>
            <w:vAlign w:val="center"/>
          </w:tcPr>
          <w:p w14:paraId="20B17BE4" w14:textId="05146A81" w:rsidR="006A180A" w:rsidRPr="001E7306" w:rsidRDefault="006A180A" w:rsidP="006A180A">
            <w:pPr>
              <w:jc w:val="center"/>
              <w:rPr>
                <w:rFonts w:eastAsia="Arial" w:cs="Arial"/>
                <w:sz w:val="22"/>
                <w:szCs w:val="22"/>
                <w:lang w:bidi="en-US"/>
              </w:rPr>
            </w:pPr>
            <w:r w:rsidRPr="001E7306">
              <w:rPr>
                <w:rFonts w:eastAsia="Arial" w:cs="Arial"/>
                <w:lang w:bidi="en-US"/>
              </w:rPr>
              <w:t>6</w:t>
            </w:r>
          </w:p>
        </w:tc>
        <w:tc>
          <w:tcPr>
            <w:tcW w:w="1494" w:type="dxa"/>
            <w:vAlign w:val="center"/>
          </w:tcPr>
          <w:p w14:paraId="53EA8FB3" w14:textId="7B46889D" w:rsidR="006A180A" w:rsidRPr="001E7306" w:rsidRDefault="006A180A" w:rsidP="006A180A">
            <w:pPr>
              <w:jc w:val="center"/>
              <w:rPr>
                <w:rFonts w:eastAsia="Arial" w:cs="Arial"/>
                <w:sz w:val="22"/>
                <w:szCs w:val="22"/>
                <w:lang w:bidi="en-US"/>
              </w:rPr>
            </w:pPr>
            <w:r w:rsidRPr="001E7306">
              <w:rPr>
                <w:rFonts w:eastAsia="Arial" w:cs="Arial"/>
                <w:lang w:bidi="en-US"/>
              </w:rPr>
              <w:t>6</w:t>
            </w:r>
          </w:p>
        </w:tc>
      </w:tr>
      <w:tr w:rsidR="006A180A" w:rsidRPr="001E7306" w14:paraId="24C43416" w14:textId="77777777" w:rsidTr="009513D4">
        <w:trPr>
          <w:jc w:val="center"/>
        </w:trPr>
        <w:tc>
          <w:tcPr>
            <w:tcW w:w="846" w:type="dxa"/>
            <w:vAlign w:val="center"/>
          </w:tcPr>
          <w:p w14:paraId="1F4F519F"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К-3</w:t>
            </w:r>
          </w:p>
        </w:tc>
        <w:tc>
          <w:tcPr>
            <w:tcW w:w="4253" w:type="dxa"/>
          </w:tcPr>
          <w:p w14:paraId="40FAF49D" w14:textId="1494238C" w:rsidR="006A180A" w:rsidRPr="001E7306" w:rsidRDefault="006A180A" w:rsidP="006A180A">
            <w:pPr>
              <w:rPr>
                <w:rFonts w:eastAsia="Arial" w:cs="Arial"/>
                <w:sz w:val="22"/>
                <w:szCs w:val="22"/>
                <w:lang w:val="ru-RU" w:bidi="en-US"/>
              </w:rPr>
            </w:pPr>
            <w:r w:rsidRPr="001E7306">
              <w:rPr>
                <w:rFonts w:eastAsia="Arial" w:cs="Arial"/>
                <w:sz w:val="22"/>
                <w:szCs w:val="22"/>
                <w:lang w:val="ru-RU" w:bidi="en-US"/>
              </w:rPr>
              <w:t xml:space="preserve"> Специалист по автоматизации, телемеханизации, диспетчеризации и системе </w:t>
            </w:r>
            <w:r w:rsidRPr="001E7306">
              <w:rPr>
                <w:rFonts w:eastAsia="Arial" w:cs="Arial"/>
                <w:sz w:val="22"/>
                <w:szCs w:val="22"/>
                <w:lang w:bidi="en-US"/>
              </w:rPr>
              <w:t>SCADA</w:t>
            </w:r>
          </w:p>
        </w:tc>
        <w:tc>
          <w:tcPr>
            <w:tcW w:w="876" w:type="dxa"/>
            <w:vAlign w:val="center"/>
          </w:tcPr>
          <w:p w14:paraId="7686F92F"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1</w:t>
            </w:r>
          </w:p>
        </w:tc>
        <w:tc>
          <w:tcPr>
            <w:tcW w:w="1319" w:type="dxa"/>
            <w:gridSpan w:val="2"/>
            <w:vAlign w:val="center"/>
          </w:tcPr>
          <w:p w14:paraId="33126B39" w14:textId="5BF3E040" w:rsidR="006A180A" w:rsidRPr="001E7306" w:rsidRDefault="006A180A" w:rsidP="006A180A">
            <w:pPr>
              <w:jc w:val="center"/>
              <w:rPr>
                <w:rFonts w:eastAsia="Arial" w:cs="Arial"/>
                <w:sz w:val="22"/>
                <w:szCs w:val="22"/>
                <w:lang w:val="ru-RU" w:bidi="en-US"/>
              </w:rPr>
            </w:pPr>
            <w:r w:rsidRPr="001E7306">
              <w:rPr>
                <w:rFonts w:eastAsia="Arial" w:cs="Arial"/>
                <w:lang w:bidi="en-US"/>
              </w:rPr>
              <w:t>2</w:t>
            </w:r>
          </w:p>
        </w:tc>
        <w:tc>
          <w:tcPr>
            <w:tcW w:w="1494" w:type="dxa"/>
            <w:vAlign w:val="center"/>
          </w:tcPr>
          <w:p w14:paraId="64A839F4" w14:textId="35EEE2C6" w:rsidR="006A180A" w:rsidRPr="001E7306" w:rsidRDefault="006A180A" w:rsidP="006A180A">
            <w:pPr>
              <w:jc w:val="center"/>
              <w:rPr>
                <w:rFonts w:eastAsia="Arial" w:cs="Arial"/>
                <w:sz w:val="22"/>
                <w:szCs w:val="22"/>
                <w:lang w:val="ru-RU" w:bidi="en-US"/>
              </w:rPr>
            </w:pPr>
            <w:r w:rsidRPr="001E7306">
              <w:rPr>
                <w:rFonts w:eastAsia="Arial" w:cs="Arial"/>
                <w:lang w:bidi="en-US"/>
              </w:rPr>
              <w:t>2</w:t>
            </w:r>
          </w:p>
        </w:tc>
      </w:tr>
      <w:tr w:rsidR="006A180A" w:rsidRPr="001E7306" w14:paraId="32BF75BC" w14:textId="77777777" w:rsidTr="009513D4">
        <w:trPr>
          <w:jc w:val="center"/>
        </w:trPr>
        <w:tc>
          <w:tcPr>
            <w:tcW w:w="846" w:type="dxa"/>
            <w:vAlign w:val="center"/>
          </w:tcPr>
          <w:p w14:paraId="160EFFCB" w14:textId="77777777" w:rsidR="006A180A" w:rsidRPr="001E7306" w:rsidRDefault="006A180A" w:rsidP="006A180A">
            <w:pPr>
              <w:jc w:val="center"/>
              <w:rPr>
                <w:rFonts w:cs="Arial"/>
                <w:color w:val="000000"/>
                <w:sz w:val="22"/>
                <w:szCs w:val="22"/>
              </w:rPr>
            </w:pPr>
            <w:r w:rsidRPr="001E7306">
              <w:rPr>
                <w:rFonts w:cs="Arial"/>
                <w:color w:val="000000"/>
                <w:sz w:val="22"/>
                <w:szCs w:val="22"/>
              </w:rPr>
              <w:t>К-4</w:t>
            </w:r>
          </w:p>
        </w:tc>
        <w:tc>
          <w:tcPr>
            <w:tcW w:w="4253" w:type="dxa"/>
            <w:vAlign w:val="center"/>
          </w:tcPr>
          <w:p w14:paraId="5877D361" w14:textId="77777777" w:rsidR="006A180A" w:rsidRPr="001E7306" w:rsidRDefault="006A180A" w:rsidP="006A180A">
            <w:pPr>
              <w:rPr>
                <w:rFonts w:cs="Arial"/>
                <w:color w:val="000000"/>
                <w:sz w:val="22"/>
                <w:szCs w:val="22"/>
              </w:rPr>
            </w:pPr>
            <w:r w:rsidRPr="001E7306">
              <w:rPr>
                <w:rFonts w:eastAsia="Arial" w:cs="Arial"/>
                <w:sz w:val="22"/>
                <w:szCs w:val="22"/>
                <w:lang w:bidi="en-US"/>
              </w:rPr>
              <w:t>Инженер Гидравлик</w:t>
            </w:r>
          </w:p>
        </w:tc>
        <w:tc>
          <w:tcPr>
            <w:tcW w:w="876" w:type="dxa"/>
            <w:vAlign w:val="center"/>
          </w:tcPr>
          <w:p w14:paraId="07F518C4" w14:textId="77777777" w:rsidR="006A180A" w:rsidRPr="001E7306" w:rsidRDefault="006A180A" w:rsidP="006A180A">
            <w:pPr>
              <w:jc w:val="center"/>
              <w:rPr>
                <w:rFonts w:cs="Arial"/>
                <w:color w:val="000000"/>
                <w:sz w:val="22"/>
                <w:szCs w:val="22"/>
              </w:rPr>
            </w:pPr>
            <w:r w:rsidRPr="001E7306">
              <w:rPr>
                <w:rFonts w:eastAsia="Arial" w:cs="Arial"/>
                <w:sz w:val="22"/>
                <w:szCs w:val="22"/>
                <w:lang w:bidi="en-US"/>
              </w:rPr>
              <w:t>1</w:t>
            </w:r>
          </w:p>
        </w:tc>
        <w:tc>
          <w:tcPr>
            <w:tcW w:w="1319" w:type="dxa"/>
            <w:gridSpan w:val="2"/>
            <w:vAlign w:val="center"/>
          </w:tcPr>
          <w:p w14:paraId="60C3D997" w14:textId="287E9282" w:rsidR="006A180A" w:rsidRPr="001E7306" w:rsidRDefault="006A180A" w:rsidP="006A180A">
            <w:pPr>
              <w:jc w:val="center"/>
              <w:rPr>
                <w:rFonts w:cs="Arial"/>
                <w:color w:val="000000"/>
                <w:sz w:val="22"/>
                <w:szCs w:val="22"/>
                <w:lang w:val="ru-RU"/>
              </w:rPr>
            </w:pPr>
            <w:r w:rsidRPr="001E7306">
              <w:rPr>
                <w:rFonts w:cs="Arial"/>
                <w:color w:val="000000"/>
              </w:rPr>
              <w:t>3</w:t>
            </w:r>
          </w:p>
        </w:tc>
        <w:tc>
          <w:tcPr>
            <w:tcW w:w="1494" w:type="dxa"/>
            <w:vAlign w:val="center"/>
          </w:tcPr>
          <w:p w14:paraId="547F4D25" w14:textId="1AC75122" w:rsidR="006A180A" w:rsidRPr="001E7306" w:rsidRDefault="006A180A" w:rsidP="006A180A">
            <w:pPr>
              <w:jc w:val="center"/>
              <w:rPr>
                <w:rFonts w:cs="Arial"/>
                <w:color w:val="000000"/>
                <w:sz w:val="22"/>
                <w:szCs w:val="22"/>
                <w:lang w:val="ru-RU"/>
              </w:rPr>
            </w:pPr>
            <w:r w:rsidRPr="001E7306">
              <w:rPr>
                <w:rFonts w:cs="Arial"/>
                <w:color w:val="000000"/>
              </w:rPr>
              <w:t>3</w:t>
            </w:r>
          </w:p>
        </w:tc>
      </w:tr>
      <w:tr w:rsidR="006A180A" w:rsidRPr="001E7306" w14:paraId="3AAF5751" w14:textId="77777777" w:rsidTr="009513D4">
        <w:trPr>
          <w:jc w:val="center"/>
        </w:trPr>
        <w:tc>
          <w:tcPr>
            <w:tcW w:w="846" w:type="dxa"/>
            <w:vAlign w:val="center"/>
          </w:tcPr>
          <w:p w14:paraId="09087513" w14:textId="77777777" w:rsidR="006A180A" w:rsidRPr="001E7306" w:rsidRDefault="006A180A" w:rsidP="006A180A">
            <w:pPr>
              <w:jc w:val="center"/>
              <w:rPr>
                <w:rFonts w:eastAsia="Arial" w:cs="Arial"/>
                <w:b/>
                <w:bCs/>
                <w:sz w:val="22"/>
                <w:szCs w:val="22"/>
                <w:lang w:bidi="en-US"/>
              </w:rPr>
            </w:pPr>
            <w:r w:rsidRPr="001E7306">
              <w:rPr>
                <w:rFonts w:cs="Arial"/>
                <w:b/>
                <w:bCs/>
                <w:color w:val="000000"/>
                <w:sz w:val="22"/>
                <w:szCs w:val="22"/>
              </w:rPr>
              <w:t> </w:t>
            </w:r>
          </w:p>
        </w:tc>
        <w:tc>
          <w:tcPr>
            <w:tcW w:w="4253" w:type="dxa"/>
            <w:vAlign w:val="center"/>
          </w:tcPr>
          <w:p w14:paraId="24802296" w14:textId="77777777" w:rsidR="006A180A" w:rsidRPr="001E7306" w:rsidRDefault="006A180A" w:rsidP="006A180A">
            <w:pPr>
              <w:rPr>
                <w:rFonts w:eastAsia="Arial" w:cs="Arial"/>
                <w:b/>
                <w:bCs/>
                <w:sz w:val="22"/>
                <w:szCs w:val="22"/>
                <w:lang w:bidi="en-US"/>
              </w:rPr>
            </w:pPr>
            <w:r w:rsidRPr="001E7306">
              <w:rPr>
                <w:rFonts w:cs="Arial"/>
                <w:b/>
                <w:bCs/>
                <w:color w:val="000000"/>
                <w:sz w:val="22"/>
                <w:szCs w:val="22"/>
              </w:rPr>
              <w:t>Итого:</w:t>
            </w:r>
          </w:p>
        </w:tc>
        <w:tc>
          <w:tcPr>
            <w:tcW w:w="876" w:type="dxa"/>
            <w:vAlign w:val="center"/>
          </w:tcPr>
          <w:p w14:paraId="62BB8F4F" w14:textId="7C2FDC7E" w:rsidR="006A180A" w:rsidRPr="001E7306" w:rsidRDefault="006A180A" w:rsidP="006A180A">
            <w:pPr>
              <w:jc w:val="center"/>
              <w:rPr>
                <w:rFonts w:eastAsia="Arial" w:cs="Arial"/>
                <w:b/>
                <w:bCs/>
                <w:sz w:val="22"/>
                <w:szCs w:val="22"/>
                <w:lang w:val="ru-RU" w:bidi="en-US"/>
              </w:rPr>
            </w:pPr>
            <w:r w:rsidRPr="001E7306">
              <w:rPr>
                <w:rFonts w:eastAsia="Arial" w:cs="Arial"/>
                <w:b/>
                <w:bCs/>
                <w:sz w:val="22"/>
                <w:szCs w:val="22"/>
                <w:lang w:val="ru-RU" w:bidi="en-US"/>
              </w:rPr>
              <w:t>4</w:t>
            </w:r>
          </w:p>
        </w:tc>
        <w:tc>
          <w:tcPr>
            <w:tcW w:w="1319" w:type="dxa"/>
            <w:gridSpan w:val="2"/>
            <w:vAlign w:val="center"/>
          </w:tcPr>
          <w:p w14:paraId="5075BA17" w14:textId="6B8038E6" w:rsidR="006A180A" w:rsidRPr="001E7306" w:rsidRDefault="006A180A" w:rsidP="006A180A">
            <w:pPr>
              <w:jc w:val="center"/>
              <w:rPr>
                <w:rFonts w:eastAsia="Arial" w:cs="Arial"/>
                <w:b/>
                <w:bCs/>
                <w:sz w:val="22"/>
                <w:szCs w:val="22"/>
                <w:lang w:bidi="en-US"/>
              </w:rPr>
            </w:pPr>
            <w:r w:rsidRPr="001E7306">
              <w:rPr>
                <w:rFonts w:cs="Arial"/>
                <w:b/>
                <w:bCs/>
                <w:color w:val="000000"/>
              </w:rPr>
              <w:t> </w:t>
            </w:r>
          </w:p>
        </w:tc>
        <w:tc>
          <w:tcPr>
            <w:tcW w:w="1494" w:type="dxa"/>
            <w:vAlign w:val="center"/>
          </w:tcPr>
          <w:p w14:paraId="4F70EFE0" w14:textId="3113CE8F" w:rsidR="006A180A" w:rsidRPr="001E7306" w:rsidRDefault="006A180A" w:rsidP="006A180A">
            <w:pPr>
              <w:jc w:val="center"/>
              <w:rPr>
                <w:rFonts w:eastAsia="Arial" w:cs="Arial"/>
                <w:b/>
                <w:bCs/>
                <w:sz w:val="22"/>
                <w:szCs w:val="22"/>
                <w:lang w:val="ru-RU" w:bidi="en-US"/>
              </w:rPr>
            </w:pPr>
            <w:r w:rsidRPr="001E7306">
              <w:rPr>
                <w:rFonts w:eastAsia="Arial" w:cs="Arial"/>
                <w:b/>
                <w:bCs/>
                <w:lang w:bidi="en-US"/>
              </w:rPr>
              <w:t>17</w:t>
            </w:r>
          </w:p>
        </w:tc>
      </w:tr>
      <w:tr w:rsidR="00FE59F2" w:rsidRPr="001E7306" w14:paraId="1688926F" w14:textId="77777777" w:rsidTr="009513D4">
        <w:trPr>
          <w:jc w:val="center"/>
        </w:trPr>
        <w:tc>
          <w:tcPr>
            <w:tcW w:w="8788" w:type="dxa"/>
            <w:gridSpan w:val="6"/>
          </w:tcPr>
          <w:p w14:paraId="73B58A53" w14:textId="77777777" w:rsidR="00FE59F2" w:rsidRPr="001E7306" w:rsidRDefault="00FE59F2" w:rsidP="009513D4">
            <w:pPr>
              <w:jc w:val="center"/>
              <w:rPr>
                <w:rFonts w:eastAsia="Arial" w:cs="Arial"/>
                <w:b/>
                <w:bCs/>
                <w:sz w:val="22"/>
                <w:szCs w:val="22"/>
                <w:lang w:bidi="en-US"/>
              </w:rPr>
            </w:pPr>
            <w:r w:rsidRPr="001E7306">
              <w:rPr>
                <w:rFonts w:eastAsia="Arial" w:cs="Arial"/>
                <w:b/>
                <w:bCs/>
                <w:sz w:val="22"/>
                <w:szCs w:val="22"/>
                <w:lang w:bidi="en-US"/>
              </w:rPr>
              <w:t>Местный персонал</w:t>
            </w:r>
          </w:p>
        </w:tc>
      </w:tr>
      <w:tr w:rsidR="006A180A" w:rsidRPr="001E7306" w14:paraId="5E6F0349" w14:textId="77777777" w:rsidTr="009513D4">
        <w:trPr>
          <w:jc w:val="center"/>
        </w:trPr>
        <w:tc>
          <w:tcPr>
            <w:tcW w:w="846" w:type="dxa"/>
            <w:vAlign w:val="center"/>
          </w:tcPr>
          <w:p w14:paraId="10665E9B"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КМ-1</w:t>
            </w:r>
          </w:p>
        </w:tc>
        <w:tc>
          <w:tcPr>
            <w:tcW w:w="4253" w:type="dxa"/>
            <w:vAlign w:val="center"/>
          </w:tcPr>
          <w:p w14:paraId="42480F37" w14:textId="72633059" w:rsidR="006A180A" w:rsidRPr="001E7306" w:rsidRDefault="006A180A" w:rsidP="006A180A">
            <w:pPr>
              <w:rPr>
                <w:rFonts w:eastAsia="Arial" w:cs="Arial"/>
                <w:sz w:val="22"/>
                <w:szCs w:val="22"/>
                <w:lang w:val="ru-RU" w:bidi="en-US"/>
              </w:rPr>
            </w:pPr>
            <w:r w:rsidRPr="001E7306">
              <w:rPr>
                <w:rFonts w:cs="Arial"/>
                <w:color w:val="000000"/>
                <w:sz w:val="22"/>
                <w:szCs w:val="22"/>
                <w:lang w:val="ru-RU"/>
              </w:rPr>
              <w:t xml:space="preserve">Заместитель Руководителя группы / эксперт по </w:t>
            </w:r>
            <w:bookmarkStart w:id="11" w:name="_Hlk71735286"/>
            <w:r w:rsidRPr="001E7306">
              <w:rPr>
                <w:rFonts w:cs="Arial"/>
                <w:color w:val="000000"/>
                <w:sz w:val="22"/>
                <w:szCs w:val="22"/>
                <w:lang w:val="ru-RU"/>
              </w:rPr>
              <w:t xml:space="preserve">водоснабжению, </w:t>
            </w:r>
            <w:r w:rsidRPr="001E7306">
              <w:rPr>
                <w:rFonts w:cs="Arial"/>
                <w:color w:val="000000"/>
                <w:sz w:val="22"/>
                <w:szCs w:val="22"/>
                <w:lang w:val="ru-RU"/>
              </w:rPr>
              <w:lastRenderedPageBreak/>
              <w:t>канализации и очистке сточных вод</w:t>
            </w:r>
            <w:bookmarkEnd w:id="11"/>
            <w:r w:rsidRPr="001E7306">
              <w:rPr>
                <w:rFonts w:cs="Arial"/>
                <w:color w:val="000000"/>
                <w:sz w:val="22"/>
                <w:szCs w:val="22"/>
                <w:lang w:val="ru-RU"/>
              </w:rPr>
              <w:t>/ Главный инженер проекта</w:t>
            </w:r>
          </w:p>
        </w:tc>
        <w:tc>
          <w:tcPr>
            <w:tcW w:w="876" w:type="dxa"/>
            <w:vAlign w:val="center"/>
          </w:tcPr>
          <w:p w14:paraId="617C7F94"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lastRenderedPageBreak/>
              <w:t>1</w:t>
            </w:r>
          </w:p>
        </w:tc>
        <w:tc>
          <w:tcPr>
            <w:tcW w:w="1319" w:type="dxa"/>
            <w:gridSpan w:val="2"/>
            <w:vAlign w:val="center"/>
          </w:tcPr>
          <w:p w14:paraId="00373F5D" w14:textId="661F27D0" w:rsidR="006A180A" w:rsidRPr="001E7306" w:rsidRDefault="006A180A" w:rsidP="006A180A">
            <w:pPr>
              <w:jc w:val="center"/>
              <w:rPr>
                <w:rFonts w:eastAsia="Arial" w:cs="Arial"/>
                <w:sz w:val="22"/>
                <w:szCs w:val="22"/>
                <w:lang w:val="ru-RU" w:bidi="en-US"/>
              </w:rPr>
            </w:pPr>
            <w:r w:rsidRPr="001E7306">
              <w:rPr>
                <w:rFonts w:eastAsia="Arial" w:cs="Arial"/>
                <w:lang w:bidi="en-US"/>
              </w:rPr>
              <w:t>8</w:t>
            </w:r>
          </w:p>
        </w:tc>
        <w:tc>
          <w:tcPr>
            <w:tcW w:w="1494" w:type="dxa"/>
            <w:vAlign w:val="center"/>
          </w:tcPr>
          <w:p w14:paraId="62868A28" w14:textId="54474109" w:rsidR="006A180A" w:rsidRPr="001E7306" w:rsidRDefault="006A180A" w:rsidP="006A180A">
            <w:pPr>
              <w:jc w:val="center"/>
              <w:rPr>
                <w:rFonts w:eastAsia="Arial" w:cs="Arial"/>
                <w:sz w:val="22"/>
                <w:szCs w:val="22"/>
                <w:lang w:val="ru-RU" w:bidi="en-US"/>
              </w:rPr>
            </w:pPr>
            <w:r w:rsidRPr="001E7306">
              <w:rPr>
                <w:rFonts w:eastAsia="Arial" w:cs="Arial"/>
                <w:lang w:bidi="en-US"/>
              </w:rPr>
              <w:t>8</w:t>
            </w:r>
          </w:p>
        </w:tc>
      </w:tr>
      <w:tr w:rsidR="006A180A" w:rsidRPr="001E7306" w14:paraId="5ACEEBAE" w14:textId="77777777" w:rsidTr="009513D4">
        <w:trPr>
          <w:jc w:val="center"/>
        </w:trPr>
        <w:tc>
          <w:tcPr>
            <w:tcW w:w="846" w:type="dxa"/>
            <w:vAlign w:val="center"/>
          </w:tcPr>
          <w:p w14:paraId="63DDFF2E"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КМ-2</w:t>
            </w:r>
          </w:p>
        </w:tc>
        <w:tc>
          <w:tcPr>
            <w:tcW w:w="4253" w:type="dxa"/>
            <w:vAlign w:val="center"/>
          </w:tcPr>
          <w:p w14:paraId="5693649F" w14:textId="5927CB64" w:rsidR="006A180A" w:rsidRPr="001E7306" w:rsidRDefault="006A180A" w:rsidP="006A180A">
            <w:pPr>
              <w:rPr>
                <w:rFonts w:eastAsia="Arial" w:cs="Arial"/>
                <w:sz w:val="22"/>
                <w:szCs w:val="22"/>
                <w:lang w:val="ru-RU" w:bidi="en-US"/>
              </w:rPr>
            </w:pPr>
            <w:r w:rsidRPr="001E7306">
              <w:rPr>
                <w:rFonts w:eastAsia="Arial" w:cs="Arial"/>
                <w:sz w:val="22"/>
                <w:szCs w:val="22"/>
                <w:lang w:bidi="en-US"/>
              </w:rPr>
              <w:t>Инженер ВиК / проектировщик</w:t>
            </w:r>
          </w:p>
        </w:tc>
        <w:tc>
          <w:tcPr>
            <w:tcW w:w="876" w:type="dxa"/>
            <w:vAlign w:val="center"/>
          </w:tcPr>
          <w:p w14:paraId="6F880A97" w14:textId="66B2A7E6" w:rsidR="006A180A" w:rsidRPr="001E7306" w:rsidRDefault="006A180A" w:rsidP="006A180A">
            <w:pPr>
              <w:jc w:val="center"/>
              <w:rPr>
                <w:rFonts w:eastAsia="Arial" w:cs="Arial"/>
                <w:sz w:val="22"/>
                <w:szCs w:val="22"/>
                <w:lang w:val="ru-RU" w:bidi="en-US"/>
              </w:rPr>
            </w:pPr>
            <w:r w:rsidRPr="001E7306">
              <w:rPr>
                <w:rFonts w:cs="Arial"/>
                <w:color w:val="000000"/>
                <w:sz w:val="22"/>
                <w:szCs w:val="22"/>
                <w:lang w:val="ru-RU"/>
              </w:rPr>
              <w:t>1</w:t>
            </w:r>
          </w:p>
        </w:tc>
        <w:tc>
          <w:tcPr>
            <w:tcW w:w="1319" w:type="dxa"/>
            <w:gridSpan w:val="2"/>
            <w:vAlign w:val="center"/>
          </w:tcPr>
          <w:p w14:paraId="510B3319" w14:textId="4C96D461" w:rsidR="006A180A" w:rsidRPr="001E7306" w:rsidRDefault="006A180A" w:rsidP="006A180A">
            <w:pPr>
              <w:jc w:val="center"/>
              <w:rPr>
                <w:rFonts w:eastAsia="Arial" w:cs="Arial"/>
                <w:sz w:val="22"/>
                <w:szCs w:val="22"/>
                <w:lang w:val="ru-RU" w:bidi="en-US"/>
              </w:rPr>
            </w:pPr>
            <w:r w:rsidRPr="001E7306">
              <w:rPr>
                <w:rFonts w:eastAsia="Arial" w:cs="Arial"/>
                <w:lang w:bidi="en-US"/>
              </w:rPr>
              <w:t>6</w:t>
            </w:r>
          </w:p>
        </w:tc>
        <w:tc>
          <w:tcPr>
            <w:tcW w:w="1494" w:type="dxa"/>
            <w:vAlign w:val="center"/>
          </w:tcPr>
          <w:p w14:paraId="35B423D1" w14:textId="515E6C79" w:rsidR="006A180A" w:rsidRPr="001E7306" w:rsidRDefault="006A180A" w:rsidP="006A180A">
            <w:pPr>
              <w:jc w:val="center"/>
              <w:rPr>
                <w:rFonts w:eastAsia="Arial" w:cs="Arial"/>
                <w:sz w:val="22"/>
                <w:szCs w:val="22"/>
                <w:lang w:bidi="en-US"/>
              </w:rPr>
            </w:pPr>
            <w:r w:rsidRPr="001E7306">
              <w:rPr>
                <w:rFonts w:eastAsia="Arial" w:cs="Arial"/>
                <w:lang w:bidi="en-US"/>
              </w:rPr>
              <w:t>6</w:t>
            </w:r>
          </w:p>
        </w:tc>
      </w:tr>
      <w:tr w:rsidR="006A180A" w:rsidRPr="001E7306" w14:paraId="58BFBFC4" w14:textId="77777777" w:rsidTr="009513D4">
        <w:trPr>
          <w:jc w:val="center"/>
        </w:trPr>
        <w:tc>
          <w:tcPr>
            <w:tcW w:w="846" w:type="dxa"/>
            <w:vAlign w:val="center"/>
          </w:tcPr>
          <w:p w14:paraId="4F345B7C"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КМ-3</w:t>
            </w:r>
          </w:p>
        </w:tc>
        <w:tc>
          <w:tcPr>
            <w:tcW w:w="4253" w:type="dxa"/>
            <w:vAlign w:val="center"/>
          </w:tcPr>
          <w:p w14:paraId="26A685C1" w14:textId="77777777" w:rsidR="006A180A" w:rsidRPr="001E7306" w:rsidRDefault="006A180A" w:rsidP="006A180A">
            <w:pPr>
              <w:rPr>
                <w:rFonts w:eastAsia="Arial" w:cs="Arial"/>
                <w:sz w:val="22"/>
                <w:szCs w:val="22"/>
                <w:lang w:bidi="en-US"/>
              </w:rPr>
            </w:pPr>
            <w:r w:rsidRPr="001E7306">
              <w:rPr>
                <w:rFonts w:cs="Arial"/>
                <w:color w:val="000000"/>
                <w:sz w:val="22"/>
                <w:szCs w:val="22"/>
              </w:rPr>
              <w:t>Инженер строитель / проектировщик</w:t>
            </w:r>
          </w:p>
        </w:tc>
        <w:tc>
          <w:tcPr>
            <w:tcW w:w="876" w:type="dxa"/>
            <w:vAlign w:val="center"/>
          </w:tcPr>
          <w:p w14:paraId="5D66118E" w14:textId="0B2B1036" w:rsidR="006A180A" w:rsidRPr="001E7306" w:rsidRDefault="006A180A" w:rsidP="006A180A">
            <w:pPr>
              <w:jc w:val="center"/>
              <w:rPr>
                <w:rFonts w:eastAsia="Arial" w:cs="Arial"/>
                <w:sz w:val="22"/>
                <w:szCs w:val="22"/>
                <w:lang w:val="ru-RU" w:bidi="en-US"/>
              </w:rPr>
            </w:pPr>
            <w:r w:rsidRPr="001E7306">
              <w:rPr>
                <w:rFonts w:cs="Arial"/>
                <w:color w:val="000000"/>
                <w:sz w:val="22"/>
                <w:szCs w:val="22"/>
                <w:lang w:val="ru-RU"/>
              </w:rPr>
              <w:t>1</w:t>
            </w:r>
          </w:p>
        </w:tc>
        <w:tc>
          <w:tcPr>
            <w:tcW w:w="1319" w:type="dxa"/>
            <w:gridSpan w:val="2"/>
            <w:vAlign w:val="center"/>
          </w:tcPr>
          <w:p w14:paraId="2FBC69A0" w14:textId="2E7432A1" w:rsidR="006A180A" w:rsidRPr="001E7306" w:rsidRDefault="006A180A" w:rsidP="006A180A">
            <w:pPr>
              <w:jc w:val="center"/>
              <w:rPr>
                <w:rFonts w:eastAsia="Arial" w:cs="Arial"/>
                <w:sz w:val="22"/>
                <w:szCs w:val="22"/>
                <w:lang w:val="ru-RU" w:bidi="en-US"/>
              </w:rPr>
            </w:pPr>
            <w:r w:rsidRPr="001E7306">
              <w:rPr>
                <w:rFonts w:eastAsia="Arial" w:cs="Arial"/>
                <w:lang w:bidi="en-US"/>
              </w:rPr>
              <w:t>6</w:t>
            </w:r>
          </w:p>
        </w:tc>
        <w:tc>
          <w:tcPr>
            <w:tcW w:w="1494" w:type="dxa"/>
            <w:vAlign w:val="center"/>
          </w:tcPr>
          <w:p w14:paraId="6A2CEE52" w14:textId="3AC707B5" w:rsidR="006A180A" w:rsidRPr="001E7306" w:rsidRDefault="006A180A" w:rsidP="006A180A">
            <w:pPr>
              <w:jc w:val="center"/>
              <w:rPr>
                <w:rFonts w:eastAsia="Arial" w:cs="Arial"/>
                <w:sz w:val="22"/>
                <w:szCs w:val="22"/>
                <w:lang w:bidi="en-US"/>
              </w:rPr>
            </w:pPr>
            <w:r w:rsidRPr="001E7306">
              <w:rPr>
                <w:rFonts w:eastAsia="Arial" w:cs="Arial"/>
                <w:lang w:bidi="en-US"/>
              </w:rPr>
              <w:t>6</w:t>
            </w:r>
          </w:p>
        </w:tc>
      </w:tr>
      <w:tr w:rsidR="006A180A" w:rsidRPr="001E7306" w14:paraId="468C316C" w14:textId="77777777" w:rsidTr="009513D4">
        <w:trPr>
          <w:jc w:val="center"/>
        </w:trPr>
        <w:tc>
          <w:tcPr>
            <w:tcW w:w="846" w:type="dxa"/>
            <w:vAlign w:val="center"/>
          </w:tcPr>
          <w:p w14:paraId="4F2CA555"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КМ-4</w:t>
            </w:r>
          </w:p>
        </w:tc>
        <w:tc>
          <w:tcPr>
            <w:tcW w:w="4253" w:type="dxa"/>
            <w:vAlign w:val="center"/>
          </w:tcPr>
          <w:p w14:paraId="7ECF93A1" w14:textId="77777777" w:rsidR="006A180A" w:rsidRPr="001E7306" w:rsidRDefault="006A180A" w:rsidP="006A180A">
            <w:pPr>
              <w:rPr>
                <w:rFonts w:eastAsia="Arial" w:cs="Arial"/>
                <w:sz w:val="22"/>
                <w:szCs w:val="22"/>
                <w:lang w:bidi="en-US"/>
              </w:rPr>
            </w:pPr>
            <w:r w:rsidRPr="001E7306">
              <w:rPr>
                <w:rFonts w:cs="Arial"/>
                <w:color w:val="000000"/>
                <w:sz w:val="22"/>
                <w:szCs w:val="22"/>
              </w:rPr>
              <w:t>Инженер электрик</w:t>
            </w:r>
          </w:p>
        </w:tc>
        <w:tc>
          <w:tcPr>
            <w:tcW w:w="876" w:type="dxa"/>
            <w:vAlign w:val="center"/>
          </w:tcPr>
          <w:p w14:paraId="7C5F7AF3" w14:textId="455D8043" w:rsidR="006A180A" w:rsidRPr="001E7306" w:rsidRDefault="006A180A" w:rsidP="006A180A">
            <w:pPr>
              <w:jc w:val="center"/>
              <w:rPr>
                <w:rFonts w:eastAsia="Arial" w:cs="Arial"/>
                <w:sz w:val="22"/>
                <w:szCs w:val="22"/>
                <w:lang w:val="ru-RU" w:bidi="en-US"/>
              </w:rPr>
            </w:pPr>
            <w:r w:rsidRPr="001E7306">
              <w:rPr>
                <w:rFonts w:cs="Arial"/>
                <w:color w:val="000000"/>
                <w:sz w:val="22"/>
                <w:szCs w:val="22"/>
                <w:lang w:val="ru-RU"/>
              </w:rPr>
              <w:t>1</w:t>
            </w:r>
          </w:p>
        </w:tc>
        <w:tc>
          <w:tcPr>
            <w:tcW w:w="1319" w:type="dxa"/>
            <w:gridSpan w:val="2"/>
            <w:vAlign w:val="center"/>
          </w:tcPr>
          <w:p w14:paraId="75FCB908" w14:textId="007F6D98" w:rsidR="006A180A" w:rsidRPr="001E7306" w:rsidRDefault="006A180A" w:rsidP="006A180A">
            <w:pPr>
              <w:jc w:val="center"/>
              <w:rPr>
                <w:rFonts w:eastAsia="Arial" w:cs="Arial"/>
                <w:sz w:val="22"/>
                <w:szCs w:val="22"/>
                <w:lang w:bidi="en-US"/>
              </w:rPr>
            </w:pPr>
            <w:r w:rsidRPr="001E7306">
              <w:rPr>
                <w:rFonts w:cs="Arial"/>
                <w:color w:val="000000"/>
              </w:rPr>
              <w:t>6</w:t>
            </w:r>
          </w:p>
        </w:tc>
        <w:tc>
          <w:tcPr>
            <w:tcW w:w="1494" w:type="dxa"/>
            <w:vAlign w:val="center"/>
          </w:tcPr>
          <w:p w14:paraId="7B535260" w14:textId="339C1498" w:rsidR="006A180A" w:rsidRPr="001E7306" w:rsidRDefault="006A180A" w:rsidP="006A180A">
            <w:pPr>
              <w:jc w:val="center"/>
              <w:rPr>
                <w:rFonts w:eastAsia="Arial" w:cs="Arial"/>
                <w:sz w:val="22"/>
                <w:szCs w:val="22"/>
                <w:lang w:val="ru-RU" w:bidi="en-US"/>
              </w:rPr>
            </w:pPr>
            <w:r w:rsidRPr="001E7306">
              <w:rPr>
                <w:rFonts w:cs="Arial"/>
                <w:color w:val="000000"/>
              </w:rPr>
              <w:t>6</w:t>
            </w:r>
          </w:p>
        </w:tc>
      </w:tr>
      <w:tr w:rsidR="006A180A" w:rsidRPr="001E7306" w14:paraId="7AA73ACD" w14:textId="77777777" w:rsidTr="009513D4">
        <w:trPr>
          <w:jc w:val="center"/>
        </w:trPr>
        <w:tc>
          <w:tcPr>
            <w:tcW w:w="846" w:type="dxa"/>
            <w:vAlign w:val="center"/>
          </w:tcPr>
          <w:p w14:paraId="0B50E284"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КМ-5</w:t>
            </w:r>
          </w:p>
        </w:tc>
        <w:tc>
          <w:tcPr>
            <w:tcW w:w="4253" w:type="dxa"/>
          </w:tcPr>
          <w:p w14:paraId="390E931B" w14:textId="77777777" w:rsidR="006A180A" w:rsidRPr="001E7306" w:rsidRDefault="006A180A" w:rsidP="006A180A">
            <w:pPr>
              <w:rPr>
                <w:rFonts w:eastAsia="Arial" w:cs="Arial"/>
                <w:sz w:val="22"/>
                <w:szCs w:val="22"/>
                <w:lang w:bidi="en-US"/>
              </w:rPr>
            </w:pPr>
            <w:r w:rsidRPr="001E7306">
              <w:rPr>
                <w:rFonts w:cs="Arial"/>
                <w:color w:val="000000"/>
                <w:sz w:val="22"/>
                <w:szCs w:val="22"/>
              </w:rPr>
              <w:t>Инженер технолог (химик, микробиолог)</w:t>
            </w:r>
          </w:p>
        </w:tc>
        <w:tc>
          <w:tcPr>
            <w:tcW w:w="876" w:type="dxa"/>
            <w:vAlign w:val="center"/>
          </w:tcPr>
          <w:p w14:paraId="7F2E52A3"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1</w:t>
            </w:r>
          </w:p>
        </w:tc>
        <w:tc>
          <w:tcPr>
            <w:tcW w:w="1319" w:type="dxa"/>
            <w:gridSpan w:val="2"/>
            <w:vAlign w:val="center"/>
          </w:tcPr>
          <w:p w14:paraId="2F2543A2" w14:textId="05CEE3CA" w:rsidR="006A180A" w:rsidRPr="001E7306" w:rsidRDefault="006A180A" w:rsidP="006A180A">
            <w:pPr>
              <w:jc w:val="center"/>
              <w:rPr>
                <w:rFonts w:eastAsia="Arial" w:cs="Arial"/>
                <w:sz w:val="22"/>
                <w:szCs w:val="22"/>
                <w:lang w:val="ru-RU" w:bidi="en-US"/>
              </w:rPr>
            </w:pPr>
            <w:r w:rsidRPr="001E7306">
              <w:rPr>
                <w:rFonts w:eastAsia="Arial" w:cs="Arial"/>
                <w:lang w:bidi="en-US"/>
              </w:rPr>
              <w:t>1</w:t>
            </w:r>
          </w:p>
        </w:tc>
        <w:tc>
          <w:tcPr>
            <w:tcW w:w="1494" w:type="dxa"/>
            <w:vAlign w:val="center"/>
          </w:tcPr>
          <w:p w14:paraId="43A0609D" w14:textId="6D056FD2" w:rsidR="006A180A" w:rsidRPr="001E7306" w:rsidRDefault="006A180A" w:rsidP="006A180A">
            <w:pPr>
              <w:jc w:val="center"/>
              <w:rPr>
                <w:rFonts w:eastAsia="Arial" w:cs="Arial"/>
                <w:sz w:val="22"/>
                <w:szCs w:val="22"/>
                <w:lang w:val="ru-RU" w:bidi="en-US"/>
              </w:rPr>
            </w:pPr>
            <w:r w:rsidRPr="001E7306">
              <w:rPr>
                <w:rFonts w:eastAsia="Arial" w:cs="Arial"/>
                <w:lang w:bidi="en-US"/>
              </w:rPr>
              <w:t>1</w:t>
            </w:r>
          </w:p>
        </w:tc>
      </w:tr>
      <w:tr w:rsidR="006A180A" w:rsidRPr="001E7306" w14:paraId="59528565" w14:textId="77777777" w:rsidTr="009513D4">
        <w:trPr>
          <w:jc w:val="center"/>
        </w:trPr>
        <w:tc>
          <w:tcPr>
            <w:tcW w:w="846" w:type="dxa"/>
            <w:vAlign w:val="center"/>
          </w:tcPr>
          <w:p w14:paraId="7C87CD85"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КМ-6</w:t>
            </w:r>
          </w:p>
        </w:tc>
        <w:tc>
          <w:tcPr>
            <w:tcW w:w="4253" w:type="dxa"/>
            <w:vAlign w:val="center"/>
          </w:tcPr>
          <w:p w14:paraId="00E45BAF" w14:textId="77777777" w:rsidR="006A180A" w:rsidRPr="001E7306" w:rsidRDefault="006A180A" w:rsidP="006A180A">
            <w:pPr>
              <w:rPr>
                <w:rFonts w:eastAsia="Arial" w:cs="Arial"/>
                <w:sz w:val="22"/>
                <w:szCs w:val="22"/>
                <w:lang w:bidi="en-US"/>
              </w:rPr>
            </w:pPr>
            <w:r w:rsidRPr="001E7306">
              <w:rPr>
                <w:rFonts w:cs="Arial"/>
                <w:color w:val="000000"/>
                <w:sz w:val="22"/>
                <w:szCs w:val="22"/>
              </w:rPr>
              <w:t>Инженер гидравлик</w:t>
            </w:r>
          </w:p>
        </w:tc>
        <w:tc>
          <w:tcPr>
            <w:tcW w:w="876" w:type="dxa"/>
            <w:vAlign w:val="center"/>
          </w:tcPr>
          <w:p w14:paraId="539DFF7F" w14:textId="77777777" w:rsidR="006A180A" w:rsidRPr="001E7306" w:rsidRDefault="006A180A" w:rsidP="006A180A">
            <w:pPr>
              <w:jc w:val="center"/>
              <w:rPr>
                <w:rFonts w:eastAsia="Arial" w:cs="Arial"/>
                <w:sz w:val="22"/>
                <w:szCs w:val="22"/>
                <w:lang w:bidi="en-US"/>
              </w:rPr>
            </w:pPr>
            <w:r w:rsidRPr="001E7306">
              <w:rPr>
                <w:rFonts w:eastAsia="Arial" w:cs="Arial"/>
                <w:sz w:val="22"/>
                <w:szCs w:val="22"/>
                <w:lang w:bidi="en-US"/>
              </w:rPr>
              <w:t>1</w:t>
            </w:r>
          </w:p>
        </w:tc>
        <w:tc>
          <w:tcPr>
            <w:tcW w:w="1319" w:type="dxa"/>
            <w:gridSpan w:val="2"/>
            <w:vAlign w:val="center"/>
          </w:tcPr>
          <w:p w14:paraId="6F5F8A72" w14:textId="049FACAA" w:rsidR="006A180A" w:rsidRPr="001E7306" w:rsidRDefault="006A180A" w:rsidP="006A180A">
            <w:pPr>
              <w:jc w:val="center"/>
              <w:rPr>
                <w:rFonts w:eastAsia="Arial" w:cs="Arial"/>
                <w:sz w:val="22"/>
                <w:szCs w:val="22"/>
                <w:lang w:val="ru-RU" w:bidi="en-US"/>
              </w:rPr>
            </w:pPr>
            <w:r w:rsidRPr="001E7306">
              <w:rPr>
                <w:rFonts w:eastAsia="Arial" w:cs="Arial"/>
                <w:lang w:bidi="en-US"/>
              </w:rPr>
              <w:t>4</w:t>
            </w:r>
          </w:p>
        </w:tc>
        <w:tc>
          <w:tcPr>
            <w:tcW w:w="1494" w:type="dxa"/>
            <w:vAlign w:val="center"/>
          </w:tcPr>
          <w:p w14:paraId="3F4F1E84" w14:textId="7CAF97B2" w:rsidR="006A180A" w:rsidRPr="001E7306" w:rsidRDefault="006A180A" w:rsidP="006A180A">
            <w:pPr>
              <w:jc w:val="center"/>
              <w:rPr>
                <w:rFonts w:eastAsia="Arial" w:cs="Arial"/>
                <w:sz w:val="22"/>
                <w:szCs w:val="22"/>
                <w:lang w:val="ru-RU" w:bidi="en-US"/>
              </w:rPr>
            </w:pPr>
            <w:r w:rsidRPr="001E7306">
              <w:rPr>
                <w:rFonts w:eastAsia="Arial" w:cs="Arial"/>
                <w:lang w:bidi="en-US"/>
              </w:rPr>
              <w:t>4</w:t>
            </w:r>
          </w:p>
        </w:tc>
      </w:tr>
      <w:tr w:rsidR="006A180A" w:rsidRPr="001E7306" w14:paraId="540EEBAE" w14:textId="77777777" w:rsidTr="009513D4">
        <w:trPr>
          <w:jc w:val="center"/>
        </w:trPr>
        <w:tc>
          <w:tcPr>
            <w:tcW w:w="846" w:type="dxa"/>
            <w:vAlign w:val="center"/>
          </w:tcPr>
          <w:p w14:paraId="2C275898" w14:textId="6E7F3297" w:rsidR="006A180A" w:rsidRPr="001E7306" w:rsidRDefault="006A180A" w:rsidP="006A180A">
            <w:pPr>
              <w:jc w:val="center"/>
              <w:rPr>
                <w:rFonts w:eastAsia="Arial" w:cs="Arial"/>
                <w:sz w:val="22"/>
                <w:szCs w:val="22"/>
                <w:lang w:bidi="en-US"/>
              </w:rPr>
            </w:pPr>
            <w:r w:rsidRPr="001E7306">
              <w:rPr>
                <w:rFonts w:cs="Arial"/>
                <w:color w:val="000000"/>
                <w:sz w:val="22"/>
                <w:szCs w:val="22"/>
              </w:rPr>
              <w:t>КМ-</w:t>
            </w:r>
            <w:r w:rsidRPr="001E7306">
              <w:rPr>
                <w:rFonts w:cs="Arial"/>
                <w:color w:val="000000"/>
                <w:sz w:val="22"/>
                <w:szCs w:val="22"/>
                <w:lang w:val="ru-RU"/>
              </w:rPr>
              <w:t>7</w:t>
            </w:r>
          </w:p>
        </w:tc>
        <w:tc>
          <w:tcPr>
            <w:tcW w:w="4253" w:type="dxa"/>
            <w:vAlign w:val="center"/>
          </w:tcPr>
          <w:p w14:paraId="7C7E996E" w14:textId="77777777" w:rsidR="006A180A" w:rsidRPr="001E7306" w:rsidRDefault="006A180A" w:rsidP="006A180A">
            <w:pPr>
              <w:rPr>
                <w:rFonts w:cs="Arial"/>
                <w:sz w:val="22"/>
                <w:szCs w:val="22"/>
                <w:lang w:val="ru-RU"/>
              </w:rPr>
            </w:pPr>
            <w:r w:rsidRPr="001E7306">
              <w:rPr>
                <w:rFonts w:cs="Arial"/>
                <w:color w:val="000000"/>
                <w:sz w:val="22"/>
                <w:szCs w:val="22"/>
                <w:lang w:val="ru-RU"/>
              </w:rPr>
              <w:t>Специалист по защите окружающей среды</w:t>
            </w:r>
          </w:p>
        </w:tc>
        <w:tc>
          <w:tcPr>
            <w:tcW w:w="876" w:type="dxa"/>
            <w:vAlign w:val="center"/>
          </w:tcPr>
          <w:p w14:paraId="1FD1057A"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1</w:t>
            </w:r>
          </w:p>
        </w:tc>
        <w:tc>
          <w:tcPr>
            <w:tcW w:w="1319" w:type="dxa"/>
            <w:gridSpan w:val="2"/>
            <w:vAlign w:val="center"/>
          </w:tcPr>
          <w:p w14:paraId="30CBDE2E" w14:textId="775B92BA" w:rsidR="006A180A" w:rsidRPr="001E7306" w:rsidRDefault="006A180A" w:rsidP="006A180A">
            <w:pPr>
              <w:jc w:val="center"/>
              <w:rPr>
                <w:rFonts w:eastAsia="Arial" w:cs="Arial"/>
                <w:sz w:val="22"/>
                <w:szCs w:val="22"/>
                <w:lang w:val="ru-RU" w:bidi="en-US"/>
              </w:rPr>
            </w:pPr>
            <w:r w:rsidRPr="001E7306">
              <w:rPr>
                <w:rFonts w:eastAsia="Arial" w:cs="Arial"/>
                <w:lang w:bidi="en-US"/>
              </w:rPr>
              <w:t>3</w:t>
            </w:r>
          </w:p>
        </w:tc>
        <w:tc>
          <w:tcPr>
            <w:tcW w:w="1494" w:type="dxa"/>
            <w:vAlign w:val="center"/>
          </w:tcPr>
          <w:p w14:paraId="181761C8" w14:textId="0F18EE92" w:rsidR="006A180A" w:rsidRPr="001E7306" w:rsidRDefault="006A180A" w:rsidP="006A180A">
            <w:pPr>
              <w:jc w:val="center"/>
              <w:rPr>
                <w:rFonts w:eastAsia="Arial" w:cs="Arial"/>
                <w:sz w:val="22"/>
                <w:szCs w:val="22"/>
                <w:lang w:val="ru-RU" w:bidi="en-US"/>
              </w:rPr>
            </w:pPr>
            <w:r w:rsidRPr="001E7306">
              <w:rPr>
                <w:rFonts w:eastAsia="Arial" w:cs="Arial"/>
                <w:lang w:bidi="en-US"/>
              </w:rPr>
              <w:t>3</w:t>
            </w:r>
          </w:p>
        </w:tc>
      </w:tr>
      <w:tr w:rsidR="006A180A" w:rsidRPr="001E7306" w14:paraId="0E1EF1D2" w14:textId="77777777" w:rsidTr="009513D4">
        <w:trPr>
          <w:jc w:val="center"/>
        </w:trPr>
        <w:tc>
          <w:tcPr>
            <w:tcW w:w="846" w:type="dxa"/>
            <w:vAlign w:val="center"/>
          </w:tcPr>
          <w:p w14:paraId="5B744AA0" w14:textId="106824D8" w:rsidR="006A180A" w:rsidRPr="001E7306" w:rsidRDefault="006A180A" w:rsidP="006A180A">
            <w:pPr>
              <w:jc w:val="center"/>
              <w:rPr>
                <w:rFonts w:eastAsia="Arial" w:cs="Arial"/>
                <w:sz w:val="22"/>
                <w:szCs w:val="22"/>
                <w:lang w:bidi="en-US"/>
              </w:rPr>
            </w:pPr>
            <w:r w:rsidRPr="001E7306">
              <w:rPr>
                <w:rFonts w:cs="Arial"/>
                <w:color w:val="000000"/>
                <w:sz w:val="22"/>
                <w:szCs w:val="22"/>
              </w:rPr>
              <w:t>КМ-</w:t>
            </w:r>
            <w:r w:rsidRPr="001E7306">
              <w:rPr>
                <w:rFonts w:cs="Arial"/>
                <w:color w:val="000000"/>
                <w:sz w:val="22"/>
                <w:szCs w:val="22"/>
                <w:lang w:val="ru-RU"/>
              </w:rPr>
              <w:t>8</w:t>
            </w:r>
          </w:p>
        </w:tc>
        <w:tc>
          <w:tcPr>
            <w:tcW w:w="4253" w:type="dxa"/>
            <w:vAlign w:val="center"/>
          </w:tcPr>
          <w:p w14:paraId="175FC2DB" w14:textId="77777777" w:rsidR="006A180A" w:rsidRPr="001E7306" w:rsidRDefault="006A180A" w:rsidP="006A180A">
            <w:pPr>
              <w:rPr>
                <w:rFonts w:cs="Arial"/>
                <w:sz w:val="22"/>
                <w:szCs w:val="22"/>
                <w:lang w:val="ru-RU"/>
              </w:rPr>
            </w:pPr>
            <w:r w:rsidRPr="001E7306">
              <w:rPr>
                <w:rFonts w:cs="Arial"/>
                <w:color w:val="000000"/>
                <w:sz w:val="22"/>
                <w:szCs w:val="22"/>
                <w:lang w:val="ru-RU"/>
              </w:rPr>
              <w:t>Специалист по социальным, гендерным вопросам и переселению</w:t>
            </w:r>
          </w:p>
        </w:tc>
        <w:tc>
          <w:tcPr>
            <w:tcW w:w="876" w:type="dxa"/>
            <w:vAlign w:val="center"/>
          </w:tcPr>
          <w:p w14:paraId="4FC30028"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1</w:t>
            </w:r>
          </w:p>
        </w:tc>
        <w:tc>
          <w:tcPr>
            <w:tcW w:w="1319" w:type="dxa"/>
            <w:gridSpan w:val="2"/>
            <w:vAlign w:val="center"/>
          </w:tcPr>
          <w:p w14:paraId="06E9EC01" w14:textId="4A851A66" w:rsidR="006A180A" w:rsidRPr="001E7306" w:rsidRDefault="006A180A" w:rsidP="006A180A">
            <w:pPr>
              <w:jc w:val="center"/>
              <w:rPr>
                <w:rFonts w:eastAsia="Arial" w:cs="Arial"/>
                <w:sz w:val="22"/>
                <w:szCs w:val="22"/>
                <w:lang w:val="ru-RU" w:bidi="en-US"/>
              </w:rPr>
            </w:pPr>
            <w:r w:rsidRPr="001E7306">
              <w:rPr>
                <w:rFonts w:eastAsia="Arial" w:cs="Arial"/>
                <w:lang w:bidi="en-US"/>
              </w:rPr>
              <w:t>2</w:t>
            </w:r>
          </w:p>
        </w:tc>
        <w:tc>
          <w:tcPr>
            <w:tcW w:w="1494" w:type="dxa"/>
            <w:vAlign w:val="center"/>
          </w:tcPr>
          <w:p w14:paraId="570FA44D" w14:textId="6F52A035" w:rsidR="006A180A" w:rsidRPr="001E7306" w:rsidRDefault="006A180A" w:rsidP="006A180A">
            <w:pPr>
              <w:jc w:val="center"/>
              <w:rPr>
                <w:rFonts w:eastAsia="Arial" w:cs="Arial"/>
                <w:sz w:val="22"/>
                <w:szCs w:val="22"/>
                <w:lang w:val="ru-RU" w:bidi="en-US"/>
              </w:rPr>
            </w:pPr>
            <w:r w:rsidRPr="001E7306">
              <w:rPr>
                <w:rFonts w:eastAsia="Arial" w:cs="Arial"/>
                <w:lang w:bidi="en-US"/>
              </w:rPr>
              <w:t>2</w:t>
            </w:r>
          </w:p>
        </w:tc>
      </w:tr>
      <w:tr w:rsidR="006A180A" w:rsidRPr="001E7306" w14:paraId="3EC62F5A" w14:textId="77777777" w:rsidTr="009513D4">
        <w:trPr>
          <w:jc w:val="center"/>
        </w:trPr>
        <w:tc>
          <w:tcPr>
            <w:tcW w:w="846" w:type="dxa"/>
            <w:vAlign w:val="center"/>
          </w:tcPr>
          <w:p w14:paraId="542FC294" w14:textId="77777777" w:rsidR="006A180A" w:rsidRPr="001E7306" w:rsidRDefault="006A180A" w:rsidP="006A180A">
            <w:pPr>
              <w:jc w:val="center"/>
              <w:rPr>
                <w:rFonts w:eastAsia="Arial" w:cs="Arial"/>
                <w:b/>
                <w:bCs/>
                <w:sz w:val="22"/>
                <w:szCs w:val="22"/>
                <w:lang w:bidi="en-US"/>
              </w:rPr>
            </w:pPr>
            <w:r w:rsidRPr="001E7306">
              <w:rPr>
                <w:rFonts w:cs="Arial"/>
                <w:b/>
                <w:bCs/>
                <w:color w:val="000000"/>
                <w:sz w:val="22"/>
                <w:szCs w:val="22"/>
              </w:rPr>
              <w:t> </w:t>
            </w:r>
          </w:p>
        </w:tc>
        <w:tc>
          <w:tcPr>
            <w:tcW w:w="4253" w:type="dxa"/>
            <w:vAlign w:val="center"/>
          </w:tcPr>
          <w:p w14:paraId="474897EF" w14:textId="77777777" w:rsidR="006A180A" w:rsidRPr="001E7306" w:rsidRDefault="006A180A" w:rsidP="006A180A">
            <w:pPr>
              <w:rPr>
                <w:rFonts w:eastAsia="Arial" w:cs="Arial"/>
                <w:b/>
                <w:bCs/>
                <w:sz w:val="22"/>
                <w:szCs w:val="22"/>
                <w:lang w:bidi="en-US"/>
              </w:rPr>
            </w:pPr>
            <w:r w:rsidRPr="001E7306">
              <w:rPr>
                <w:rFonts w:cs="Arial"/>
                <w:b/>
                <w:bCs/>
                <w:color w:val="000000"/>
                <w:sz w:val="22"/>
                <w:szCs w:val="22"/>
              </w:rPr>
              <w:t>Итого</w:t>
            </w:r>
          </w:p>
        </w:tc>
        <w:tc>
          <w:tcPr>
            <w:tcW w:w="876" w:type="dxa"/>
            <w:vAlign w:val="center"/>
          </w:tcPr>
          <w:p w14:paraId="46F98271" w14:textId="6FA473DB" w:rsidR="006A180A" w:rsidRPr="001E7306" w:rsidRDefault="006A180A" w:rsidP="006A180A">
            <w:pPr>
              <w:jc w:val="center"/>
              <w:rPr>
                <w:rFonts w:eastAsia="Arial" w:cs="Arial"/>
                <w:sz w:val="22"/>
                <w:szCs w:val="22"/>
                <w:lang w:val="ru-RU" w:bidi="en-US"/>
              </w:rPr>
            </w:pPr>
            <w:r w:rsidRPr="001E7306">
              <w:rPr>
                <w:rFonts w:eastAsia="Arial" w:cs="Arial"/>
                <w:sz w:val="22"/>
                <w:szCs w:val="22"/>
                <w:lang w:val="ru-RU" w:bidi="en-US"/>
              </w:rPr>
              <w:t>8</w:t>
            </w:r>
          </w:p>
        </w:tc>
        <w:tc>
          <w:tcPr>
            <w:tcW w:w="1319" w:type="dxa"/>
            <w:gridSpan w:val="2"/>
            <w:vAlign w:val="center"/>
          </w:tcPr>
          <w:p w14:paraId="6D0E01FD" w14:textId="4FD8F356" w:rsidR="006A180A" w:rsidRPr="001E7306" w:rsidRDefault="006A180A" w:rsidP="006A180A">
            <w:pPr>
              <w:jc w:val="center"/>
              <w:rPr>
                <w:rFonts w:eastAsia="Arial" w:cs="Arial"/>
                <w:sz w:val="22"/>
                <w:szCs w:val="22"/>
                <w:lang w:bidi="en-US"/>
              </w:rPr>
            </w:pPr>
            <w:r w:rsidRPr="001E7306">
              <w:rPr>
                <w:rFonts w:cs="Arial"/>
                <w:b/>
                <w:bCs/>
                <w:color w:val="000000"/>
              </w:rPr>
              <w:t> </w:t>
            </w:r>
          </w:p>
        </w:tc>
        <w:tc>
          <w:tcPr>
            <w:tcW w:w="1494" w:type="dxa"/>
            <w:vAlign w:val="center"/>
          </w:tcPr>
          <w:p w14:paraId="4D6F380D" w14:textId="50FBFB3D" w:rsidR="006A180A" w:rsidRPr="001E7306" w:rsidRDefault="006A180A" w:rsidP="006A180A">
            <w:pPr>
              <w:jc w:val="center"/>
              <w:rPr>
                <w:rFonts w:eastAsia="Arial" w:cs="Arial"/>
                <w:sz w:val="22"/>
                <w:szCs w:val="22"/>
                <w:lang w:val="ru-RU" w:bidi="en-US"/>
              </w:rPr>
            </w:pPr>
            <w:r w:rsidRPr="001E7306">
              <w:rPr>
                <w:rFonts w:eastAsia="Arial" w:cs="Arial"/>
                <w:b/>
                <w:bCs/>
                <w:lang w:bidi="en-US"/>
              </w:rPr>
              <w:t>36</w:t>
            </w:r>
          </w:p>
        </w:tc>
      </w:tr>
      <w:tr w:rsidR="00FE59F2" w:rsidRPr="001E7306" w14:paraId="07712232" w14:textId="77777777" w:rsidTr="009513D4">
        <w:trPr>
          <w:jc w:val="center"/>
        </w:trPr>
        <w:tc>
          <w:tcPr>
            <w:tcW w:w="8788" w:type="dxa"/>
            <w:gridSpan w:val="6"/>
          </w:tcPr>
          <w:p w14:paraId="5413675C" w14:textId="77777777" w:rsidR="00FE59F2" w:rsidRPr="001E7306" w:rsidRDefault="00FE59F2" w:rsidP="009513D4">
            <w:pPr>
              <w:jc w:val="center"/>
              <w:rPr>
                <w:rFonts w:eastAsia="Arial" w:cs="Arial"/>
                <w:b/>
                <w:bCs/>
                <w:sz w:val="22"/>
                <w:szCs w:val="22"/>
                <w:lang w:bidi="en-US"/>
              </w:rPr>
            </w:pPr>
            <w:r w:rsidRPr="001E7306">
              <w:rPr>
                <w:rFonts w:eastAsia="Arial" w:cs="Arial"/>
                <w:b/>
                <w:bCs/>
                <w:sz w:val="22"/>
                <w:szCs w:val="22"/>
                <w:lang w:bidi="en-US"/>
              </w:rPr>
              <w:t>Не ключевой</w:t>
            </w:r>
          </w:p>
        </w:tc>
      </w:tr>
      <w:tr w:rsidR="006A180A" w:rsidRPr="001E7306" w14:paraId="71D285DF" w14:textId="77777777" w:rsidTr="009513D4">
        <w:trPr>
          <w:jc w:val="center"/>
        </w:trPr>
        <w:tc>
          <w:tcPr>
            <w:tcW w:w="846" w:type="dxa"/>
            <w:vAlign w:val="center"/>
          </w:tcPr>
          <w:p w14:paraId="1A398F9D"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НК-1</w:t>
            </w:r>
          </w:p>
        </w:tc>
        <w:tc>
          <w:tcPr>
            <w:tcW w:w="4253" w:type="dxa"/>
            <w:vAlign w:val="center"/>
          </w:tcPr>
          <w:p w14:paraId="2D473D66" w14:textId="77777777" w:rsidR="006A180A" w:rsidRPr="001E7306" w:rsidRDefault="006A180A" w:rsidP="006A180A">
            <w:pPr>
              <w:rPr>
                <w:rFonts w:eastAsia="Arial" w:cs="Arial"/>
                <w:sz w:val="22"/>
                <w:szCs w:val="22"/>
                <w:lang w:bidi="en-US"/>
              </w:rPr>
            </w:pPr>
            <w:r w:rsidRPr="001E7306">
              <w:rPr>
                <w:rFonts w:cs="Arial"/>
                <w:color w:val="000000"/>
                <w:sz w:val="22"/>
                <w:szCs w:val="22"/>
              </w:rPr>
              <w:t>Инженеры ВиК (проектировщики)</w:t>
            </w:r>
          </w:p>
        </w:tc>
        <w:tc>
          <w:tcPr>
            <w:tcW w:w="876" w:type="dxa"/>
            <w:vAlign w:val="center"/>
          </w:tcPr>
          <w:p w14:paraId="210B30D9" w14:textId="7E42C184" w:rsidR="006A180A" w:rsidRPr="001E7306" w:rsidRDefault="006A180A" w:rsidP="006A180A">
            <w:pPr>
              <w:jc w:val="center"/>
              <w:rPr>
                <w:rFonts w:eastAsia="Arial" w:cs="Arial"/>
                <w:sz w:val="22"/>
                <w:szCs w:val="22"/>
                <w:lang w:val="ru-RU" w:bidi="en-US"/>
              </w:rPr>
            </w:pPr>
            <w:r w:rsidRPr="001E7306">
              <w:rPr>
                <w:rFonts w:cs="Arial"/>
                <w:color w:val="000000"/>
                <w:sz w:val="22"/>
                <w:szCs w:val="22"/>
                <w:lang w:val="ru-RU"/>
              </w:rPr>
              <w:t>2</w:t>
            </w:r>
          </w:p>
        </w:tc>
        <w:tc>
          <w:tcPr>
            <w:tcW w:w="1319" w:type="dxa"/>
            <w:gridSpan w:val="2"/>
            <w:vAlign w:val="center"/>
          </w:tcPr>
          <w:p w14:paraId="455DB08D" w14:textId="6DE23A8F" w:rsidR="006A180A" w:rsidRPr="001E7306" w:rsidRDefault="006A180A" w:rsidP="006A180A">
            <w:pPr>
              <w:jc w:val="center"/>
              <w:rPr>
                <w:rFonts w:eastAsia="Arial" w:cs="Arial"/>
                <w:sz w:val="22"/>
                <w:szCs w:val="22"/>
                <w:lang w:val="ru-RU" w:bidi="en-US"/>
              </w:rPr>
            </w:pPr>
            <w:r w:rsidRPr="001E7306">
              <w:rPr>
                <w:rFonts w:eastAsia="Arial" w:cs="Arial"/>
                <w:lang w:bidi="en-US"/>
              </w:rPr>
              <w:t>6</w:t>
            </w:r>
          </w:p>
        </w:tc>
        <w:tc>
          <w:tcPr>
            <w:tcW w:w="1494" w:type="dxa"/>
            <w:vAlign w:val="center"/>
          </w:tcPr>
          <w:p w14:paraId="364AE225" w14:textId="1AED7344" w:rsidR="006A180A" w:rsidRPr="001E7306" w:rsidRDefault="006A180A" w:rsidP="006A180A">
            <w:pPr>
              <w:jc w:val="center"/>
              <w:rPr>
                <w:rFonts w:eastAsia="Arial" w:cs="Arial"/>
                <w:sz w:val="22"/>
                <w:szCs w:val="22"/>
                <w:lang w:val="ru-RU" w:bidi="en-US"/>
              </w:rPr>
            </w:pPr>
            <w:r w:rsidRPr="001E7306">
              <w:rPr>
                <w:rFonts w:cs="Arial"/>
                <w:color w:val="000000"/>
              </w:rPr>
              <w:t>12</w:t>
            </w:r>
          </w:p>
        </w:tc>
      </w:tr>
      <w:tr w:rsidR="006A180A" w:rsidRPr="001E7306" w14:paraId="2D9A927B" w14:textId="77777777" w:rsidTr="009513D4">
        <w:trPr>
          <w:jc w:val="center"/>
        </w:trPr>
        <w:tc>
          <w:tcPr>
            <w:tcW w:w="846" w:type="dxa"/>
            <w:vAlign w:val="center"/>
          </w:tcPr>
          <w:p w14:paraId="3466B373"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НК-2</w:t>
            </w:r>
          </w:p>
        </w:tc>
        <w:tc>
          <w:tcPr>
            <w:tcW w:w="4253" w:type="dxa"/>
            <w:vAlign w:val="center"/>
          </w:tcPr>
          <w:p w14:paraId="62FF0AEE" w14:textId="77777777" w:rsidR="006A180A" w:rsidRPr="001E7306" w:rsidRDefault="006A180A" w:rsidP="006A180A">
            <w:pPr>
              <w:rPr>
                <w:rFonts w:eastAsia="Arial" w:cs="Arial"/>
                <w:sz w:val="22"/>
                <w:szCs w:val="22"/>
                <w:lang w:bidi="en-US"/>
              </w:rPr>
            </w:pPr>
            <w:r w:rsidRPr="001E7306">
              <w:rPr>
                <w:rFonts w:cs="Arial"/>
                <w:color w:val="000000"/>
                <w:sz w:val="22"/>
                <w:szCs w:val="22"/>
              </w:rPr>
              <w:t>Инженер-конструктор (проектировщики)</w:t>
            </w:r>
          </w:p>
        </w:tc>
        <w:tc>
          <w:tcPr>
            <w:tcW w:w="876" w:type="dxa"/>
            <w:vAlign w:val="center"/>
          </w:tcPr>
          <w:p w14:paraId="6D534997" w14:textId="2F85041D" w:rsidR="006A180A" w:rsidRPr="001E7306" w:rsidRDefault="006A180A" w:rsidP="006A180A">
            <w:pPr>
              <w:jc w:val="center"/>
              <w:rPr>
                <w:rFonts w:eastAsia="Arial" w:cs="Arial"/>
                <w:sz w:val="22"/>
                <w:szCs w:val="22"/>
                <w:lang w:val="ru-RU" w:bidi="en-US"/>
              </w:rPr>
            </w:pPr>
            <w:r w:rsidRPr="001E7306">
              <w:rPr>
                <w:rFonts w:cs="Arial"/>
                <w:color w:val="000000"/>
                <w:sz w:val="22"/>
                <w:szCs w:val="22"/>
                <w:lang w:val="ru-RU"/>
              </w:rPr>
              <w:t>1</w:t>
            </w:r>
          </w:p>
        </w:tc>
        <w:tc>
          <w:tcPr>
            <w:tcW w:w="1319" w:type="dxa"/>
            <w:gridSpan w:val="2"/>
            <w:vAlign w:val="center"/>
          </w:tcPr>
          <w:p w14:paraId="2F3B0CBC" w14:textId="226BC029" w:rsidR="006A180A" w:rsidRPr="001E7306" w:rsidRDefault="006A180A" w:rsidP="006A180A">
            <w:pPr>
              <w:jc w:val="center"/>
              <w:rPr>
                <w:rFonts w:eastAsia="Arial" w:cs="Arial"/>
                <w:sz w:val="22"/>
                <w:szCs w:val="22"/>
                <w:lang w:val="ru-RU" w:bidi="en-US"/>
              </w:rPr>
            </w:pPr>
            <w:r w:rsidRPr="001E7306">
              <w:rPr>
                <w:rFonts w:eastAsia="Arial" w:cs="Arial"/>
                <w:lang w:bidi="en-US"/>
              </w:rPr>
              <w:t>6</w:t>
            </w:r>
          </w:p>
        </w:tc>
        <w:tc>
          <w:tcPr>
            <w:tcW w:w="1494" w:type="dxa"/>
            <w:vAlign w:val="center"/>
          </w:tcPr>
          <w:p w14:paraId="07644AE9" w14:textId="1AB7B12D" w:rsidR="006A180A" w:rsidRPr="001E7306" w:rsidRDefault="006A180A" w:rsidP="006A180A">
            <w:pPr>
              <w:jc w:val="center"/>
              <w:rPr>
                <w:rFonts w:eastAsia="Arial" w:cs="Arial"/>
                <w:sz w:val="22"/>
                <w:szCs w:val="22"/>
                <w:lang w:val="ru-RU" w:bidi="en-US"/>
              </w:rPr>
            </w:pPr>
            <w:r w:rsidRPr="001E7306">
              <w:rPr>
                <w:rFonts w:eastAsia="Arial" w:cs="Arial"/>
                <w:lang w:bidi="en-US"/>
              </w:rPr>
              <w:t>6</w:t>
            </w:r>
          </w:p>
        </w:tc>
      </w:tr>
      <w:tr w:rsidR="006A180A" w:rsidRPr="001E7306" w14:paraId="25400B02" w14:textId="77777777" w:rsidTr="009513D4">
        <w:trPr>
          <w:jc w:val="center"/>
        </w:trPr>
        <w:tc>
          <w:tcPr>
            <w:tcW w:w="846" w:type="dxa"/>
            <w:vAlign w:val="center"/>
          </w:tcPr>
          <w:p w14:paraId="1DF23740"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НК-3</w:t>
            </w:r>
          </w:p>
        </w:tc>
        <w:tc>
          <w:tcPr>
            <w:tcW w:w="4253" w:type="dxa"/>
            <w:vAlign w:val="center"/>
          </w:tcPr>
          <w:p w14:paraId="703E5F6C" w14:textId="77777777" w:rsidR="006A180A" w:rsidRPr="001E7306" w:rsidRDefault="006A180A" w:rsidP="006A180A">
            <w:pPr>
              <w:rPr>
                <w:rFonts w:eastAsia="Arial" w:cs="Arial"/>
                <w:sz w:val="22"/>
                <w:szCs w:val="22"/>
                <w:lang w:bidi="en-US"/>
              </w:rPr>
            </w:pPr>
            <w:r w:rsidRPr="001E7306">
              <w:rPr>
                <w:rFonts w:cs="Arial"/>
                <w:color w:val="000000"/>
                <w:sz w:val="22"/>
                <w:szCs w:val="22"/>
              </w:rPr>
              <w:t>Инженер Сметчик</w:t>
            </w:r>
          </w:p>
        </w:tc>
        <w:tc>
          <w:tcPr>
            <w:tcW w:w="876" w:type="dxa"/>
            <w:vAlign w:val="center"/>
          </w:tcPr>
          <w:p w14:paraId="23DFB5E3" w14:textId="39F5700E" w:rsidR="006A180A" w:rsidRPr="001E7306" w:rsidRDefault="006A180A" w:rsidP="006A180A">
            <w:pPr>
              <w:jc w:val="center"/>
              <w:rPr>
                <w:rFonts w:eastAsia="Arial" w:cs="Arial"/>
                <w:sz w:val="22"/>
                <w:szCs w:val="22"/>
                <w:lang w:val="ru-RU" w:bidi="en-US"/>
              </w:rPr>
            </w:pPr>
            <w:r w:rsidRPr="001E7306">
              <w:rPr>
                <w:rFonts w:cs="Arial"/>
                <w:color w:val="000000"/>
                <w:sz w:val="22"/>
                <w:szCs w:val="22"/>
                <w:lang w:val="ru-RU"/>
              </w:rPr>
              <w:t>1</w:t>
            </w:r>
          </w:p>
        </w:tc>
        <w:tc>
          <w:tcPr>
            <w:tcW w:w="1319" w:type="dxa"/>
            <w:gridSpan w:val="2"/>
            <w:vAlign w:val="center"/>
          </w:tcPr>
          <w:p w14:paraId="58517E7C" w14:textId="1414BB61" w:rsidR="006A180A" w:rsidRPr="001E7306" w:rsidRDefault="006A180A" w:rsidP="006A180A">
            <w:pPr>
              <w:jc w:val="center"/>
              <w:rPr>
                <w:rFonts w:eastAsia="Arial" w:cs="Arial"/>
                <w:sz w:val="22"/>
                <w:szCs w:val="22"/>
                <w:lang w:val="ru-RU" w:bidi="en-US"/>
              </w:rPr>
            </w:pPr>
            <w:r w:rsidRPr="001E7306">
              <w:rPr>
                <w:rFonts w:eastAsia="Arial" w:cs="Arial"/>
                <w:lang w:bidi="en-US"/>
              </w:rPr>
              <w:t>6</w:t>
            </w:r>
          </w:p>
        </w:tc>
        <w:tc>
          <w:tcPr>
            <w:tcW w:w="1494" w:type="dxa"/>
            <w:vAlign w:val="center"/>
          </w:tcPr>
          <w:p w14:paraId="496E3DA7" w14:textId="7A653C45" w:rsidR="006A180A" w:rsidRPr="001E7306" w:rsidRDefault="006A180A" w:rsidP="006A180A">
            <w:pPr>
              <w:jc w:val="center"/>
              <w:rPr>
                <w:rFonts w:eastAsia="Arial" w:cs="Arial"/>
                <w:sz w:val="22"/>
                <w:szCs w:val="22"/>
                <w:lang w:val="ru-RU" w:bidi="en-US"/>
              </w:rPr>
            </w:pPr>
            <w:r w:rsidRPr="001E7306">
              <w:rPr>
                <w:rFonts w:eastAsia="Arial" w:cs="Arial"/>
                <w:lang w:bidi="en-US"/>
              </w:rPr>
              <w:t>6</w:t>
            </w:r>
          </w:p>
        </w:tc>
      </w:tr>
      <w:tr w:rsidR="006A180A" w:rsidRPr="001E7306" w14:paraId="7CF6992D" w14:textId="77777777" w:rsidTr="009513D4">
        <w:trPr>
          <w:jc w:val="center"/>
        </w:trPr>
        <w:tc>
          <w:tcPr>
            <w:tcW w:w="846" w:type="dxa"/>
            <w:vAlign w:val="center"/>
          </w:tcPr>
          <w:p w14:paraId="24F30F50" w14:textId="77777777" w:rsidR="006A180A" w:rsidRPr="001E7306" w:rsidRDefault="006A180A" w:rsidP="006A180A">
            <w:pPr>
              <w:jc w:val="center"/>
              <w:rPr>
                <w:rFonts w:cs="Arial"/>
                <w:color w:val="000000"/>
                <w:sz w:val="22"/>
                <w:szCs w:val="22"/>
              </w:rPr>
            </w:pPr>
            <w:r w:rsidRPr="001E7306">
              <w:rPr>
                <w:rFonts w:cs="Arial"/>
                <w:color w:val="000000"/>
                <w:sz w:val="22"/>
                <w:szCs w:val="22"/>
              </w:rPr>
              <w:t>НК-4</w:t>
            </w:r>
          </w:p>
        </w:tc>
        <w:tc>
          <w:tcPr>
            <w:tcW w:w="4253" w:type="dxa"/>
            <w:vAlign w:val="center"/>
          </w:tcPr>
          <w:p w14:paraId="1B9F43C3" w14:textId="77777777" w:rsidR="006A180A" w:rsidRPr="001E7306" w:rsidRDefault="006A180A" w:rsidP="006A180A">
            <w:pPr>
              <w:rPr>
                <w:rFonts w:cs="Arial"/>
                <w:color w:val="000000"/>
                <w:sz w:val="22"/>
                <w:szCs w:val="22"/>
                <w:lang w:val="ru-RU"/>
              </w:rPr>
            </w:pPr>
            <w:r w:rsidRPr="001E7306">
              <w:rPr>
                <w:rFonts w:cs="Arial"/>
                <w:color w:val="000000"/>
                <w:sz w:val="22"/>
                <w:szCs w:val="22"/>
                <w:lang w:val="ru-RU"/>
              </w:rPr>
              <w:t>Специалисты по инженерным изысканиям (топография и геология)</w:t>
            </w:r>
          </w:p>
        </w:tc>
        <w:tc>
          <w:tcPr>
            <w:tcW w:w="876" w:type="dxa"/>
            <w:vAlign w:val="center"/>
          </w:tcPr>
          <w:p w14:paraId="47F73F32" w14:textId="25C437DA" w:rsidR="006A180A" w:rsidRPr="001E7306" w:rsidRDefault="006A180A" w:rsidP="006A180A">
            <w:pPr>
              <w:jc w:val="center"/>
              <w:rPr>
                <w:rFonts w:cs="Arial"/>
                <w:color w:val="000000"/>
                <w:sz w:val="22"/>
                <w:szCs w:val="22"/>
                <w:lang w:val="ru-RU"/>
              </w:rPr>
            </w:pPr>
            <w:r w:rsidRPr="001E7306">
              <w:rPr>
                <w:rFonts w:cs="Arial"/>
                <w:color w:val="000000"/>
                <w:sz w:val="22"/>
                <w:szCs w:val="22"/>
                <w:lang w:val="ru-RU"/>
              </w:rPr>
              <w:t>2</w:t>
            </w:r>
          </w:p>
        </w:tc>
        <w:tc>
          <w:tcPr>
            <w:tcW w:w="1319" w:type="dxa"/>
            <w:gridSpan w:val="2"/>
            <w:vAlign w:val="center"/>
          </w:tcPr>
          <w:p w14:paraId="73403335" w14:textId="18C62093" w:rsidR="006A180A" w:rsidRPr="001E7306" w:rsidRDefault="006A180A" w:rsidP="006A180A">
            <w:pPr>
              <w:jc w:val="center"/>
              <w:rPr>
                <w:rFonts w:cs="Arial"/>
                <w:color w:val="000000"/>
                <w:sz w:val="22"/>
                <w:szCs w:val="22"/>
                <w:lang w:val="ru-RU"/>
              </w:rPr>
            </w:pPr>
            <w:r w:rsidRPr="001E7306">
              <w:rPr>
                <w:rFonts w:cs="Arial"/>
                <w:color w:val="000000"/>
              </w:rPr>
              <w:t>2</w:t>
            </w:r>
          </w:p>
        </w:tc>
        <w:tc>
          <w:tcPr>
            <w:tcW w:w="1494" w:type="dxa"/>
            <w:vAlign w:val="center"/>
          </w:tcPr>
          <w:p w14:paraId="00F9747D" w14:textId="03DC6479" w:rsidR="006A180A" w:rsidRPr="001E7306" w:rsidRDefault="006A180A" w:rsidP="006A180A">
            <w:pPr>
              <w:jc w:val="center"/>
              <w:rPr>
                <w:rFonts w:cs="Arial"/>
                <w:color w:val="000000"/>
                <w:sz w:val="22"/>
                <w:szCs w:val="22"/>
                <w:lang w:val="ru-RU"/>
              </w:rPr>
            </w:pPr>
            <w:r w:rsidRPr="001E7306">
              <w:rPr>
                <w:rFonts w:cs="Arial"/>
                <w:color w:val="000000"/>
              </w:rPr>
              <w:t>4</w:t>
            </w:r>
          </w:p>
        </w:tc>
      </w:tr>
      <w:tr w:rsidR="006A180A" w:rsidRPr="001E7306" w14:paraId="4ABF6C37" w14:textId="77777777" w:rsidTr="009513D4">
        <w:trPr>
          <w:jc w:val="center"/>
        </w:trPr>
        <w:tc>
          <w:tcPr>
            <w:tcW w:w="846" w:type="dxa"/>
            <w:vAlign w:val="center"/>
          </w:tcPr>
          <w:p w14:paraId="1B5F5547"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 </w:t>
            </w:r>
          </w:p>
        </w:tc>
        <w:tc>
          <w:tcPr>
            <w:tcW w:w="4253" w:type="dxa"/>
            <w:vAlign w:val="center"/>
          </w:tcPr>
          <w:p w14:paraId="33574276" w14:textId="77777777" w:rsidR="006A180A" w:rsidRPr="001E7306" w:rsidRDefault="006A180A" w:rsidP="006A180A">
            <w:pPr>
              <w:rPr>
                <w:rFonts w:eastAsia="Arial" w:cs="Arial"/>
                <w:sz w:val="22"/>
                <w:szCs w:val="22"/>
                <w:lang w:bidi="en-US"/>
              </w:rPr>
            </w:pPr>
            <w:r w:rsidRPr="001E7306">
              <w:rPr>
                <w:rFonts w:cs="Arial"/>
                <w:color w:val="000000"/>
                <w:sz w:val="22"/>
                <w:szCs w:val="22"/>
              </w:rPr>
              <w:t>Вспомогательный персонал</w:t>
            </w:r>
          </w:p>
        </w:tc>
        <w:tc>
          <w:tcPr>
            <w:tcW w:w="876" w:type="dxa"/>
            <w:vAlign w:val="center"/>
          </w:tcPr>
          <w:p w14:paraId="359D6F27" w14:textId="7A5EB160" w:rsidR="006A180A" w:rsidRPr="001E7306" w:rsidRDefault="006A180A" w:rsidP="006A180A">
            <w:pPr>
              <w:jc w:val="center"/>
              <w:rPr>
                <w:rFonts w:eastAsia="Arial" w:cs="Arial"/>
                <w:sz w:val="22"/>
                <w:szCs w:val="22"/>
                <w:lang w:val="ru-RU" w:bidi="en-US"/>
              </w:rPr>
            </w:pPr>
            <w:r w:rsidRPr="001E7306">
              <w:rPr>
                <w:rFonts w:cs="Arial"/>
                <w:color w:val="000000"/>
                <w:sz w:val="22"/>
                <w:szCs w:val="22"/>
                <w:lang w:val="ru-RU"/>
              </w:rPr>
              <w:t>3</w:t>
            </w:r>
          </w:p>
        </w:tc>
        <w:tc>
          <w:tcPr>
            <w:tcW w:w="1319" w:type="dxa"/>
            <w:gridSpan w:val="2"/>
            <w:vAlign w:val="center"/>
          </w:tcPr>
          <w:p w14:paraId="73BDED2D" w14:textId="6303F689" w:rsidR="006A180A" w:rsidRPr="001E7306" w:rsidRDefault="006A180A" w:rsidP="006A180A">
            <w:pPr>
              <w:jc w:val="center"/>
              <w:rPr>
                <w:rFonts w:eastAsia="Arial" w:cs="Arial"/>
                <w:sz w:val="22"/>
                <w:szCs w:val="22"/>
                <w:lang w:val="ru-RU" w:bidi="en-US"/>
              </w:rPr>
            </w:pPr>
            <w:r w:rsidRPr="001E7306">
              <w:rPr>
                <w:rFonts w:eastAsia="Arial" w:cs="Arial"/>
                <w:lang w:bidi="en-US"/>
              </w:rPr>
              <w:t>8</w:t>
            </w:r>
          </w:p>
        </w:tc>
        <w:tc>
          <w:tcPr>
            <w:tcW w:w="1494" w:type="dxa"/>
            <w:vAlign w:val="center"/>
          </w:tcPr>
          <w:p w14:paraId="5840D886" w14:textId="2A15E3F3" w:rsidR="006A180A" w:rsidRPr="001E7306" w:rsidRDefault="006A180A" w:rsidP="006A180A">
            <w:pPr>
              <w:jc w:val="center"/>
              <w:rPr>
                <w:rFonts w:eastAsia="Arial" w:cs="Arial"/>
                <w:sz w:val="22"/>
                <w:szCs w:val="22"/>
                <w:lang w:val="ru-RU" w:bidi="en-US"/>
              </w:rPr>
            </w:pPr>
            <w:r w:rsidRPr="001E7306">
              <w:rPr>
                <w:rFonts w:eastAsia="Arial" w:cs="Arial"/>
                <w:lang w:bidi="en-US"/>
              </w:rPr>
              <w:t>24</w:t>
            </w:r>
          </w:p>
        </w:tc>
      </w:tr>
      <w:tr w:rsidR="006A180A" w:rsidRPr="001E7306" w14:paraId="451226F9" w14:textId="77777777" w:rsidTr="009513D4">
        <w:trPr>
          <w:jc w:val="center"/>
        </w:trPr>
        <w:tc>
          <w:tcPr>
            <w:tcW w:w="846" w:type="dxa"/>
            <w:vAlign w:val="center"/>
          </w:tcPr>
          <w:p w14:paraId="2CA74429"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 </w:t>
            </w:r>
          </w:p>
        </w:tc>
        <w:tc>
          <w:tcPr>
            <w:tcW w:w="4253" w:type="dxa"/>
            <w:vAlign w:val="center"/>
          </w:tcPr>
          <w:p w14:paraId="27EEABFE" w14:textId="77777777" w:rsidR="006A180A" w:rsidRPr="001E7306" w:rsidRDefault="006A180A" w:rsidP="006A180A">
            <w:pPr>
              <w:rPr>
                <w:rFonts w:eastAsia="Arial" w:cs="Arial"/>
                <w:sz w:val="22"/>
                <w:szCs w:val="22"/>
                <w:lang w:bidi="en-US"/>
              </w:rPr>
            </w:pPr>
            <w:r w:rsidRPr="001E7306">
              <w:rPr>
                <w:rFonts w:cs="Arial"/>
                <w:b/>
                <w:bCs/>
                <w:color w:val="000000"/>
                <w:sz w:val="22"/>
                <w:szCs w:val="22"/>
              </w:rPr>
              <w:t> Итого</w:t>
            </w:r>
          </w:p>
        </w:tc>
        <w:tc>
          <w:tcPr>
            <w:tcW w:w="876" w:type="dxa"/>
            <w:vAlign w:val="center"/>
          </w:tcPr>
          <w:p w14:paraId="0A48F39D" w14:textId="050BB644" w:rsidR="006A180A" w:rsidRPr="001E7306" w:rsidRDefault="006A180A" w:rsidP="006A180A">
            <w:pPr>
              <w:jc w:val="center"/>
              <w:rPr>
                <w:rFonts w:eastAsia="Arial" w:cs="Arial"/>
                <w:sz w:val="22"/>
                <w:szCs w:val="22"/>
                <w:lang w:val="ru-RU" w:bidi="en-US"/>
              </w:rPr>
            </w:pPr>
            <w:r w:rsidRPr="001E7306">
              <w:rPr>
                <w:rFonts w:eastAsia="Arial" w:cs="Arial"/>
                <w:sz w:val="22"/>
                <w:szCs w:val="22"/>
                <w:lang w:val="ru-RU" w:bidi="en-US"/>
              </w:rPr>
              <w:t>9</w:t>
            </w:r>
          </w:p>
        </w:tc>
        <w:tc>
          <w:tcPr>
            <w:tcW w:w="1319" w:type="dxa"/>
            <w:gridSpan w:val="2"/>
            <w:vAlign w:val="center"/>
          </w:tcPr>
          <w:p w14:paraId="2BB67453" w14:textId="24D6B69F" w:rsidR="006A180A" w:rsidRPr="001E7306" w:rsidRDefault="006A180A" w:rsidP="006A180A">
            <w:pPr>
              <w:jc w:val="center"/>
              <w:rPr>
                <w:rFonts w:eastAsia="Arial" w:cs="Arial"/>
                <w:sz w:val="22"/>
                <w:szCs w:val="22"/>
                <w:lang w:bidi="en-US"/>
              </w:rPr>
            </w:pPr>
            <w:r w:rsidRPr="001E7306">
              <w:rPr>
                <w:rFonts w:cs="Arial"/>
                <w:b/>
                <w:bCs/>
                <w:color w:val="000000"/>
              </w:rPr>
              <w:t> </w:t>
            </w:r>
          </w:p>
        </w:tc>
        <w:tc>
          <w:tcPr>
            <w:tcW w:w="1494" w:type="dxa"/>
            <w:vAlign w:val="center"/>
          </w:tcPr>
          <w:p w14:paraId="11996707" w14:textId="5C28C754" w:rsidR="006A180A" w:rsidRPr="001E7306" w:rsidRDefault="006A180A" w:rsidP="006A180A">
            <w:pPr>
              <w:jc w:val="center"/>
              <w:rPr>
                <w:rFonts w:eastAsia="Arial" w:cs="Arial"/>
                <w:sz w:val="22"/>
                <w:szCs w:val="22"/>
                <w:lang w:val="ru-RU" w:bidi="en-US"/>
              </w:rPr>
            </w:pPr>
            <w:r w:rsidRPr="001E7306">
              <w:rPr>
                <w:rFonts w:eastAsia="Arial" w:cs="Arial"/>
                <w:b/>
                <w:bCs/>
                <w:lang w:bidi="en-US"/>
              </w:rPr>
              <w:t>52</w:t>
            </w:r>
          </w:p>
        </w:tc>
      </w:tr>
      <w:tr w:rsidR="006A180A" w:rsidRPr="001E7306" w14:paraId="0CC5C366" w14:textId="77777777" w:rsidTr="009513D4">
        <w:trPr>
          <w:jc w:val="center"/>
        </w:trPr>
        <w:tc>
          <w:tcPr>
            <w:tcW w:w="846" w:type="dxa"/>
            <w:vAlign w:val="center"/>
          </w:tcPr>
          <w:p w14:paraId="646DF778" w14:textId="77777777" w:rsidR="006A180A" w:rsidRPr="001E7306" w:rsidRDefault="006A180A" w:rsidP="006A180A">
            <w:pPr>
              <w:jc w:val="center"/>
              <w:rPr>
                <w:rFonts w:eastAsia="Arial" w:cs="Arial"/>
                <w:sz w:val="22"/>
                <w:szCs w:val="22"/>
                <w:lang w:bidi="en-US"/>
              </w:rPr>
            </w:pPr>
            <w:r w:rsidRPr="001E7306">
              <w:rPr>
                <w:rFonts w:cs="Arial"/>
                <w:color w:val="000000"/>
                <w:sz w:val="22"/>
                <w:szCs w:val="22"/>
              </w:rPr>
              <w:t> </w:t>
            </w:r>
          </w:p>
        </w:tc>
        <w:tc>
          <w:tcPr>
            <w:tcW w:w="4253" w:type="dxa"/>
            <w:vAlign w:val="center"/>
          </w:tcPr>
          <w:p w14:paraId="69BBAEB4" w14:textId="77777777" w:rsidR="006A180A" w:rsidRPr="001E7306" w:rsidRDefault="006A180A" w:rsidP="006A180A">
            <w:pPr>
              <w:rPr>
                <w:rFonts w:eastAsia="Arial" w:cs="Arial"/>
                <w:sz w:val="22"/>
                <w:szCs w:val="22"/>
                <w:lang w:bidi="en-US"/>
              </w:rPr>
            </w:pPr>
            <w:r w:rsidRPr="001E7306">
              <w:rPr>
                <w:rFonts w:cs="Arial"/>
                <w:b/>
                <w:bCs/>
                <w:color w:val="000000"/>
                <w:sz w:val="22"/>
                <w:szCs w:val="22"/>
              </w:rPr>
              <w:t>Всего</w:t>
            </w:r>
          </w:p>
        </w:tc>
        <w:tc>
          <w:tcPr>
            <w:tcW w:w="876" w:type="dxa"/>
            <w:vAlign w:val="center"/>
          </w:tcPr>
          <w:p w14:paraId="602A0FBF" w14:textId="23CCC032" w:rsidR="006A180A" w:rsidRPr="001E7306" w:rsidRDefault="006A180A" w:rsidP="006A180A">
            <w:pPr>
              <w:jc w:val="center"/>
              <w:rPr>
                <w:rFonts w:eastAsia="Arial" w:cs="Arial"/>
                <w:sz w:val="22"/>
                <w:szCs w:val="22"/>
                <w:lang w:val="ru-RU" w:bidi="en-US"/>
              </w:rPr>
            </w:pPr>
            <w:r w:rsidRPr="001E7306">
              <w:rPr>
                <w:rFonts w:eastAsia="Arial" w:cs="Arial"/>
                <w:sz w:val="22"/>
                <w:szCs w:val="22"/>
                <w:lang w:val="ru-RU" w:bidi="en-US"/>
              </w:rPr>
              <w:t>21</w:t>
            </w:r>
          </w:p>
        </w:tc>
        <w:tc>
          <w:tcPr>
            <w:tcW w:w="1319" w:type="dxa"/>
            <w:gridSpan w:val="2"/>
            <w:vAlign w:val="center"/>
          </w:tcPr>
          <w:p w14:paraId="48AB02DB" w14:textId="2373CBFE" w:rsidR="006A180A" w:rsidRPr="001E7306" w:rsidRDefault="006A180A" w:rsidP="006A180A">
            <w:pPr>
              <w:jc w:val="center"/>
              <w:rPr>
                <w:rFonts w:eastAsia="Arial" w:cs="Arial"/>
                <w:sz w:val="22"/>
                <w:szCs w:val="22"/>
                <w:lang w:bidi="en-US"/>
              </w:rPr>
            </w:pPr>
            <w:r w:rsidRPr="001E7306">
              <w:rPr>
                <w:rFonts w:cs="Arial"/>
                <w:b/>
                <w:bCs/>
                <w:color w:val="000000"/>
              </w:rPr>
              <w:t> </w:t>
            </w:r>
          </w:p>
        </w:tc>
        <w:tc>
          <w:tcPr>
            <w:tcW w:w="1494" w:type="dxa"/>
            <w:vAlign w:val="center"/>
          </w:tcPr>
          <w:p w14:paraId="639957AF" w14:textId="2C658706" w:rsidR="006A180A" w:rsidRPr="001E7306" w:rsidRDefault="006A180A" w:rsidP="006A180A">
            <w:pPr>
              <w:jc w:val="center"/>
              <w:rPr>
                <w:rFonts w:eastAsia="Arial" w:cs="Arial"/>
                <w:sz w:val="22"/>
                <w:szCs w:val="22"/>
                <w:lang w:val="ru-RU" w:bidi="en-US"/>
              </w:rPr>
            </w:pPr>
            <w:r w:rsidRPr="001E7306">
              <w:rPr>
                <w:rFonts w:eastAsia="Arial" w:cs="Arial"/>
                <w:b/>
                <w:bCs/>
                <w:lang w:bidi="en-US"/>
              </w:rPr>
              <w:t>105</w:t>
            </w:r>
          </w:p>
        </w:tc>
      </w:tr>
    </w:tbl>
    <w:p w14:paraId="11600C50" w14:textId="77777777" w:rsidR="00522CBC" w:rsidRPr="001E7306" w:rsidRDefault="0003579E" w:rsidP="00A43F20">
      <w:pPr>
        <w:autoSpaceDE w:val="0"/>
        <w:autoSpaceDN w:val="0"/>
        <w:adjustRightInd w:val="0"/>
        <w:spacing w:before="240" w:after="200"/>
        <w:rPr>
          <w:rFonts w:cs="Arial"/>
          <w:bCs/>
          <w:szCs w:val="22"/>
          <w:lang w:val="ru-RU" w:eastAsia="ru-RU"/>
        </w:rPr>
      </w:pPr>
      <w:r w:rsidRPr="00EC1986">
        <w:rPr>
          <w:rFonts w:cs="Arial"/>
          <w:szCs w:val="22"/>
          <w:highlight w:val="yellow"/>
          <w:lang w:val="ru-RU"/>
        </w:rPr>
        <w:t xml:space="preserve">Консультант должен иметь или привлекать </w:t>
      </w:r>
      <w:r w:rsidR="00B66DBF" w:rsidRPr="00EC1986">
        <w:rPr>
          <w:rFonts w:cs="Arial"/>
          <w:szCs w:val="22"/>
          <w:highlight w:val="yellow"/>
          <w:lang w:val="ru-RU"/>
        </w:rPr>
        <w:t xml:space="preserve">проектную организацию </w:t>
      </w:r>
      <w:r w:rsidRPr="00EC1986">
        <w:rPr>
          <w:rFonts w:cs="Arial"/>
          <w:szCs w:val="22"/>
          <w:highlight w:val="yellow"/>
          <w:lang w:val="ru-RU"/>
        </w:rPr>
        <w:t>по инженерным изысканиям (топографии и геологии) и по техническому обследованию реконструируемых объектов с соответствующей лицензией</w:t>
      </w:r>
      <w:r w:rsidR="005D753B" w:rsidRPr="00EC1986">
        <w:rPr>
          <w:rFonts w:cs="Arial"/>
          <w:szCs w:val="22"/>
          <w:highlight w:val="yellow"/>
          <w:lang w:val="ru-RU"/>
        </w:rPr>
        <w:t xml:space="preserve"> Министерства строительства Республики Узбекистан</w:t>
      </w:r>
      <w:r w:rsidRPr="00EC1986">
        <w:rPr>
          <w:rFonts w:cs="Arial"/>
          <w:szCs w:val="22"/>
          <w:highlight w:val="yellow"/>
          <w:lang w:val="ru-RU"/>
        </w:rPr>
        <w:t xml:space="preserve"> на выполнение таких работ</w:t>
      </w:r>
      <w:r w:rsidR="001F1748" w:rsidRPr="00EC1986">
        <w:rPr>
          <w:rFonts w:cs="Arial"/>
          <w:bCs/>
          <w:szCs w:val="22"/>
          <w:highlight w:val="yellow"/>
          <w:lang w:val="ru-RU" w:eastAsia="ru-RU"/>
        </w:rPr>
        <w:t>.</w:t>
      </w:r>
      <w:r w:rsidR="00522CBC" w:rsidRPr="00EC1986">
        <w:rPr>
          <w:rFonts w:cs="Arial"/>
          <w:bCs/>
          <w:szCs w:val="22"/>
          <w:highlight w:val="yellow"/>
          <w:lang w:val="ru-RU" w:eastAsia="ru-RU"/>
        </w:rPr>
        <w:t xml:space="preserve"> </w:t>
      </w:r>
      <w:r w:rsidR="00562FC8" w:rsidRPr="00EC1986">
        <w:rPr>
          <w:rFonts w:cs="Arial"/>
          <w:szCs w:val="22"/>
          <w:highlight w:val="yellow"/>
          <w:lang w:val="ru-RU"/>
        </w:rPr>
        <w:t>Соответствующая стоимость должна быть включена в финансовое предложение.</w:t>
      </w:r>
    </w:p>
    <w:p w14:paraId="2CC51EAC" w14:textId="77777777" w:rsidR="00483210" w:rsidRPr="001E7306" w:rsidRDefault="001F1748" w:rsidP="00483210">
      <w:pPr>
        <w:autoSpaceDE w:val="0"/>
        <w:autoSpaceDN w:val="0"/>
        <w:adjustRightInd w:val="0"/>
        <w:spacing w:after="200"/>
        <w:rPr>
          <w:rFonts w:cs="Arial"/>
          <w:b/>
          <w:bCs/>
          <w:szCs w:val="22"/>
          <w:lang w:val="ru-RU" w:eastAsia="ru-RU"/>
        </w:rPr>
      </w:pPr>
      <w:r w:rsidRPr="001E7306">
        <w:rPr>
          <w:rFonts w:cs="Arial"/>
          <w:b/>
          <w:bCs/>
          <w:szCs w:val="22"/>
          <w:lang w:val="ru-RU" w:eastAsia="ru-RU"/>
        </w:rPr>
        <w:t xml:space="preserve"> </w:t>
      </w:r>
      <w:r w:rsidR="00483210" w:rsidRPr="001E7306">
        <w:rPr>
          <w:rFonts w:cs="Arial"/>
          <w:b/>
          <w:bCs/>
          <w:szCs w:val="22"/>
          <w:lang w:val="ru-RU" w:eastAsia="ru-RU"/>
        </w:rPr>
        <w:t>3.</w:t>
      </w:r>
      <w:r w:rsidR="00F651F8" w:rsidRPr="001E7306">
        <w:rPr>
          <w:rFonts w:cs="Arial"/>
          <w:b/>
          <w:bCs/>
          <w:szCs w:val="22"/>
          <w:lang w:val="ru-RU" w:eastAsia="ru-RU"/>
        </w:rPr>
        <w:t>4</w:t>
      </w:r>
      <w:r w:rsidR="00483210" w:rsidRPr="001E7306">
        <w:rPr>
          <w:rFonts w:cs="Arial"/>
          <w:b/>
          <w:bCs/>
          <w:szCs w:val="22"/>
          <w:lang w:val="ru-RU" w:eastAsia="ru-RU"/>
        </w:rPr>
        <w:t xml:space="preserve"> Контроль качества</w:t>
      </w:r>
    </w:p>
    <w:p w14:paraId="21367C83" w14:textId="42900DC0" w:rsidR="00483210" w:rsidRPr="001E7306" w:rsidRDefault="00483210" w:rsidP="00483210">
      <w:pPr>
        <w:autoSpaceDE w:val="0"/>
        <w:autoSpaceDN w:val="0"/>
        <w:adjustRightInd w:val="0"/>
        <w:spacing w:after="200"/>
        <w:rPr>
          <w:rFonts w:cs="Arial"/>
          <w:bCs/>
          <w:szCs w:val="22"/>
          <w:lang w:val="ru-RU" w:eastAsia="ru-RU"/>
        </w:rPr>
      </w:pPr>
      <w:r w:rsidRPr="001E7306">
        <w:rPr>
          <w:rFonts w:cs="Arial"/>
          <w:bCs/>
          <w:szCs w:val="22"/>
          <w:lang w:val="ru-RU" w:eastAsia="ru-RU"/>
        </w:rPr>
        <w:t xml:space="preserve">Домашний офис Консультанта будет оказывать постоянную поддержку команде, работающей в Узбекистане. Перед подачей любого отчета головной офис обязан тщательно проверить соответствующий документ, чтобы гарантировать требуемое качество. Консультант должен иметь в виду, что меры проекта должны соответствовать правилам и стандартам Узбекистана и </w:t>
      </w:r>
      <w:r w:rsidR="004C3A1A" w:rsidRPr="001E7306">
        <w:rPr>
          <w:rFonts w:cs="Arial"/>
          <w:bCs/>
          <w:szCs w:val="22"/>
          <w:lang w:val="ru-RU" w:eastAsia="ru-RU"/>
        </w:rPr>
        <w:t>ВБ</w:t>
      </w:r>
      <w:r w:rsidRPr="001E7306">
        <w:rPr>
          <w:rFonts w:cs="Arial"/>
          <w:bCs/>
          <w:szCs w:val="22"/>
          <w:lang w:val="ru-RU" w:eastAsia="ru-RU"/>
        </w:rPr>
        <w:t>. Соответствующая стоимость контроля качества должна быть включена отдельной строкой в ​​Финансовое предложение.</w:t>
      </w:r>
    </w:p>
    <w:p w14:paraId="425360C4" w14:textId="77777777" w:rsidR="00483210" w:rsidRPr="001E7306" w:rsidRDefault="00483210" w:rsidP="00483210">
      <w:pPr>
        <w:autoSpaceDE w:val="0"/>
        <w:autoSpaceDN w:val="0"/>
        <w:adjustRightInd w:val="0"/>
        <w:spacing w:after="200"/>
        <w:rPr>
          <w:rFonts w:cs="Arial"/>
          <w:b/>
          <w:bCs/>
          <w:szCs w:val="22"/>
          <w:lang w:val="ru-RU" w:eastAsia="ru-RU"/>
        </w:rPr>
      </w:pPr>
      <w:r w:rsidRPr="001E7306">
        <w:rPr>
          <w:rFonts w:cs="Arial"/>
          <w:b/>
          <w:bCs/>
          <w:szCs w:val="22"/>
          <w:lang w:val="ru-RU" w:eastAsia="ru-RU"/>
        </w:rPr>
        <w:t>3.</w:t>
      </w:r>
      <w:r w:rsidR="00F651F8" w:rsidRPr="001E7306">
        <w:rPr>
          <w:rFonts w:cs="Arial"/>
          <w:b/>
          <w:bCs/>
          <w:szCs w:val="22"/>
          <w:lang w:val="ru-RU" w:eastAsia="ru-RU"/>
        </w:rPr>
        <w:t>5</w:t>
      </w:r>
      <w:r w:rsidRPr="001E7306">
        <w:rPr>
          <w:rFonts w:cs="Arial"/>
          <w:b/>
          <w:bCs/>
          <w:szCs w:val="22"/>
          <w:lang w:val="ru-RU" w:eastAsia="ru-RU"/>
        </w:rPr>
        <w:t xml:space="preserve"> Логистика</w:t>
      </w:r>
    </w:p>
    <w:p w14:paraId="13B41B5E" w14:textId="748FC18B" w:rsidR="00483210" w:rsidRPr="001E7306" w:rsidRDefault="00483210" w:rsidP="00483210">
      <w:pPr>
        <w:autoSpaceDE w:val="0"/>
        <w:autoSpaceDN w:val="0"/>
        <w:adjustRightInd w:val="0"/>
        <w:spacing w:after="200"/>
        <w:rPr>
          <w:rFonts w:cs="Arial"/>
          <w:bCs/>
          <w:szCs w:val="22"/>
          <w:lang w:val="ru-RU" w:eastAsia="ru-RU"/>
        </w:rPr>
      </w:pPr>
      <w:r w:rsidRPr="001E7306">
        <w:rPr>
          <w:rFonts w:cs="Arial"/>
          <w:bCs/>
          <w:szCs w:val="22"/>
          <w:lang w:val="ru-RU" w:eastAsia="ru-RU"/>
        </w:rPr>
        <w:t xml:space="preserve">Консультант должен организовать адекватно оборудованный офис в Ташкенте и </w:t>
      </w:r>
      <w:r w:rsidR="004C3A1A" w:rsidRPr="001E7306">
        <w:rPr>
          <w:rFonts w:cs="Arial"/>
          <w:bCs/>
          <w:szCs w:val="22"/>
          <w:lang w:val="ru-RU" w:eastAsia="ru-RU"/>
        </w:rPr>
        <w:t>г. Каттакургане</w:t>
      </w:r>
      <w:r w:rsidRPr="001E7306">
        <w:rPr>
          <w:rFonts w:cs="Arial"/>
          <w:bCs/>
          <w:szCs w:val="22"/>
          <w:lang w:val="ru-RU" w:eastAsia="ru-RU"/>
        </w:rPr>
        <w:t>. Консультант приобретет необходимые офисные принадлежности, включая факсы, компьютеры, программное обеспечение, принтеры, сканеры, копировальные аппараты и другое коммуникационное оборудование, необходимое для его деятельности, а также оборудование и</w:t>
      </w:r>
      <w:r w:rsidR="001D4789" w:rsidRPr="001E7306">
        <w:rPr>
          <w:rFonts w:cs="Arial"/>
          <w:bCs/>
          <w:szCs w:val="22"/>
          <w:lang w:val="ru-RU" w:eastAsia="ru-RU"/>
        </w:rPr>
        <w:t xml:space="preserve"> арендует</w:t>
      </w:r>
      <w:r w:rsidRPr="001E7306">
        <w:rPr>
          <w:rFonts w:cs="Arial"/>
          <w:bCs/>
          <w:szCs w:val="22"/>
          <w:lang w:val="ru-RU" w:eastAsia="ru-RU"/>
        </w:rPr>
        <w:t xml:space="preserve"> помещения. Консультант отвечает за обслуживание оборудования, помещений и коммуникаций. Консультант должен нести все расходы своих сотрудников, включая все расходы на проезд, компенсацию, страховку, неотложную медицинскую помощь, жилье и связь, перевод документов и отчетов, выполнение чертежей и все остальное, что необходимо для нормального функционирования команды специалистов. </w:t>
      </w:r>
    </w:p>
    <w:p w14:paraId="7F8AA8A8" w14:textId="77777777" w:rsidR="00815DE0" w:rsidRPr="001E7306" w:rsidRDefault="00483210" w:rsidP="00483210">
      <w:pPr>
        <w:autoSpaceDE w:val="0"/>
        <w:autoSpaceDN w:val="0"/>
        <w:adjustRightInd w:val="0"/>
        <w:spacing w:after="200"/>
        <w:rPr>
          <w:rFonts w:cs="Arial"/>
          <w:bCs/>
          <w:szCs w:val="22"/>
          <w:lang w:val="ru-RU" w:eastAsia="ru-RU"/>
        </w:rPr>
      </w:pPr>
      <w:r w:rsidRPr="001E7306">
        <w:rPr>
          <w:rFonts w:cs="Arial"/>
          <w:bCs/>
          <w:szCs w:val="22"/>
          <w:lang w:val="ru-RU" w:eastAsia="ru-RU"/>
        </w:rPr>
        <w:t>Претенденту на консультационные услуги предлагается предоставить подробную информацию о предполагаемой логистической схеме для выполнения услуг в своем техническом предложении. Вся закупленная мебель, техническое и офисное оборудование передается в ГКП после прекращения оказания услуг.</w:t>
      </w:r>
    </w:p>
    <w:p w14:paraId="05752820" w14:textId="323B401E" w:rsidR="00F8101B" w:rsidRPr="001E7306" w:rsidRDefault="00F8101B" w:rsidP="00F8101B">
      <w:pPr>
        <w:autoSpaceDE w:val="0"/>
        <w:autoSpaceDN w:val="0"/>
        <w:adjustRightInd w:val="0"/>
        <w:spacing w:after="200"/>
        <w:rPr>
          <w:rFonts w:cs="Arial"/>
          <w:b/>
          <w:bCs/>
          <w:szCs w:val="22"/>
          <w:lang w:val="ru-RU" w:eastAsia="ru-RU"/>
        </w:rPr>
      </w:pPr>
      <w:r w:rsidRPr="001E7306">
        <w:rPr>
          <w:rFonts w:cs="Arial"/>
          <w:b/>
          <w:bCs/>
          <w:szCs w:val="22"/>
          <w:lang w:val="ru-RU" w:eastAsia="ru-RU"/>
        </w:rPr>
        <w:t xml:space="preserve">3.6 Обязанности </w:t>
      </w:r>
      <w:r w:rsidR="00F11D31" w:rsidRPr="001E7306">
        <w:rPr>
          <w:rFonts w:cs="Arial"/>
          <w:b/>
          <w:bCs/>
          <w:szCs w:val="22"/>
          <w:lang w:val="ru-RU" w:eastAsia="ru-RU"/>
        </w:rPr>
        <w:t xml:space="preserve">ИА и </w:t>
      </w:r>
      <w:r w:rsidRPr="001E7306">
        <w:rPr>
          <w:rFonts w:cs="Arial"/>
          <w:b/>
          <w:bCs/>
          <w:szCs w:val="22"/>
          <w:lang w:val="ru-RU" w:eastAsia="ru-RU"/>
        </w:rPr>
        <w:t>ГКП</w:t>
      </w:r>
    </w:p>
    <w:p w14:paraId="7A910719" w14:textId="77777777" w:rsidR="00F8101B" w:rsidRPr="001E7306" w:rsidRDefault="00F8101B" w:rsidP="00F8101B">
      <w:pPr>
        <w:autoSpaceDE w:val="0"/>
        <w:autoSpaceDN w:val="0"/>
        <w:adjustRightInd w:val="0"/>
        <w:spacing w:after="200"/>
        <w:rPr>
          <w:rFonts w:cs="Arial"/>
          <w:bCs/>
          <w:szCs w:val="22"/>
          <w:lang w:val="ru-RU" w:eastAsia="ru-RU"/>
        </w:rPr>
      </w:pPr>
      <w:r w:rsidRPr="001E7306">
        <w:rPr>
          <w:rFonts w:cs="Arial"/>
          <w:bCs/>
          <w:szCs w:val="22"/>
          <w:lang w:val="ru-RU" w:eastAsia="ru-RU"/>
        </w:rPr>
        <w:lastRenderedPageBreak/>
        <w:t>Группа координации проекта (ГКП), созданная при ИА, назначает в качестве своих сотрудников различных экспертов в различных областях. Они будут работать надзорными работниками и офицерами связи для консультанта. Обязанностью консультанта будет поддерживать с ними тесный контакт по всем аспектам работы. Как правило, все официальные сообщения, относящиеся к работе, будут доведены до сведения Менеджера ГКП.</w:t>
      </w:r>
    </w:p>
    <w:p w14:paraId="28CA421E" w14:textId="34E96EDA" w:rsidR="00F8101B" w:rsidRPr="001E7306" w:rsidRDefault="00F8101B" w:rsidP="00F8101B">
      <w:pPr>
        <w:autoSpaceDE w:val="0"/>
        <w:autoSpaceDN w:val="0"/>
        <w:adjustRightInd w:val="0"/>
        <w:spacing w:after="200"/>
        <w:rPr>
          <w:rFonts w:cs="Arial"/>
          <w:bCs/>
          <w:szCs w:val="22"/>
          <w:lang w:val="ru-RU" w:eastAsia="ru-RU"/>
        </w:rPr>
      </w:pPr>
      <w:r w:rsidRPr="001E7306">
        <w:rPr>
          <w:rFonts w:cs="Arial"/>
          <w:bCs/>
          <w:szCs w:val="22"/>
          <w:lang w:val="ru-RU" w:eastAsia="ru-RU"/>
        </w:rPr>
        <w:t>ГКП будет оказывать помощь в доступе ко всем соответствующим отчетам, исследованиям и другим документам, необходимым для реализации проекта (например, ESMP и технико-экономическое обоснование), а также ко всей существующей информации, данным и картам, насколько это возможно, и будет помогать Консультанту в получении друг</w:t>
      </w:r>
      <w:r w:rsidR="00160506" w:rsidRPr="001E7306">
        <w:rPr>
          <w:rFonts w:cs="Arial"/>
          <w:bCs/>
          <w:szCs w:val="22"/>
          <w:lang w:val="ru-RU" w:eastAsia="ru-RU"/>
        </w:rPr>
        <w:t>ой</w:t>
      </w:r>
      <w:r w:rsidRPr="001E7306">
        <w:rPr>
          <w:rFonts w:cs="Arial"/>
          <w:bCs/>
          <w:szCs w:val="22"/>
          <w:lang w:val="ru-RU" w:eastAsia="ru-RU"/>
        </w:rPr>
        <w:t xml:space="preserve"> соответствующ</w:t>
      </w:r>
      <w:r w:rsidR="00160506" w:rsidRPr="001E7306">
        <w:rPr>
          <w:rFonts w:cs="Arial"/>
          <w:bCs/>
          <w:szCs w:val="22"/>
          <w:lang w:val="ru-RU" w:eastAsia="ru-RU"/>
        </w:rPr>
        <w:t>ей</w:t>
      </w:r>
      <w:r w:rsidRPr="001E7306">
        <w:rPr>
          <w:rFonts w:cs="Arial"/>
          <w:bCs/>
          <w:szCs w:val="22"/>
          <w:lang w:val="ru-RU" w:eastAsia="ru-RU"/>
        </w:rPr>
        <w:t xml:space="preserve"> информаци</w:t>
      </w:r>
      <w:r w:rsidR="00160506" w:rsidRPr="001E7306">
        <w:rPr>
          <w:rFonts w:cs="Arial"/>
          <w:bCs/>
          <w:szCs w:val="22"/>
          <w:lang w:val="ru-RU" w:eastAsia="ru-RU"/>
        </w:rPr>
        <w:t>и</w:t>
      </w:r>
      <w:r w:rsidRPr="001E7306">
        <w:rPr>
          <w:rFonts w:cs="Arial"/>
          <w:bCs/>
          <w:szCs w:val="22"/>
          <w:lang w:val="ru-RU" w:eastAsia="ru-RU"/>
        </w:rPr>
        <w:t xml:space="preserve"> и материал</w:t>
      </w:r>
      <w:r w:rsidR="00160506" w:rsidRPr="001E7306">
        <w:rPr>
          <w:rFonts w:cs="Arial"/>
          <w:bCs/>
          <w:szCs w:val="22"/>
          <w:lang w:val="ru-RU" w:eastAsia="ru-RU"/>
        </w:rPr>
        <w:t>ов</w:t>
      </w:r>
      <w:r w:rsidRPr="001E7306">
        <w:rPr>
          <w:rFonts w:cs="Arial"/>
          <w:bCs/>
          <w:szCs w:val="22"/>
          <w:lang w:val="ru-RU" w:eastAsia="ru-RU"/>
        </w:rPr>
        <w:t xml:space="preserve"> от учреждений и властей Узбекистана по мере возможности. Тем не менее, Консультант обязан проверить наличие, качество и пригодность этой информации. Все эти документы, используемые Консультантом, должны быть возвращены в ГКП по завершении задания. В предложении должно быть сделано надлежащее положение в случае, если Консультант намеревается приобрести карты, аэрофотоснимки, метеорологические, гидрологические и геологические данные и т. д., необходимые для оказания услуг за свой счет.</w:t>
      </w:r>
    </w:p>
    <w:p w14:paraId="7257526F" w14:textId="77777777" w:rsidR="00F8101B" w:rsidRPr="001E7306" w:rsidRDefault="00F8101B" w:rsidP="00F8101B">
      <w:pPr>
        <w:autoSpaceDE w:val="0"/>
        <w:autoSpaceDN w:val="0"/>
        <w:adjustRightInd w:val="0"/>
        <w:spacing w:after="200"/>
        <w:rPr>
          <w:rFonts w:cs="Arial"/>
          <w:bCs/>
          <w:szCs w:val="22"/>
          <w:lang w:val="ru-RU" w:eastAsia="ru-RU"/>
        </w:rPr>
      </w:pPr>
      <w:r w:rsidRPr="001E7306">
        <w:rPr>
          <w:rFonts w:cs="Arial"/>
          <w:bCs/>
          <w:szCs w:val="22"/>
          <w:lang w:val="ru-RU" w:eastAsia="ru-RU"/>
        </w:rPr>
        <w:t>В целом, ГКП будет поддерживать Консультанта в получении всех разрешений, авторизаций и лицензий для персонала, необходимых для оказания консультационных услуг в Узбекистане. ГКП также будет оказывать помощь в таможенном оформлении всего оборудования, материалов и личных вещей, которые будут импортированы (и реэкспортированы по завершении его задания) для выполнения работ.</w:t>
      </w:r>
    </w:p>
    <w:p w14:paraId="1B026EDA" w14:textId="1D1AA435" w:rsidR="00F8101B" w:rsidRPr="001E7306" w:rsidRDefault="00F8101B" w:rsidP="00F8101B">
      <w:pPr>
        <w:autoSpaceDE w:val="0"/>
        <w:autoSpaceDN w:val="0"/>
        <w:adjustRightInd w:val="0"/>
        <w:spacing w:after="200"/>
        <w:rPr>
          <w:rFonts w:cs="Arial"/>
          <w:bCs/>
          <w:szCs w:val="22"/>
          <w:lang w:val="ru-RU" w:eastAsia="ru-RU"/>
        </w:rPr>
      </w:pPr>
      <w:r w:rsidRPr="001E7306">
        <w:rPr>
          <w:rFonts w:cs="Arial"/>
          <w:bCs/>
          <w:szCs w:val="22"/>
          <w:lang w:val="ru-RU" w:eastAsia="ru-RU"/>
        </w:rPr>
        <w:t xml:space="preserve">Консультант не должен использовать какие-либо материалы, предоставленные или обеспеченные в рамках этого проекта, в своих интересах в других проектах или программах без предварительного одобрения ГКП и </w:t>
      </w:r>
      <w:r w:rsidR="00584F01" w:rsidRPr="001E7306">
        <w:rPr>
          <w:rFonts w:cs="Arial"/>
          <w:bCs/>
          <w:szCs w:val="22"/>
          <w:lang w:val="ru-RU" w:eastAsia="ru-RU"/>
        </w:rPr>
        <w:t>ВБ</w:t>
      </w:r>
      <w:r w:rsidRPr="001E7306">
        <w:rPr>
          <w:rFonts w:cs="Arial"/>
          <w:bCs/>
          <w:szCs w:val="22"/>
          <w:lang w:val="ru-RU" w:eastAsia="ru-RU"/>
        </w:rPr>
        <w:t>.</w:t>
      </w:r>
    </w:p>
    <w:p w14:paraId="476364DB" w14:textId="5FFA39C4" w:rsidR="00AC48BF" w:rsidRPr="001E7306" w:rsidRDefault="00ED3607" w:rsidP="005739B4">
      <w:pPr>
        <w:pStyle w:val="1"/>
        <w:rPr>
          <w:lang w:val="ru-RU"/>
        </w:rPr>
      </w:pPr>
      <w:r w:rsidRPr="001E7306">
        <w:rPr>
          <w:lang w:val="ru-RU"/>
        </w:rPr>
        <w:t>Требования к компетентности Консультанта</w:t>
      </w:r>
    </w:p>
    <w:p w14:paraId="4B210039" w14:textId="77777777" w:rsidR="00372023" w:rsidRPr="006256FD" w:rsidRDefault="00483210" w:rsidP="00483210">
      <w:pPr>
        <w:rPr>
          <w:rFonts w:cs="Arial"/>
          <w:szCs w:val="22"/>
          <w:lang w:val="ru-RU"/>
        </w:rPr>
      </w:pPr>
      <w:r w:rsidRPr="006256FD">
        <w:rPr>
          <w:rFonts w:cs="Arial"/>
          <w:szCs w:val="22"/>
          <w:lang w:val="ru-RU"/>
        </w:rPr>
        <w:t>Консультант или его суб-консультанты должны иметь лицензи</w:t>
      </w:r>
      <w:r w:rsidR="00A555EF" w:rsidRPr="006256FD">
        <w:rPr>
          <w:rFonts w:cs="Arial"/>
          <w:szCs w:val="22"/>
          <w:lang w:val="ru-RU"/>
        </w:rPr>
        <w:t>и</w:t>
      </w:r>
      <w:r w:rsidRPr="006256FD">
        <w:rPr>
          <w:rFonts w:cs="Arial"/>
          <w:szCs w:val="22"/>
          <w:lang w:val="ru-RU"/>
        </w:rPr>
        <w:t xml:space="preserve"> Министерства строительства Республики Узбекистан на проектную деятельность (государственный орган, регулирующий нормы и правила строительных работ в Узбекистане). </w:t>
      </w:r>
      <w:r w:rsidR="00372023" w:rsidRPr="006256FD">
        <w:rPr>
          <w:rFonts w:cs="Arial"/>
          <w:szCs w:val="22"/>
          <w:lang w:val="ru-RU"/>
        </w:rPr>
        <w:t xml:space="preserve">В ином случае, другой вариант выполнения требований лицензирования - создание совместного предприятия (консорциума) </w:t>
      </w:r>
      <w:r w:rsidR="00372023" w:rsidRPr="006256FD">
        <w:rPr>
          <w:rFonts w:cs="Arial"/>
          <w:szCs w:val="22"/>
          <w:lang w:val="uz-Cyrl-UZ"/>
        </w:rPr>
        <w:t xml:space="preserve">или </w:t>
      </w:r>
      <w:r w:rsidR="00372023" w:rsidRPr="006256FD">
        <w:rPr>
          <w:rFonts w:cs="Arial"/>
          <w:szCs w:val="22"/>
          <w:lang w:val="ru-RU"/>
        </w:rPr>
        <w:t>заключение субподряда с лицензированными инжиниринговыми организациями с соответствующей лицензией Министерства строительства Республики Узбекистан.</w:t>
      </w:r>
    </w:p>
    <w:p w14:paraId="1499BB95" w14:textId="77777777" w:rsidR="001D4789" w:rsidRPr="001E7306" w:rsidRDefault="00483210" w:rsidP="00F776AD">
      <w:pPr>
        <w:rPr>
          <w:rFonts w:cs="Arial"/>
          <w:szCs w:val="22"/>
          <w:lang w:val="ru-RU"/>
        </w:rPr>
      </w:pPr>
      <w:r w:rsidRPr="006256FD">
        <w:rPr>
          <w:rFonts w:cs="Arial"/>
          <w:szCs w:val="22"/>
          <w:lang w:val="ru-RU"/>
        </w:rPr>
        <w:t>Консультант должен иметь профессиональный опыт в таких специальных областях, как строительные работы, в частности знание местных строительных норм и правил (стандартов проектирования), утвержденных Министерством строительства Республики Узбекистан и другие постановления правительства в сфере строительных работ.</w:t>
      </w:r>
      <w:r w:rsidR="00F651F8" w:rsidRPr="006256FD">
        <w:rPr>
          <w:rFonts w:cs="Arial"/>
          <w:szCs w:val="22"/>
          <w:lang w:val="ru-RU"/>
        </w:rPr>
        <w:t xml:space="preserve"> </w:t>
      </w:r>
      <w:r w:rsidR="001D4789" w:rsidRPr="006256FD">
        <w:rPr>
          <w:rFonts w:cs="Arial"/>
          <w:szCs w:val="22"/>
          <w:lang w:val="ru-RU"/>
        </w:rPr>
        <w:t>Консультант должен продемонстрировать, что обладает достаточным опытом, в частности:</w:t>
      </w:r>
    </w:p>
    <w:p w14:paraId="1DE8C959" w14:textId="69CD7841" w:rsidR="0056063C" w:rsidRPr="001E7306" w:rsidRDefault="0056063C" w:rsidP="0056063C">
      <w:pPr>
        <w:rPr>
          <w:rFonts w:cs="Arial"/>
          <w:szCs w:val="22"/>
          <w:lang w:val="ru-RU"/>
        </w:rPr>
      </w:pPr>
      <w:r w:rsidRPr="001E7306">
        <w:rPr>
          <w:rFonts w:cs="Arial"/>
          <w:szCs w:val="22"/>
          <w:lang w:val="ru-RU"/>
        </w:rPr>
        <w:t xml:space="preserve">- Опыт успешной реализации проектов водоснабжения / канализаций в качестве ведущей консалтинговой фирмы с бюджетом консалтинга не менее </w:t>
      </w:r>
      <w:r w:rsidR="004C3A1A" w:rsidRPr="001E7306">
        <w:rPr>
          <w:rFonts w:cs="Arial"/>
          <w:szCs w:val="22"/>
          <w:lang w:val="ru-RU"/>
        </w:rPr>
        <w:t>1</w:t>
      </w:r>
      <w:r w:rsidRPr="001E7306">
        <w:rPr>
          <w:rFonts w:cs="Arial"/>
          <w:szCs w:val="22"/>
          <w:lang w:val="ru-RU"/>
        </w:rPr>
        <w:t xml:space="preserve"> миллион</w:t>
      </w:r>
      <w:r w:rsidR="004C3A1A" w:rsidRPr="001E7306">
        <w:rPr>
          <w:rFonts w:cs="Arial"/>
          <w:szCs w:val="22"/>
          <w:lang w:val="ru-RU"/>
        </w:rPr>
        <w:t>а</w:t>
      </w:r>
      <w:r w:rsidRPr="001E7306">
        <w:rPr>
          <w:rFonts w:cs="Arial"/>
          <w:szCs w:val="22"/>
          <w:lang w:val="ru-RU"/>
        </w:rPr>
        <w:t xml:space="preserve"> долларов США </w:t>
      </w:r>
      <w:r w:rsidR="00DE7C15">
        <w:rPr>
          <w:rFonts w:cs="Arial"/>
          <w:szCs w:val="22"/>
          <w:lang w:val="ru-RU"/>
        </w:rPr>
        <w:t xml:space="preserve">для каждого  контракта </w:t>
      </w:r>
      <w:r w:rsidRPr="001E7306">
        <w:rPr>
          <w:rFonts w:cs="Arial"/>
          <w:szCs w:val="22"/>
          <w:lang w:val="ru-RU"/>
        </w:rPr>
        <w:t xml:space="preserve">за последние </w:t>
      </w:r>
      <w:r w:rsidR="00DE7C15">
        <w:rPr>
          <w:rFonts w:cs="Arial"/>
          <w:szCs w:val="22"/>
          <w:lang w:val="ru-RU"/>
        </w:rPr>
        <w:t>10</w:t>
      </w:r>
      <w:r w:rsidRPr="001E7306">
        <w:rPr>
          <w:rFonts w:cs="Arial"/>
          <w:szCs w:val="22"/>
          <w:lang w:val="ru-RU"/>
        </w:rPr>
        <w:t xml:space="preserve"> лет;</w:t>
      </w:r>
    </w:p>
    <w:p w14:paraId="0681109C" w14:textId="3AB413B4" w:rsidR="0056063C" w:rsidRPr="001E7306" w:rsidRDefault="0056063C" w:rsidP="0056063C">
      <w:pPr>
        <w:rPr>
          <w:rFonts w:cs="Arial"/>
          <w:szCs w:val="22"/>
          <w:lang w:val="ru-RU"/>
        </w:rPr>
      </w:pPr>
      <w:r w:rsidRPr="001E7306">
        <w:rPr>
          <w:rFonts w:cs="Arial"/>
          <w:szCs w:val="22"/>
          <w:lang w:val="ru-RU"/>
        </w:rPr>
        <w:t xml:space="preserve">- Опыт разработки не менее 2 проектов системы </w:t>
      </w:r>
      <w:r w:rsidR="004C3A1A" w:rsidRPr="001E7306">
        <w:rPr>
          <w:rFonts w:cs="Arial"/>
          <w:szCs w:val="22"/>
          <w:lang w:val="ru-RU"/>
        </w:rPr>
        <w:t xml:space="preserve">водоснабжения и </w:t>
      </w:r>
      <w:r w:rsidRPr="001E7306">
        <w:rPr>
          <w:rFonts w:cs="Arial"/>
          <w:szCs w:val="22"/>
          <w:lang w:val="ru-RU"/>
        </w:rPr>
        <w:t>канализаци</w:t>
      </w:r>
      <w:r w:rsidR="004C3A1A" w:rsidRPr="001E7306">
        <w:rPr>
          <w:rFonts w:cs="Arial"/>
          <w:szCs w:val="22"/>
          <w:lang w:val="ru-RU"/>
        </w:rPr>
        <w:t>и</w:t>
      </w:r>
      <w:r w:rsidRPr="001E7306">
        <w:rPr>
          <w:rFonts w:cs="Arial"/>
          <w:szCs w:val="22"/>
          <w:lang w:val="ru-RU"/>
        </w:rPr>
        <w:t xml:space="preserve"> с бюджетом на консультационные услуги не менее </w:t>
      </w:r>
      <w:r w:rsidR="004C3A1A" w:rsidRPr="001E7306">
        <w:rPr>
          <w:rFonts w:cs="Arial"/>
          <w:szCs w:val="22"/>
          <w:lang w:val="ru-RU"/>
        </w:rPr>
        <w:t>0</w:t>
      </w:r>
      <w:r w:rsidRPr="001E7306">
        <w:rPr>
          <w:rFonts w:cs="Arial"/>
          <w:szCs w:val="22"/>
          <w:lang w:val="ru-RU"/>
        </w:rPr>
        <w:t>,</w:t>
      </w:r>
      <w:r w:rsidR="004C3A1A" w:rsidRPr="001E7306">
        <w:rPr>
          <w:rFonts w:cs="Arial"/>
          <w:szCs w:val="22"/>
          <w:lang w:val="ru-RU"/>
        </w:rPr>
        <w:t>7</w:t>
      </w:r>
      <w:r w:rsidRPr="001E7306">
        <w:rPr>
          <w:rFonts w:cs="Arial"/>
          <w:szCs w:val="22"/>
          <w:lang w:val="ru-RU"/>
        </w:rPr>
        <w:t xml:space="preserve"> миллионов долларов США за последние десять лет;</w:t>
      </w:r>
    </w:p>
    <w:p w14:paraId="2066E9C5" w14:textId="77777777" w:rsidR="0056063C" w:rsidRPr="001E7306" w:rsidRDefault="0056063C" w:rsidP="0056063C">
      <w:pPr>
        <w:rPr>
          <w:rFonts w:cs="Arial"/>
          <w:szCs w:val="22"/>
          <w:lang w:val="ru-RU"/>
        </w:rPr>
      </w:pPr>
      <w:r w:rsidRPr="001E7306">
        <w:rPr>
          <w:rFonts w:cs="Arial"/>
          <w:szCs w:val="22"/>
          <w:lang w:val="ru-RU"/>
        </w:rPr>
        <w:t>- Опыт в проектировании системы канализаций и сооружений не менее 5 лет;</w:t>
      </w:r>
    </w:p>
    <w:p w14:paraId="2722EDC7" w14:textId="77777777" w:rsidR="0056063C" w:rsidRPr="001E7306" w:rsidRDefault="0056063C" w:rsidP="0056063C">
      <w:pPr>
        <w:rPr>
          <w:rFonts w:cs="Arial"/>
          <w:szCs w:val="22"/>
          <w:lang w:val="ru-RU"/>
        </w:rPr>
      </w:pPr>
      <w:r w:rsidRPr="001E7306">
        <w:rPr>
          <w:rFonts w:cs="Arial"/>
          <w:szCs w:val="22"/>
          <w:lang w:val="ru-RU"/>
        </w:rPr>
        <w:t xml:space="preserve">- обладать достаточным составом экспертов с соответствующим уровнем квалификации и опыта. </w:t>
      </w:r>
    </w:p>
    <w:p w14:paraId="776BEEC1" w14:textId="48730151" w:rsidR="00ED3607" w:rsidRPr="001E7306" w:rsidRDefault="00483210" w:rsidP="00F8101B">
      <w:pPr>
        <w:rPr>
          <w:rFonts w:cs="Arial"/>
          <w:color w:val="FF0000"/>
          <w:szCs w:val="22"/>
          <w:lang w:val="ru-RU"/>
        </w:rPr>
      </w:pPr>
      <w:r w:rsidRPr="001E7306">
        <w:rPr>
          <w:rFonts w:cs="Arial"/>
          <w:szCs w:val="22"/>
          <w:lang w:val="ru-RU"/>
        </w:rPr>
        <w:t>Проектная документация, подготовленная Консультантом, должна соответствовать национальным стандартам проектирования.</w:t>
      </w:r>
      <w:r w:rsidR="00F651F8" w:rsidRPr="001E7306">
        <w:rPr>
          <w:rFonts w:cs="Arial"/>
          <w:szCs w:val="22"/>
          <w:lang w:val="ru-RU"/>
        </w:rPr>
        <w:t xml:space="preserve"> </w:t>
      </w:r>
      <w:r w:rsidRPr="001E7306">
        <w:rPr>
          <w:rFonts w:cs="Arial"/>
          <w:szCs w:val="22"/>
          <w:lang w:val="ru-RU"/>
        </w:rPr>
        <w:t>Консультанту предлагается подготовить все документы таким образом, чтобы можно было выполнить процедуры утверждения в Узбекистане.</w:t>
      </w:r>
      <w:r w:rsidR="00ED3607" w:rsidRPr="001E7306">
        <w:rPr>
          <w:rFonts w:cs="Arial"/>
          <w:color w:val="FF0000"/>
          <w:szCs w:val="22"/>
          <w:lang w:val="ru-RU"/>
        </w:rPr>
        <w:br w:type="page"/>
      </w:r>
    </w:p>
    <w:p w14:paraId="52EAA62F" w14:textId="77777777" w:rsidR="001D4789" w:rsidRPr="001E7306" w:rsidRDefault="001D4789" w:rsidP="001D4789">
      <w:pPr>
        <w:jc w:val="right"/>
        <w:rPr>
          <w:rFonts w:cs="Arial"/>
          <w:b/>
          <w:bCs/>
          <w:szCs w:val="22"/>
          <w:lang w:val="ru-RU"/>
        </w:rPr>
      </w:pPr>
      <w:r w:rsidRPr="001E7306">
        <w:rPr>
          <w:rFonts w:cs="Arial"/>
          <w:b/>
          <w:bCs/>
          <w:szCs w:val="22"/>
          <w:lang w:val="ru-RU"/>
        </w:rPr>
        <w:lastRenderedPageBreak/>
        <w:t xml:space="preserve">Приложение №1 </w:t>
      </w:r>
    </w:p>
    <w:p w14:paraId="0EF631B8" w14:textId="77777777" w:rsidR="001D4789" w:rsidRPr="001E7306" w:rsidRDefault="001D4789" w:rsidP="001D4789">
      <w:pPr>
        <w:jc w:val="center"/>
        <w:rPr>
          <w:rFonts w:cs="Arial"/>
          <w:b/>
          <w:szCs w:val="22"/>
          <w:lang w:val="ru-RU"/>
        </w:rPr>
      </w:pPr>
      <w:r w:rsidRPr="001E7306">
        <w:rPr>
          <w:rFonts w:cs="Arial"/>
          <w:b/>
          <w:szCs w:val="22"/>
          <w:lang w:val="ru-RU"/>
        </w:rPr>
        <w:t xml:space="preserve">Список строительных работ </w:t>
      </w:r>
    </w:p>
    <w:p w14:paraId="181EAF83" w14:textId="77777777" w:rsidR="0089061B" w:rsidRPr="001E7306" w:rsidRDefault="0089061B" w:rsidP="0089061B">
      <w:pPr>
        <w:pStyle w:val="2"/>
        <w:numPr>
          <w:ilvl w:val="0"/>
          <w:numId w:val="0"/>
        </w:numPr>
        <w:ind w:left="720" w:hanging="720"/>
        <w:rPr>
          <w:rFonts w:cs="Arial"/>
          <w:szCs w:val="22"/>
          <w:lang w:val="ru-RU"/>
        </w:rPr>
      </w:pPr>
      <w:bookmarkStart w:id="12" w:name="_Toc37059501"/>
      <w:bookmarkStart w:id="13" w:name="_Toc37059912"/>
      <w:bookmarkStart w:id="14" w:name="_Toc37059502"/>
      <w:bookmarkStart w:id="15" w:name="_Toc37059913"/>
      <w:bookmarkStart w:id="16" w:name="_Toc13579146"/>
      <w:bookmarkStart w:id="17" w:name="_Toc37059916"/>
      <w:bookmarkEnd w:id="12"/>
      <w:bookmarkEnd w:id="13"/>
      <w:bookmarkEnd w:id="14"/>
      <w:bookmarkEnd w:id="15"/>
    </w:p>
    <w:p w14:paraId="532B1300" w14:textId="4E220852" w:rsidR="004C3A1A" w:rsidRPr="001E7306" w:rsidRDefault="0089061B" w:rsidP="00633BAF">
      <w:pPr>
        <w:pStyle w:val="2"/>
        <w:numPr>
          <w:ilvl w:val="6"/>
          <w:numId w:val="11"/>
        </w:numPr>
        <w:rPr>
          <w:rFonts w:cs="Arial"/>
          <w:szCs w:val="22"/>
          <w:lang w:val="ru-RU"/>
        </w:rPr>
      </w:pPr>
      <w:r w:rsidRPr="001E7306">
        <w:rPr>
          <w:rFonts w:cs="Arial"/>
          <w:szCs w:val="22"/>
          <w:lang w:val="ru-RU"/>
        </w:rPr>
        <w:t>Р</w:t>
      </w:r>
      <w:r w:rsidR="004C3A1A" w:rsidRPr="001E7306">
        <w:rPr>
          <w:rFonts w:cs="Arial"/>
          <w:szCs w:val="22"/>
          <w:lang w:val="ru-RU"/>
        </w:rPr>
        <w:t>еконструкция водозабора Муртак</w:t>
      </w:r>
      <w:bookmarkEnd w:id="16"/>
      <w:r w:rsidR="004C3A1A" w:rsidRPr="001E7306">
        <w:rPr>
          <w:rFonts w:cs="Arial"/>
          <w:szCs w:val="22"/>
          <w:lang w:val="ru-RU"/>
        </w:rPr>
        <w:t xml:space="preserve"> (проект 2.1)</w:t>
      </w:r>
      <w:bookmarkEnd w:id="17"/>
    </w:p>
    <w:p w14:paraId="4313DB22" w14:textId="77777777" w:rsidR="004C3A1A" w:rsidRPr="001E7306" w:rsidRDefault="004C3A1A" w:rsidP="004C3A1A">
      <w:pPr>
        <w:spacing w:before="120" w:after="120"/>
        <w:rPr>
          <w:rFonts w:cs="Arial"/>
          <w:b/>
          <w:szCs w:val="22"/>
          <w:lang w:val="ru-RU" w:eastAsia="ru-RU"/>
        </w:rPr>
      </w:pPr>
      <w:r w:rsidRPr="001E7306">
        <w:rPr>
          <w:rFonts w:cs="Arial"/>
          <w:b/>
          <w:szCs w:val="22"/>
          <w:lang w:val="ru-RU" w:eastAsia="ru-RU"/>
        </w:rPr>
        <w:t>Описание проекта</w:t>
      </w:r>
    </w:p>
    <w:p w14:paraId="6BCA7C3E"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 xml:space="preserve">В состав проекта входят 6 компонентов: </w:t>
      </w:r>
    </w:p>
    <w:p w14:paraId="520D4F02" w14:textId="77777777" w:rsidR="004C3A1A" w:rsidRPr="001E7306" w:rsidRDefault="004C3A1A" w:rsidP="00633BAF">
      <w:pPr>
        <w:pStyle w:val="af7"/>
        <w:numPr>
          <w:ilvl w:val="0"/>
          <w:numId w:val="10"/>
        </w:numPr>
        <w:tabs>
          <w:tab w:val="clear" w:pos="851"/>
        </w:tabs>
        <w:spacing w:after="120"/>
        <w:contextualSpacing w:val="0"/>
        <w:jc w:val="both"/>
        <w:rPr>
          <w:rFonts w:ascii="Arial" w:hAnsi="Arial" w:cs="Arial"/>
          <w:sz w:val="22"/>
          <w:szCs w:val="22"/>
          <w:lang w:val="ru-RU"/>
        </w:rPr>
      </w:pPr>
      <w:r w:rsidRPr="001E7306">
        <w:rPr>
          <w:rFonts w:ascii="Arial" w:hAnsi="Arial" w:cs="Arial"/>
          <w:b/>
          <w:bCs/>
          <w:sz w:val="22"/>
          <w:szCs w:val="22"/>
          <w:lang w:val="ru-RU"/>
        </w:rPr>
        <w:t>Компонент 1</w:t>
      </w:r>
      <w:r w:rsidRPr="001E7306">
        <w:rPr>
          <w:rFonts w:ascii="Arial" w:hAnsi="Arial" w:cs="Arial"/>
          <w:sz w:val="22"/>
          <w:szCs w:val="22"/>
          <w:lang w:val="ru-RU"/>
        </w:rPr>
        <w:t xml:space="preserve"> Строительство новых и реконструкция существующих скважин водозабора. </w:t>
      </w:r>
    </w:p>
    <w:p w14:paraId="62D672DC" w14:textId="1EB87F0E" w:rsidR="004C3A1A" w:rsidRPr="001E7306" w:rsidRDefault="004C3A1A" w:rsidP="00F776AD">
      <w:pPr>
        <w:pStyle w:val="ListHanging"/>
        <w:tabs>
          <w:tab w:val="left" w:pos="851"/>
        </w:tabs>
        <w:spacing w:before="120" w:after="120" w:line="240" w:lineRule="auto"/>
        <w:ind w:left="425" w:firstLine="0"/>
        <w:contextualSpacing/>
        <w:jc w:val="both"/>
        <w:rPr>
          <w:rFonts w:ascii="Arial" w:hAnsi="Arial" w:cs="Arial"/>
          <w:szCs w:val="22"/>
          <w:lang w:val="ru-RU"/>
        </w:rPr>
      </w:pPr>
      <w:r w:rsidRPr="001E7306">
        <w:rPr>
          <w:rFonts w:ascii="Arial" w:hAnsi="Arial" w:cs="Arial"/>
          <w:szCs w:val="22"/>
          <w:lang w:val="ru-RU"/>
        </w:rPr>
        <w:t xml:space="preserve">Проект включает бурение и обустройство 14 скважин (10 рабочих, 4 резервных). </w:t>
      </w:r>
    </w:p>
    <w:p w14:paraId="58015589" w14:textId="77777777" w:rsidR="004C3A1A" w:rsidRPr="001E7306" w:rsidRDefault="004C3A1A" w:rsidP="00633BAF">
      <w:pPr>
        <w:pStyle w:val="af7"/>
        <w:numPr>
          <w:ilvl w:val="0"/>
          <w:numId w:val="10"/>
        </w:numPr>
        <w:tabs>
          <w:tab w:val="clear" w:pos="851"/>
        </w:tabs>
        <w:spacing w:after="120"/>
        <w:contextualSpacing w:val="0"/>
        <w:jc w:val="both"/>
        <w:rPr>
          <w:rFonts w:ascii="Arial" w:hAnsi="Arial" w:cs="Arial"/>
          <w:b/>
          <w:bCs/>
          <w:sz w:val="22"/>
          <w:szCs w:val="22"/>
          <w:lang w:val="ru-RU"/>
        </w:rPr>
      </w:pPr>
      <w:r w:rsidRPr="001E7306">
        <w:rPr>
          <w:rFonts w:ascii="Arial" w:hAnsi="Arial" w:cs="Arial"/>
          <w:b/>
          <w:bCs/>
          <w:sz w:val="22"/>
          <w:szCs w:val="22"/>
          <w:lang w:val="ru-RU"/>
        </w:rPr>
        <w:t>Компонент 2 Строительство сборного трубопровода</w:t>
      </w:r>
    </w:p>
    <w:p w14:paraId="463B4D06"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Предусматривается строительство нового сборного трубопровода Ду 150-500 мм вдоль линейного ряда скважин, всего 3 км, глубина заложения 0,5 м. Так же в состав компонента входит подключение скважин. Принятая длина подключения от павильона до сборного водовода составляет 50 м, Ду150 мм. Материал наружных трубопроводов – ПНД расчетное давление 40 м., характеристики уточняются при проектировании с учетом результатов гидромоделирования.</w:t>
      </w:r>
    </w:p>
    <w:p w14:paraId="6C06BA5D" w14:textId="77777777" w:rsidR="004C3A1A" w:rsidRPr="001E7306" w:rsidRDefault="004C3A1A" w:rsidP="00633BAF">
      <w:pPr>
        <w:pStyle w:val="af7"/>
        <w:numPr>
          <w:ilvl w:val="0"/>
          <w:numId w:val="10"/>
        </w:numPr>
        <w:tabs>
          <w:tab w:val="clear" w:pos="851"/>
        </w:tabs>
        <w:spacing w:after="120"/>
        <w:contextualSpacing w:val="0"/>
        <w:jc w:val="both"/>
        <w:rPr>
          <w:rFonts w:ascii="Arial" w:hAnsi="Arial" w:cs="Arial"/>
          <w:b/>
          <w:bCs/>
          <w:sz w:val="22"/>
          <w:szCs w:val="22"/>
          <w:lang w:val="ru-RU"/>
        </w:rPr>
      </w:pPr>
      <w:r w:rsidRPr="001E7306">
        <w:rPr>
          <w:rFonts w:ascii="Arial" w:hAnsi="Arial" w:cs="Arial"/>
          <w:b/>
          <w:bCs/>
          <w:sz w:val="22"/>
          <w:szCs w:val="22"/>
          <w:lang w:val="ru-RU"/>
        </w:rPr>
        <w:t>Компонент 3 Монтаж электрического оборудования и автоматизация управления</w:t>
      </w:r>
    </w:p>
    <w:p w14:paraId="6B30BD8B" w14:textId="77777777" w:rsidR="0089061B" w:rsidRPr="001E7306" w:rsidRDefault="004C3A1A" w:rsidP="0089061B">
      <w:pPr>
        <w:pStyle w:val="ListHanging"/>
        <w:tabs>
          <w:tab w:val="left" w:pos="851"/>
        </w:tabs>
        <w:spacing w:before="120" w:after="120" w:line="240" w:lineRule="auto"/>
        <w:ind w:left="425" w:firstLine="0"/>
        <w:contextualSpacing/>
        <w:jc w:val="both"/>
        <w:rPr>
          <w:rFonts w:ascii="Arial" w:hAnsi="Arial" w:cs="Arial"/>
          <w:szCs w:val="22"/>
          <w:lang w:val="ru-RU"/>
        </w:rPr>
      </w:pPr>
      <w:r w:rsidRPr="001E7306">
        <w:rPr>
          <w:rFonts w:ascii="Arial" w:hAnsi="Arial" w:cs="Arial"/>
          <w:szCs w:val="22"/>
          <w:lang w:val="ru-RU"/>
        </w:rPr>
        <w:t>В состав компонента входит монтаж всего необходимого для комплектования скважины электрического оборудования</w:t>
      </w:r>
    </w:p>
    <w:p w14:paraId="1E928902" w14:textId="77777777" w:rsidR="0089061B" w:rsidRPr="001E7306" w:rsidRDefault="0089061B" w:rsidP="0089061B">
      <w:pPr>
        <w:pStyle w:val="ListHanging"/>
        <w:tabs>
          <w:tab w:val="left" w:pos="851"/>
        </w:tabs>
        <w:spacing w:before="120" w:after="120" w:line="240" w:lineRule="auto"/>
        <w:ind w:left="425" w:firstLine="0"/>
        <w:contextualSpacing/>
        <w:jc w:val="both"/>
        <w:rPr>
          <w:rFonts w:ascii="Arial" w:hAnsi="Arial" w:cs="Arial"/>
          <w:szCs w:val="22"/>
          <w:lang w:val="ru-RU"/>
        </w:rPr>
      </w:pPr>
    </w:p>
    <w:p w14:paraId="1EA10B05" w14:textId="47E45B62" w:rsidR="004C3A1A" w:rsidRPr="001E7306" w:rsidRDefault="004C3A1A" w:rsidP="00F776AD">
      <w:pPr>
        <w:pStyle w:val="ListHanging"/>
        <w:tabs>
          <w:tab w:val="left" w:pos="851"/>
        </w:tabs>
        <w:spacing w:before="120" w:after="120" w:line="240" w:lineRule="auto"/>
        <w:ind w:left="425" w:firstLine="0"/>
        <w:contextualSpacing/>
        <w:jc w:val="both"/>
        <w:rPr>
          <w:rFonts w:ascii="Arial" w:hAnsi="Arial" w:cs="Arial"/>
          <w:b/>
          <w:bCs/>
          <w:szCs w:val="22"/>
          <w:lang w:val="ru-RU"/>
        </w:rPr>
      </w:pPr>
      <w:r w:rsidRPr="001E7306">
        <w:rPr>
          <w:rFonts w:ascii="Arial" w:hAnsi="Arial" w:cs="Arial"/>
          <w:b/>
          <w:bCs/>
          <w:szCs w:val="22"/>
          <w:lang w:val="ru-RU"/>
        </w:rPr>
        <w:t>Компонент 4 Монтаж средств контроля и автоматики</w:t>
      </w:r>
    </w:p>
    <w:p w14:paraId="4B548674" w14:textId="73449269" w:rsidR="004C3A1A" w:rsidRPr="001E7306" w:rsidRDefault="004C3A1A" w:rsidP="00F776AD">
      <w:pPr>
        <w:pStyle w:val="af7"/>
        <w:spacing w:after="120"/>
        <w:ind w:left="425"/>
        <w:jc w:val="both"/>
        <w:rPr>
          <w:rFonts w:ascii="Arial" w:hAnsi="Arial" w:cs="Arial"/>
          <w:sz w:val="22"/>
          <w:szCs w:val="22"/>
          <w:lang w:val="ru-RU"/>
        </w:rPr>
      </w:pPr>
      <w:r w:rsidRPr="001E7306">
        <w:rPr>
          <w:rFonts w:ascii="Arial" w:hAnsi="Arial" w:cs="Arial"/>
          <w:sz w:val="22"/>
          <w:szCs w:val="22"/>
          <w:lang w:val="ru-RU"/>
        </w:rPr>
        <w:t>Данный компоненты включает монтаж необходимого контрольно-измерительного оборудования и системы дистанционного управления насосов. Он включает в себя как минимум: датчик уровня, датчик проникновения,</w:t>
      </w:r>
      <w:r w:rsidR="0089061B" w:rsidRPr="001E7306">
        <w:rPr>
          <w:rFonts w:ascii="Arial" w:hAnsi="Arial" w:cs="Arial"/>
          <w:sz w:val="22"/>
          <w:szCs w:val="22"/>
          <w:lang w:val="ru-RU"/>
        </w:rPr>
        <w:t xml:space="preserve"> </w:t>
      </w:r>
      <w:r w:rsidRPr="001E7306">
        <w:rPr>
          <w:rFonts w:ascii="Arial" w:hAnsi="Arial" w:cs="Arial"/>
          <w:sz w:val="22"/>
          <w:szCs w:val="22"/>
          <w:lang w:val="ru-RU"/>
        </w:rPr>
        <w:t>расходомер (ЭМ, ДУ150 мм), датчик давления,</w:t>
      </w:r>
      <w:r w:rsidR="0089061B" w:rsidRPr="001E7306">
        <w:rPr>
          <w:rFonts w:ascii="Arial" w:hAnsi="Arial" w:cs="Arial"/>
          <w:sz w:val="22"/>
          <w:szCs w:val="22"/>
          <w:lang w:val="ru-RU"/>
        </w:rPr>
        <w:t xml:space="preserve"> </w:t>
      </w:r>
      <w:r w:rsidRPr="001E7306">
        <w:rPr>
          <w:rFonts w:ascii="Arial" w:hAnsi="Arial" w:cs="Arial"/>
          <w:sz w:val="22"/>
          <w:szCs w:val="22"/>
          <w:lang w:val="ru-RU"/>
        </w:rPr>
        <w:t>датчик затопления,</w:t>
      </w:r>
      <w:r w:rsidR="0089061B" w:rsidRPr="001E7306">
        <w:rPr>
          <w:rFonts w:ascii="Arial" w:hAnsi="Arial" w:cs="Arial"/>
          <w:sz w:val="22"/>
          <w:szCs w:val="22"/>
          <w:lang w:val="ru-RU"/>
        </w:rPr>
        <w:t xml:space="preserve"> </w:t>
      </w:r>
      <w:r w:rsidRPr="001E7306">
        <w:rPr>
          <w:rFonts w:ascii="Arial" w:hAnsi="Arial" w:cs="Arial"/>
          <w:sz w:val="22"/>
          <w:szCs w:val="22"/>
          <w:lang w:val="ru-RU"/>
        </w:rPr>
        <w:t>модем для передачи данных, ПЛК,</w:t>
      </w:r>
      <w:r w:rsidR="0089061B" w:rsidRPr="001E7306">
        <w:rPr>
          <w:rFonts w:ascii="Arial" w:hAnsi="Arial" w:cs="Arial"/>
          <w:sz w:val="22"/>
          <w:szCs w:val="22"/>
          <w:lang w:val="ru-RU"/>
        </w:rPr>
        <w:t xml:space="preserve">  </w:t>
      </w:r>
      <w:r w:rsidRPr="001E7306">
        <w:rPr>
          <w:rFonts w:ascii="Arial" w:hAnsi="Arial" w:cs="Arial"/>
          <w:sz w:val="22"/>
          <w:szCs w:val="22"/>
          <w:lang w:val="ru-RU"/>
        </w:rPr>
        <w:t>необходимое ПО ,</w:t>
      </w:r>
      <w:r w:rsidR="0089061B" w:rsidRPr="001E7306">
        <w:rPr>
          <w:rFonts w:ascii="Arial" w:hAnsi="Arial" w:cs="Arial"/>
          <w:sz w:val="22"/>
          <w:szCs w:val="22"/>
          <w:lang w:val="ru-RU"/>
        </w:rPr>
        <w:t xml:space="preserve"> </w:t>
      </w:r>
      <w:r w:rsidRPr="001E7306">
        <w:rPr>
          <w:rFonts w:ascii="Arial" w:hAnsi="Arial" w:cs="Arial"/>
          <w:sz w:val="22"/>
          <w:szCs w:val="22"/>
          <w:lang w:val="ru-RU"/>
        </w:rPr>
        <w:t xml:space="preserve">рабочее место диспетчера. </w:t>
      </w:r>
    </w:p>
    <w:p w14:paraId="04B6F034"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Предусмотрена организация передачи сигналов на единый диспетчерский пункт.</w:t>
      </w:r>
    </w:p>
    <w:p w14:paraId="46E51826" w14:textId="77777777" w:rsidR="0089061B" w:rsidRPr="001E7306" w:rsidRDefault="0089061B" w:rsidP="00F776AD">
      <w:pPr>
        <w:pStyle w:val="af7"/>
        <w:tabs>
          <w:tab w:val="clear" w:pos="851"/>
        </w:tabs>
        <w:spacing w:after="120"/>
        <w:ind w:left="425"/>
        <w:contextualSpacing w:val="0"/>
        <w:jc w:val="both"/>
        <w:rPr>
          <w:rFonts w:ascii="Arial" w:hAnsi="Arial" w:cs="Arial"/>
          <w:b/>
          <w:bCs/>
          <w:sz w:val="22"/>
          <w:szCs w:val="22"/>
          <w:lang w:val="ru-RU"/>
        </w:rPr>
      </w:pPr>
    </w:p>
    <w:p w14:paraId="7929A91E" w14:textId="28B1C526" w:rsidR="004C3A1A" w:rsidRPr="001E7306" w:rsidRDefault="004C3A1A" w:rsidP="00633BAF">
      <w:pPr>
        <w:pStyle w:val="af7"/>
        <w:numPr>
          <w:ilvl w:val="0"/>
          <w:numId w:val="10"/>
        </w:numPr>
        <w:tabs>
          <w:tab w:val="clear" w:pos="851"/>
        </w:tabs>
        <w:spacing w:after="120"/>
        <w:contextualSpacing w:val="0"/>
        <w:jc w:val="both"/>
        <w:rPr>
          <w:rFonts w:ascii="Arial" w:hAnsi="Arial" w:cs="Arial"/>
          <w:b/>
          <w:bCs/>
          <w:sz w:val="22"/>
          <w:szCs w:val="22"/>
          <w:lang w:val="ru-RU"/>
        </w:rPr>
      </w:pPr>
      <w:r w:rsidRPr="001E7306">
        <w:rPr>
          <w:rFonts w:ascii="Arial" w:hAnsi="Arial" w:cs="Arial"/>
          <w:b/>
          <w:bCs/>
          <w:sz w:val="22"/>
          <w:szCs w:val="22"/>
          <w:lang w:val="ru-RU"/>
        </w:rPr>
        <w:t>Компонент 5. Строительство ограждений, благоустройство территории, демонтаж существующих объектов</w:t>
      </w:r>
    </w:p>
    <w:p w14:paraId="4E49E6DF" w14:textId="5DDC3F5F"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 xml:space="preserve">Проект предусматривает строительство индивидуальных ограждении по периметру ЗСО 1 пояса, всего 14 периметров размером 50х50 м с оснащением системой видеоконтроля входа в павильон, передача на пункт охраны через модем. Ограждения приняты из профнастила с размещением колючей проволоки над верхним краем, высота 2 м. Видеокамеры монтируются на столбе внутри периметра с ориентацией на входную </w:t>
      </w:r>
      <w:r w:rsidR="0089061B" w:rsidRPr="001E7306">
        <w:rPr>
          <w:rFonts w:ascii="Arial" w:hAnsi="Arial" w:cs="Arial"/>
          <w:sz w:val="22"/>
          <w:szCs w:val="22"/>
          <w:lang w:val="ru-RU"/>
        </w:rPr>
        <w:t>д</w:t>
      </w:r>
      <w:r w:rsidRPr="001E7306">
        <w:rPr>
          <w:rFonts w:ascii="Arial" w:hAnsi="Arial" w:cs="Arial"/>
          <w:sz w:val="22"/>
          <w:szCs w:val="22"/>
          <w:lang w:val="ru-RU"/>
        </w:rPr>
        <w:t>верь павильона.</w:t>
      </w:r>
    </w:p>
    <w:p w14:paraId="042AE656"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 xml:space="preserve">Альтернативный вариант – единое ограждение территории, длина периметра 4000 м. </w:t>
      </w:r>
    </w:p>
    <w:p w14:paraId="7CD3253D"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Предусмотрен демонтаж существующего здания НС, демонтаж существующих павильонов скважин, тампонаж закрываемых скважин.</w:t>
      </w:r>
    </w:p>
    <w:p w14:paraId="4B48979C" w14:textId="77777777" w:rsidR="004C3A1A" w:rsidRPr="001E7306" w:rsidRDefault="004C3A1A" w:rsidP="00633BAF">
      <w:pPr>
        <w:pStyle w:val="af7"/>
        <w:numPr>
          <w:ilvl w:val="0"/>
          <w:numId w:val="10"/>
        </w:numPr>
        <w:tabs>
          <w:tab w:val="clear" w:pos="851"/>
        </w:tabs>
        <w:spacing w:after="120"/>
        <w:contextualSpacing w:val="0"/>
        <w:jc w:val="both"/>
        <w:rPr>
          <w:rFonts w:ascii="Arial" w:hAnsi="Arial" w:cs="Arial"/>
          <w:b/>
          <w:bCs/>
          <w:sz w:val="22"/>
          <w:szCs w:val="22"/>
          <w:lang w:val="ru-RU"/>
        </w:rPr>
      </w:pPr>
      <w:r w:rsidRPr="001E7306">
        <w:rPr>
          <w:rFonts w:ascii="Arial" w:hAnsi="Arial" w:cs="Arial"/>
          <w:b/>
          <w:bCs/>
          <w:sz w:val="22"/>
          <w:szCs w:val="22"/>
          <w:lang w:val="ru-RU"/>
        </w:rPr>
        <w:t xml:space="preserve">Компонент </w:t>
      </w:r>
      <w:r w:rsidRPr="001E7306">
        <w:rPr>
          <w:rFonts w:ascii="Arial" w:hAnsi="Arial" w:cs="Arial"/>
          <w:sz w:val="22"/>
          <w:szCs w:val="22"/>
          <w:lang w:val="ru-RU"/>
        </w:rPr>
        <w:t xml:space="preserve">6. </w:t>
      </w:r>
      <w:r w:rsidRPr="001E7306">
        <w:rPr>
          <w:rFonts w:ascii="Arial" w:hAnsi="Arial" w:cs="Arial"/>
          <w:b/>
          <w:bCs/>
          <w:sz w:val="22"/>
          <w:szCs w:val="22"/>
          <w:lang w:val="ru-RU"/>
        </w:rPr>
        <w:t>Строительство здания персонала и охраны</w:t>
      </w:r>
    </w:p>
    <w:p w14:paraId="3AED1EA7"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Для размещения дежурного оператора, обслуживающего персонала и охраны предполагается строительство административного здания в районе действующей насосной станции. Здание кирпичное, размером 5х15 м в составе трех комнат, санитарного узла. Предусмотреть систему кондиционирования воздуха. В помещение охраны устанавливается монитор с отображением кадра от видеокамер. В помещение дежурного персонала устанавливается монитор с отображением данных контроля скважин и дистанционного управления ими.</w:t>
      </w:r>
    </w:p>
    <w:p w14:paraId="35BDC47C"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 xml:space="preserve">Альтернативный вариант - размещение единого диспетчерского пункта на территории УРВ Курпа. В таком случае управление всеми сооружениями будет осуществляться из единой диспетчерской. </w:t>
      </w:r>
    </w:p>
    <w:p w14:paraId="4C279E64" w14:textId="77777777" w:rsidR="004C3A1A" w:rsidRPr="001E7306" w:rsidRDefault="004C3A1A" w:rsidP="00633BAF">
      <w:pPr>
        <w:pStyle w:val="af7"/>
        <w:numPr>
          <w:ilvl w:val="0"/>
          <w:numId w:val="10"/>
        </w:numPr>
        <w:tabs>
          <w:tab w:val="clear" w:pos="851"/>
        </w:tabs>
        <w:spacing w:after="120"/>
        <w:contextualSpacing w:val="0"/>
        <w:jc w:val="both"/>
        <w:rPr>
          <w:rFonts w:ascii="Arial" w:hAnsi="Arial" w:cs="Arial"/>
          <w:b/>
          <w:bCs/>
          <w:sz w:val="22"/>
          <w:szCs w:val="22"/>
          <w:lang w:val="ru-RU"/>
        </w:rPr>
      </w:pPr>
      <w:r w:rsidRPr="001E7306">
        <w:rPr>
          <w:rFonts w:ascii="Arial" w:hAnsi="Arial" w:cs="Arial"/>
          <w:b/>
          <w:bCs/>
          <w:sz w:val="22"/>
          <w:szCs w:val="22"/>
          <w:lang w:val="ru-RU"/>
        </w:rPr>
        <w:lastRenderedPageBreak/>
        <w:t>Компонент 7.</w:t>
      </w:r>
      <w:r w:rsidRPr="001E7306">
        <w:rPr>
          <w:rFonts w:ascii="Arial" w:hAnsi="Arial" w:cs="Arial"/>
          <w:sz w:val="22"/>
          <w:szCs w:val="22"/>
          <w:lang w:val="ru-RU"/>
        </w:rPr>
        <w:t xml:space="preserve"> </w:t>
      </w:r>
      <w:r w:rsidRPr="001E7306">
        <w:rPr>
          <w:rFonts w:ascii="Arial" w:hAnsi="Arial" w:cs="Arial"/>
          <w:b/>
          <w:bCs/>
          <w:sz w:val="22"/>
          <w:szCs w:val="22"/>
          <w:lang w:val="ru-RU"/>
        </w:rPr>
        <w:t>Строительство водовода</w:t>
      </w:r>
    </w:p>
    <w:p w14:paraId="26F437E6"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 xml:space="preserve">Компонент предусматривает строительство нового водовода Ду 800 мм от водозабора Муртак до РЧВ Курпа, всего 6 км. Водовод выполняется из ПЭ труб, расчетное давление 3 атм. Трасса водовода проходит вдоль трассы существующей линии Ду 600 мм. Существующий водовод демонтируется. </w:t>
      </w:r>
    </w:p>
    <w:p w14:paraId="021136AB"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Вода от скважин будет напрямую подаваться по водоводу Ду800 мм в резервуары узла распределения воды (УРВ) «Курпа». Предполагается, что существующая НС второго подъема будет демонтирована, гидравлические характеристики системы позволяют обеспечить прямую транспортировку воды от водозабора до РЧВ при увеличении диаметра водовода до 800 мм.</w:t>
      </w:r>
    </w:p>
    <w:p w14:paraId="696AF5DE"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Проектная производительность водозабора составит 1600 м</w:t>
      </w:r>
      <w:r w:rsidRPr="001E7306">
        <w:rPr>
          <w:rFonts w:ascii="Arial" w:hAnsi="Arial" w:cs="Arial"/>
          <w:sz w:val="22"/>
          <w:szCs w:val="22"/>
          <w:vertAlign w:val="superscript"/>
          <w:lang w:val="ru-RU"/>
        </w:rPr>
        <w:t>3</w:t>
      </w:r>
      <w:r w:rsidRPr="001E7306">
        <w:rPr>
          <w:rFonts w:ascii="Arial" w:hAnsi="Arial" w:cs="Arial"/>
          <w:sz w:val="22"/>
          <w:szCs w:val="22"/>
          <w:lang w:val="ru-RU"/>
        </w:rPr>
        <w:t xml:space="preserve"> в час, 40 тыс. м</w:t>
      </w:r>
      <w:r w:rsidRPr="001E7306">
        <w:rPr>
          <w:rFonts w:ascii="Arial" w:hAnsi="Arial" w:cs="Arial"/>
          <w:sz w:val="22"/>
          <w:szCs w:val="22"/>
          <w:vertAlign w:val="superscript"/>
          <w:lang w:val="ru-RU"/>
        </w:rPr>
        <w:t>3</w:t>
      </w:r>
      <w:r w:rsidRPr="001E7306">
        <w:rPr>
          <w:rFonts w:ascii="Arial" w:hAnsi="Arial" w:cs="Arial"/>
          <w:sz w:val="22"/>
          <w:szCs w:val="22"/>
          <w:lang w:val="ru-RU"/>
        </w:rPr>
        <w:t xml:space="preserve"> в сутки.</w:t>
      </w:r>
    </w:p>
    <w:p w14:paraId="4E4DB047" w14:textId="77777777" w:rsidR="0089061B" w:rsidRPr="001E7306" w:rsidRDefault="0089061B" w:rsidP="0089061B">
      <w:pPr>
        <w:pStyle w:val="2"/>
        <w:numPr>
          <w:ilvl w:val="0"/>
          <w:numId w:val="0"/>
        </w:numPr>
        <w:ind w:left="851"/>
        <w:rPr>
          <w:rFonts w:cs="Arial"/>
          <w:szCs w:val="22"/>
          <w:lang w:val="ru-RU"/>
        </w:rPr>
      </w:pPr>
      <w:bookmarkStart w:id="18" w:name="_Toc37059506"/>
      <w:bookmarkStart w:id="19" w:name="_Toc37059917"/>
      <w:bookmarkStart w:id="20" w:name="_Toc13579148"/>
      <w:bookmarkStart w:id="21" w:name="_Toc37059918"/>
      <w:bookmarkEnd w:id="18"/>
      <w:bookmarkEnd w:id="19"/>
    </w:p>
    <w:p w14:paraId="7B755560" w14:textId="5E6C4948" w:rsidR="004C3A1A" w:rsidRPr="001E7306" w:rsidRDefault="0089061B" w:rsidP="00F776AD">
      <w:pPr>
        <w:pStyle w:val="2"/>
        <w:numPr>
          <w:ilvl w:val="0"/>
          <w:numId w:val="0"/>
        </w:numPr>
        <w:ind w:left="851"/>
        <w:rPr>
          <w:rFonts w:cs="Arial"/>
          <w:szCs w:val="22"/>
          <w:lang w:val="ru-RU"/>
        </w:rPr>
      </w:pPr>
      <w:r w:rsidRPr="001E7306">
        <w:rPr>
          <w:rFonts w:cs="Arial"/>
          <w:szCs w:val="22"/>
          <w:lang w:val="ru-RU"/>
        </w:rPr>
        <w:t xml:space="preserve">2. </w:t>
      </w:r>
      <w:r w:rsidR="004C3A1A" w:rsidRPr="001E7306">
        <w:rPr>
          <w:rFonts w:cs="Arial"/>
          <w:szCs w:val="22"/>
          <w:lang w:val="ru-RU"/>
        </w:rPr>
        <w:t xml:space="preserve">Реконструкция и модернизация УРВ </w:t>
      </w:r>
      <w:bookmarkEnd w:id="20"/>
      <w:r w:rsidR="004C3A1A" w:rsidRPr="001E7306">
        <w:rPr>
          <w:rFonts w:cs="Arial"/>
          <w:szCs w:val="22"/>
          <w:lang w:val="ru-RU"/>
        </w:rPr>
        <w:t>Курпа (проект 2.2)</w:t>
      </w:r>
      <w:bookmarkEnd w:id="21"/>
    </w:p>
    <w:p w14:paraId="3AF5DA9C" w14:textId="77777777" w:rsidR="004C3A1A" w:rsidRPr="001E7306" w:rsidRDefault="004C3A1A" w:rsidP="004C3A1A">
      <w:pPr>
        <w:spacing w:before="120" w:after="120"/>
        <w:rPr>
          <w:rFonts w:cs="Arial"/>
          <w:snapToGrid w:val="0"/>
          <w:szCs w:val="22"/>
          <w:lang w:val="ru-RU"/>
        </w:rPr>
      </w:pPr>
      <w:r w:rsidRPr="001E7306">
        <w:rPr>
          <w:rFonts w:cs="Arial"/>
          <w:b/>
          <w:szCs w:val="22"/>
          <w:lang w:val="ru-RU" w:eastAsia="ru-RU"/>
        </w:rPr>
        <w:t>Описание проекта</w:t>
      </w:r>
      <w:r w:rsidRPr="001E7306">
        <w:rPr>
          <w:rFonts w:cs="Arial"/>
          <w:snapToGrid w:val="0"/>
          <w:szCs w:val="22"/>
          <w:lang w:val="ru-RU"/>
        </w:rPr>
        <w:t xml:space="preserve"> </w:t>
      </w:r>
    </w:p>
    <w:p w14:paraId="04D05F41"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В состав проекта входит 9 компонентов:</w:t>
      </w:r>
    </w:p>
    <w:p w14:paraId="48E2E627" w14:textId="77777777" w:rsidR="004C3A1A" w:rsidRPr="001E7306" w:rsidRDefault="004C3A1A" w:rsidP="00633BAF">
      <w:pPr>
        <w:pStyle w:val="af7"/>
        <w:numPr>
          <w:ilvl w:val="0"/>
          <w:numId w:val="10"/>
        </w:numPr>
        <w:tabs>
          <w:tab w:val="clear" w:pos="851"/>
        </w:tabs>
        <w:spacing w:after="120"/>
        <w:contextualSpacing w:val="0"/>
        <w:jc w:val="both"/>
        <w:rPr>
          <w:rFonts w:ascii="Arial" w:hAnsi="Arial" w:cs="Arial"/>
          <w:b/>
          <w:bCs/>
          <w:sz w:val="22"/>
          <w:szCs w:val="22"/>
          <w:lang w:val="ru-RU"/>
        </w:rPr>
      </w:pPr>
      <w:r w:rsidRPr="001E7306">
        <w:rPr>
          <w:rFonts w:ascii="Arial" w:hAnsi="Arial" w:cs="Arial"/>
          <w:b/>
          <w:bCs/>
          <w:sz w:val="22"/>
          <w:szCs w:val="22"/>
          <w:lang w:val="ru-RU"/>
        </w:rPr>
        <w:t>Компонент 1. Реконструкция хлораторной</w:t>
      </w:r>
    </w:p>
    <w:p w14:paraId="43A44015"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Текущая производительность электролизеров (два по пять кг) позволяет обеспечить надежный уровень обеззараживания (доза хлора не менее 0,5 мг/ л) только при работе обоих модулей. При этом отсутствует резервный блок, и максимальная производительность ограничена 20 тыс. м3 в сутки. С учетом прогнозируемого роста подачи до 30 тыс. м</w:t>
      </w:r>
      <w:r w:rsidRPr="001E7306">
        <w:rPr>
          <w:rFonts w:ascii="Arial" w:hAnsi="Arial" w:cs="Arial"/>
          <w:sz w:val="22"/>
          <w:szCs w:val="22"/>
          <w:vertAlign w:val="superscript"/>
          <w:lang w:val="ru-RU"/>
        </w:rPr>
        <w:t>3</w:t>
      </w:r>
      <w:r w:rsidRPr="001E7306">
        <w:rPr>
          <w:rFonts w:ascii="Arial" w:hAnsi="Arial" w:cs="Arial"/>
          <w:sz w:val="22"/>
          <w:szCs w:val="22"/>
          <w:lang w:val="ru-RU"/>
        </w:rPr>
        <w:t xml:space="preserve"> в сутки расчетная потребность по хлору составит 20 кг, что обеспечивается работой 2 блоков по 20 кг в сутки каждый. Необходимо также иметь один резервный модуль. В рамках проекта будут закуплены и смонтированы два дополнительных модуля производства гипохлорита по 20 кг в сутки каждый, обеспечив суммарную производительность по хлору не менее 20 кг в сутки, при этом один блок будет резервным.</w:t>
      </w:r>
    </w:p>
    <w:p w14:paraId="0F3B3E46"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В состав модуля входит насос-дозатор, электролизер, необходимые трубопроводы и запорная арматура, шкафы электропитания, контрольно-измерительные приборы.  Предполагается, что растворные баки и баки хранения рабочего гипохлорита будут установлены едиными для всей хлораторной, также будет установлены новые общие насосы подачи рабочего раствора в резервуар.</w:t>
      </w:r>
    </w:p>
    <w:p w14:paraId="7D44127C" w14:textId="77777777" w:rsidR="004C3A1A" w:rsidRPr="001E7306" w:rsidRDefault="004C3A1A" w:rsidP="00633BAF">
      <w:pPr>
        <w:pStyle w:val="af7"/>
        <w:numPr>
          <w:ilvl w:val="0"/>
          <w:numId w:val="10"/>
        </w:numPr>
        <w:tabs>
          <w:tab w:val="clear" w:pos="851"/>
        </w:tabs>
        <w:spacing w:after="120"/>
        <w:contextualSpacing w:val="0"/>
        <w:jc w:val="both"/>
        <w:rPr>
          <w:rFonts w:ascii="Arial" w:hAnsi="Arial" w:cs="Arial"/>
          <w:b/>
          <w:bCs/>
          <w:sz w:val="22"/>
          <w:szCs w:val="22"/>
          <w:lang w:val="ru-RU"/>
        </w:rPr>
      </w:pPr>
      <w:r w:rsidRPr="001E7306">
        <w:rPr>
          <w:rFonts w:ascii="Arial" w:hAnsi="Arial" w:cs="Arial"/>
          <w:b/>
          <w:bCs/>
          <w:sz w:val="22"/>
          <w:szCs w:val="22"/>
          <w:lang w:val="ru-RU"/>
        </w:rPr>
        <w:t xml:space="preserve">Компонент 2. </w:t>
      </w:r>
      <w:r w:rsidRPr="001E7306">
        <w:rPr>
          <w:rFonts w:ascii="Arial" w:hAnsi="Arial" w:cs="Arial"/>
          <w:sz w:val="22"/>
          <w:szCs w:val="22"/>
          <w:lang w:val="ru-RU"/>
        </w:rPr>
        <w:t>Реконструкция 4 скважин (№№1-4)</w:t>
      </w:r>
    </w:p>
    <w:p w14:paraId="3A3089F0" w14:textId="77777777" w:rsidR="0089061B" w:rsidRPr="001E7306" w:rsidRDefault="004C3A1A" w:rsidP="0089061B">
      <w:pPr>
        <w:pStyle w:val="ListHanging"/>
        <w:tabs>
          <w:tab w:val="left" w:pos="851"/>
        </w:tabs>
        <w:spacing w:before="120" w:after="120" w:line="240" w:lineRule="auto"/>
        <w:ind w:left="425" w:firstLine="0"/>
        <w:contextualSpacing/>
        <w:jc w:val="both"/>
        <w:rPr>
          <w:rFonts w:ascii="Arial" w:hAnsi="Arial" w:cs="Arial"/>
          <w:szCs w:val="22"/>
          <w:lang w:val="ru-RU"/>
        </w:rPr>
      </w:pPr>
      <w:r w:rsidRPr="001E7306">
        <w:rPr>
          <w:rFonts w:ascii="Arial" w:hAnsi="Arial" w:cs="Arial"/>
          <w:szCs w:val="22"/>
          <w:lang w:val="ru-RU"/>
        </w:rPr>
        <w:t xml:space="preserve">Проект предполагает строительство 4 новых скважин.  Скважины принимаются однотипными со скважинами водозабора Муртак. </w:t>
      </w:r>
    </w:p>
    <w:p w14:paraId="746FBA79" w14:textId="77777777" w:rsidR="0089061B" w:rsidRPr="001E7306" w:rsidRDefault="0089061B" w:rsidP="0089061B">
      <w:pPr>
        <w:pStyle w:val="ListHanging"/>
        <w:tabs>
          <w:tab w:val="left" w:pos="851"/>
        </w:tabs>
        <w:spacing w:before="120" w:after="120" w:line="240" w:lineRule="auto"/>
        <w:ind w:left="425" w:firstLine="0"/>
        <w:contextualSpacing/>
        <w:jc w:val="both"/>
        <w:rPr>
          <w:rFonts w:ascii="Arial" w:hAnsi="Arial" w:cs="Arial"/>
          <w:szCs w:val="22"/>
          <w:lang w:val="ru-RU"/>
        </w:rPr>
      </w:pPr>
    </w:p>
    <w:p w14:paraId="709DED43" w14:textId="7328847E" w:rsidR="004C3A1A" w:rsidRPr="001E7306" w:rsidRDefault="004C3A1A" w:rsidP="00F776AD">
      <w:pPr>
        <w:pStyle w:val="ListHanging"/>
        <w:tabs>
          <w:tab w:val="left" w:pos="851"/>
        </w:tabs>
        <w:spacing w:before="120" w:after="120" w:line="240" w:lineRule="auto"/>
        <w:ind w:left="425" w:firstLine="0"/>
        <w:contextualSpacing/>
        <w:jc w:val="both"/>
        <w:rPr>
          <w:rFonts w:ascii="Arial" w:hAnsi="Arial" w:cs="Arial"/>
          <w:szCs w:val="22"/>
          <w:lang w:val="ru-RU"/>
        </w:rPr>
      </w:pPr>
      <w:r w:rsidRPr="001E7306">
        <w:rPr>
          <w:rFonts w:ascii="Arial" w:hAnsi="Arial" w:cs="Arial"/>
          <w:b/>
          <w:bCs/>
          <w:szCs w:val="22"/>
          <w:lang w:val="ru-RU"/>
        </w:rPr>
        <w:t>Компонент 3</w:t>
      </w:r>
      <w:r w:rsidRPr="001E7306">
        <w:rPr>
          <w:rFonts w:ascii="Arial" w:hAnsi="Arial" w:cs="Arial"/>
          <w:szCs w:val="22"/>
          <w:lang w:val="ru-RU"/>
        </w:rPr>
        <w:t xml:space="preserve"> Реконструкция резервуаров. </w:t>
      </w:r>
    </w:p>
    <w:p w14:paraId="75A41DD8"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В состав проекта входит механическая очистка существующих резервуаров (2х3000) от отложений, торкретирование внутренних стен с их гидроизоляцией, восстановление обваловки.</w:t>
      </w:r>
    </w:p>
    <w:p w14:paraId="3419E713" w14:textId="77777777" w:rsidR="004C3A1A" w:rsidRPr="001E7306" w:rsidRDefault="004C3A1A" w:rsidP="00633BAF">
      <w:pPr>
        <w:pStyle w:val="af7"/>
        <w:numPr>
          <w:ilvl w:val="0"/>
          <w:numId w:val="10"/>
        </w:numPr>
        <w:tabs>
          <w:tab w:val="clear" w:pos="851"/>
        </w:tabs>
        <w:spacing w:after="120"/>
        <w:contextualSpacing w:val="0"/>
        <w:jc w:val="both"/>
        <w:rPr>
          <w:rFonts w:ascii="Arial" w:hAnsi="Arial" w:cs="Arial"/>
          <w:sz w:val="22"/>
          <w:szCs w:val="22"/>
          <w:lang w:val="ru-RU"/>
        </w:rPr>
      </w:pPr>
      <w:r w:rsidRPr="001E7306">
        <w:rPr>
          <w:rFonts w:ascii="Arial" w:hAnsi="Arial" w:cs="Arial"/>
          <w:b/>
          <w:bCs/>
          <w:sz w:val="22"/>
          <w:szCs w:val="22"/>
          <w:lang w:val="ru-RU"/>
        </w:rPr>
        <w:t>Компонент 4</w:t>
      </w:r>
      <w:r w:rsidRPr="001E7306">
        <w:rPr>
          <w:rFonts w:ascii="Arial" w:hAnsi="Arial" w:cs="Arial"/>
          <w:sz w:val="22"/>
          <w:szCs w:val="22"/>
          <w:lang w:val="ru-RU"/>
        </w:rPr>
        <w:t xml:space="preserve"> Реконструкция внутриплощадочных сетей.</w:t>
      </w:r>
    </w:p>
    <w:p w14:paraId="60C28444"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 xml:space="preserve">Данный компонент предполагает замену внутриплощадочных водоводов и запорной арматуры.  Всего будет выполнена замена 1200 м водоводов, в том числе: </w:t>
      </w:r>
    </w:p>
    <w:p w14:paraId="2158FFAB" w14:textId="77777777" w:rsidR="004C3A1A" w:rsidRPr="001E7306" w:rsidRDefault="004C3A1A" w:rsidP="00633BAF">
      <w:pPr>
        <w:pStyle w:val="af7"/>
        <w:numPr>
          <w:ilvl w:val="0"/>
          <w:numId w:val="23"/>
        </w:numPr>
        <w:tabs>
          <w:tab w:val="clear" w:pos="851"/>
        </w:tabs>
        <w:spacing w:after="120"/>
        <w:contextualSpacing w:val="0"/>
        <w:jc w:val="both"/>
        <w:rPr>
          <w:rFonts w:ascii="Arial" w:hAnsi="Arial" w:cs="Arial"/>
          <w:sz w:val="22"/>
          <w:szCs w:val="22"/>
          <w:lang w:val="ru-RU"/>
        </w:rPr>
      </w:pPr>
      <w:r w:rsidRPr="001E7306">
        <w:rPr>
          <w:rFonts w:ascii="Arial" w:hAnsi="Arial" w:cs="Arial"/>
          <w:sz w:val="22"/>
          <w:szCs w:val="22"/>
          <w:lang w:val="ru-RU"/>
        </w:rPr>
        <w:t xml:space="preserve">Ду 200 мм – 400 м; </w:t>
      </w:r>
    </w:p>
    <w:p w14:paraId="6E550A3A" w14:textId="77777777" w:rsidR="004C3A1A" w:rsidRPr="001E7306" w:rsidRDefault="004C3A1A" w:rsidP="00633BAF">
      <w:pPr>
        <w:pStyle w:val="af7"/>
        <w:numPr>
          <w:ilvl w:val="0"/>
          <w:numId w:val="23"/>
        </w:numPr>
        <w:tabs>
          <w:tab w:val="clear" w:pos="851"/>
        </w:tabs>
        <w:spacing w:after="120"/>
        <w:contextualSpacing w:val="0"/>
        <w:jc w:val="both"/>
        <w:rPr>
          <w:rFonts w:ascii="Arial" w:hAnsi="Arial" w:cs="Arial"/>
          <w:sz w:val="22"/>
          <w:szCs w:val="22"/>
          <w:lang w:val="ru-RU"/>
        </w:rPr>
      </w:pPr>
      <w:r w:rsidRPr="001E7306">
        <w:rPr>
          <w:rFonts w:ascii="Arial" w:hAnsi="Arial" w:cs="Arial"/>
          <w:sz w:val="22"/>
          <w:szCs w:val="22"/>
          <w:lang w:val="ru-RU"/>
        </w:rPr>
        <w:t xml:space="preserve">Ду 300 мм -300 м; </w:t>
      </w:r>
    </w:p>
    <w:p w14:paraId="4F763B5F" w14:textId="77777777" w:rsidR="004C3A1A" w:rsidRPr="001E7306" w:rsidRDefault="004C3A1A" w:rsidP="00633BAF">
      <w:pPr>
        <w:pStyle w:val="af7"/>
        <w:numPr>
          <w:ilvl w:val="0"/>
          <w:numId w:val="23"/>
        </w:numPr>
        <w:tabs>
          <w:tab w:val="clear" w:pos="851"/>
        </w:tabs>
        <w:spacing w:after="120"/>
        <w:contextualSpacing w:val="0"/>
        <w:jc w:val="both"/>
        <w:rPr>
          <w:rFonts w:ascii="Arial" w:hAnsi="Arial" w:cs="Arial"/>
          <w:sz w:val="22"/>
          <w:szCs w:val="22"/>
          <w:lang w:val="ru-RU"/>
        </w:rPr>
      </w:pPr>
      <w:r w:rsidRPr="001E7306">
        <w:rPr>
          <w:rFonts w:ascii="Arial" w:hAnsi="Arial" w:cs="Arial"/>
          <w:sz w:val="22"/>
          <w:szCs w:val="22"/>
          <w:lang w:val="ru-RU"/>
        </w:rPr>
        <w:t xml:space="preserve">Ду 500 мм – 400 мм; </w:t>
      </w:r>
    </w:p>
    <w:p w14:paraId="05D07F5C" w14:textId="77777777" w:rsidR="004C3A1A" w:rsidRPr="001E7306" w:rsidRDefault="004C3A1A" w:rsidP="00633BAF">
      <w:pPr>
        <w:pStyle w:val="af7"/>
        <w:numPr>
          <w:ilvl w:val="0"/>
          <w:numId w:val="23"/>
        </w:numPr>
        <w:tabs>
          <w:tab w:val="clear" w:pos="851"/>
        </w:tabs>
        <w:spacing w:after="120"/>
        <w:contextualSpacing w:val="0"/>
        <w:jc w:val="both"/>
        <w:rPr>
          <w:rFonts w:ascii="Arial" w:hAnsi="Arial" w:cs="Arial"/>
          <w:sz w:val="22"/>
          <w:szCs w:val="22"/>
          <w:lang w:val="ru-RU"/>
        </w:rPr>
      </w:pPr>
      <w:r w:rsidRPr="001E7306">
        <w:rPr>
          <w:rFonts w:ascii="Arial" w:hAnsi="Arial" w:cs="Arial"/>
          <w:sz w:val="22"/>
          <w:szCs w:val="22"/>
          <w:lang w:val="ru-RU"/>
        </w:rPr>
        <w:t xml:space="preserve">Ду 800 мм – 200 м. </w:t>
      </w:r>
    </w:p>
    <w:p w14:paraId="2AB2A9B7"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Протяженность внутриплощадочных сетей и разбивка по диаметрам уточняются на стадии рабочего проектирования.</w:t>
      </w:r>
    </w:p>
    <w:p w14:paraId="23259B49" w14:textId="62A9BC8B"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lastRenderedPageBreak/>
        <w:t xml:space="preserve">Предполагается также замена задвижек, всего 18 штук, Ду 300-800 мм. </w:t>
      </w:r>
    </w:p>
    <w:p w14:paraId="24B3146A" w14:textId="77777777" w:rsidR="0089061B" w:rsidRPr="001E7306" w:rsidRDefault="0089061B" w:rsidP="004C3A1A">
      <w:pPr>
        <w:pStyle w:val="af7"/>
        <w:spacing w:after="120"/>
        <w:ind w:left="425"/>
        <w:jc w:val="both"/>
        <w:rPr>
          <w:rFonts w:ascii="Arial" w:hAnsi="Arial" w:cs="Arial"/>
          <w:sz w:val="22"/>
          <w:szCs w:val="22"/>
          <w:lang w:val="ru-RU"/>
        </w:rPr>
      </w:pPr>
    </w:p>
    <w:p w14:paraId="7B3515A7" w14:textId="77777777" w:rsidR="004C3A1A" w:rsidRPr="001E7306" w:rsidRDefault="004C3A1A" w:rsidP="00633BAF">
      <w:pPr>
        <w:pStyle w:val="af7"/>
        <w:numPr>
          <w:ilvl w:val="0"/>
          <w:numId w:val="10"/>
        </w:numPr>
        <w:tabs>
          <w:tab w:val="clear" w:pos="851"/>
        </w:tabs>
        <w:spacing w:after="120"/>
        <w:contextualSpacing w:val="0"/>
        <w:jc w:val="both"/>
        <w:rPr>
          <w:rFonts w:ascii="Arial" w:hAnsi="Arial" w:cs="Arial"/>
          <w:sz w:val="22"/>
          <w:szCs w:val="22"/>
          <w:lang w:val="ru-RU"/>
        </w:rPr>
      </w:pPr>
      <w:r w:rsidRPr="001E7306">
        <w:rPr>
          <w:rFonts w:ascii="Arial" w:hAnsi="Arial" w:cs="Arial"/>
          <w:b/>
          <w:bCs/>
          <w:sz w:val="22"/>
          <w:szCs w:val="22"/>
          <w:lang w:val="ru-RU"/>
        </w:rPr>
        <w:t>Компонент 5.</w:t>
      </w:r>
      <w:r w:rsidRPr="001E7306">
        <w:rPr>
          <w:rFonts w:ascii="Arial" w:hAnsi="Arial" w:cs="Arial"/>
          <w:sz w:val="22"/>
          <w:szCs w:val="22"/>
          <w:lang w:val="ru-RU"/>
        </w:rPr>
        <w:t xml:space="preserve"> Реконструкция насосной станции.</w:t>
      </w:r>
    </w:p>
    <w:p w14:paraId="3E8C98E3"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Предполагается выполнить закупку и монтаж новых насосных агрегатов. Новые насосы будут установлены на новых фундаментах. Всего будет установлено 5 новых центробежных горизонтальных насосов двухстороннего входа с асинхронными двигателями 0.4 кВт. Производительность насоса принята 700 м3 в час, напор 60 м, двигатель 200 кВт. Всего принято 3 насоса рабочих и 2 резервных, параметры насосов уточняются по результатам гидравлического моделирования. Новые рабочие насосы будут обеспечены новыми шкафами управления с частотно регулируемым приводом.</w:t>
      </w:r>
    </w:p>
    <w:p w14:paraId="32D201A0"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В состав компонента входит также монтаж всасывающего и напорного патрубка, задвижки с электрическим приводом, обратного клапана, манометра, сливного крана и иного типового оборудовании, необходимого для монтажа насоса, всего 5 комплектов. Расчетный диаметр линии принят 600 мм, уточняется при проектировании.</w:t>
      </w:r>
    </w:p>
    <w:p w14:paraId="3D9523B4"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Все рабочие насосы комплектуются новыми вводными ячейками 0,4 кВт и шкафами управления насосами с встроенными частотными преобразователями.</w:t>
      </w:r>
    </w:p>
    <w:p w14:paraId="047D9B6A" w14:textId="77777777" w:rsidR="0089061B" w:rsidRPr="001E7306" w:rsidRDefault="004C3A1A" w:rsidP="0089061B">
      <w:pPr>
        <w:pStyle w:val="ListHanging"/>
        <w:tabs>
          <w:tab w:val="left" w:pos="851"/>
        </w:tabs>
        <w:spacing w:before="120" w:after="120" w:line="240" w:lineRule="auto"/>
        <w:ind w:left="425" w:firstLine="0"/>
        <w:contextualSpacing/>
        <w:jc w:val="both"/>
        <w:rPr>
          <w:rFonts w:ascii="Arial" w:hAnsi="Arial" w:cs="Arial"/>
          <w:szCs w:val="22"/>
          <w:lang w:val="ru-RU"/>
        </w:rPr>
      </w:pPr>
      <w:r w:rsidRPr="001E7306">
        <w:rPr>
          <w:rFonts w:ascii="Arial" w:hAnsi="Arial" w:cs="Arial"/>
          <w:szCs w:val="22"/>
          <w:lang w:val="ru-RU"/>
        </w:rPr>
        <w:t xml:space="preserve">Дополнительно требуется предусмотреть монтаж ТП 6/0.4 кВт, 630 кВА и новых КЛ от ТП до шкафов и от шкафов до насосов. </w:t>
      </w:r>
    </w:p>
    <w:p w14:paraId="1C7AE9CC" w14:textId="77777777" w:rsidR="0089061B" w:rsidRPr="001E7306" w:rsidRDefault="0089061B" w:rsidP="0089061B">
      <w:pPr>
        <w:pStyle w:val="ListHanging"/>
        <w:tabs>
          <w:tab w:val="left" w:pos="851"/>
        </w:tabs>
        <w:spacing w:before="120" w:after="120" w:line="240" w:lineRule="auto"/>
        <w:ind w:left="425" w:firstLine="0"/>
        <w:contextualSpacing/>
        <w:jc w:val="both"/>
        <w:rPr>
          <w:rFonts w:ascii="Arial" w:hAnsi="Arial" w:cs="Arial"/>
          <w:szCs w:val="22"/>
          <w:lang w:val="ru-RU"/>
        </w:rPr>
      </w:pPr>
    </w:p>
    <w:p w14:paraId="4029B489" w14:textId="61BFF730" w:rsidR="004C3A1A" w:rsidRPr="001E7306" w:rsidRDefault="004C3A1A" w:rsidP="00F776AD">
      <w:pPr>
        <w:pStyle w:val="ListHanging"/>
        <w:tabs>
          <w:tab w:val="left" w:pos="851"/>
        </w:tabs>
        <w:spacing w:before="120" w:after="120" w:line="240" w:lineRule="auto"/>
        <w:ind w:left="425" w:firstLine="0"/>
        <w:contextualSpacing/>
        <w:jc w:val="both"/>
        <w:rPr>
          <w:rFonts w:ascii="Arial" w:hAnsi="Arial" w:cs="Arial"/>
          <w:szCs w:val="22"/>
          <w:lang w:val="ru-RU"/>
        </w:rPr>
      </w:pPr>
      <w:r w:rsidRPr="001E7306">
        <w:rPr>
          <w:rFonts w:ascii="Arial" w:hAnsi="Arial" w:cs="Arial"/>
          <w:b/>
          <w:bCs/>
          <w:szCs w:val="22"/>
          <w:lang w:val="ru-RU"/>
        </w:rPr>
        <w:t>Компонент 6.</w:t>
      </w:r>
      <w:r w:rsidRPr="001E7306">
        <w:rPr>
          <w:rFonts w:ascii="Arial" w:hAnsi="Arial" w:cs="Arial"/>
          <w:szCs w:val="22"/>
          <w:lang w:val="ru-RU"/>
        </w:rPr>
        <w:t xml:space="preserve"> Строительство здания для размещения персонала и диспетчерской.</w:t>
      </w:r>
    </w:p>
    <w:p w14:paraId="6A10E6B0" w14:textId="77777777" w:rsidR="0089061B" w:rsidRPr="001E7306" w:rsidRDefault="004C3A1A" w:rsidP="0089061B">
      <w:pPr>
        <w:pStyle w:val="af7"/>
        <w:spacing w:after="120"/>
        <w:ind w:left="425"/>
        <w:jc w:val="both"/>
        <w:rPr>
          <w:rFonts w:ascii="Arial" w:hAnsi="Arial" w:cs="Arial"/>
          <w:sz w:val="22"/>
          <w:szCs w:val="22"/>
          <w:lang w:val="ru-RU"/>
        </w:rPr>
      </w:pPr>
      <w:r w:rsidRPr="001E7306">
        <w:rPr>
          <w:rFonts w:ascii="Arial" w:hAnsi="Arial" w:cs="Arial"/>
          <w:sz w:val="22"/>
          <w:szCs w:val="22"/>
          <w:lang w:val="ru-RU"/>
        </w:rPr>
        <w:t xml:space="preserve">Для размещения дежурного персонала и охраны предполагается строительство административного здания.  Здание кирпичное, одноэтажное, размером 5х20 м в составе четырех комнат, санитарного узла.  </w:t>
      </w:r>
    </w:p>
    <w:p w14:paraId="27296100" w14:textId="77777777" w:rsidR="0089061B" w:rsidRPr="001E7306" w:rsidRDefault="0089061B" w:rsidP="0089061B">
      <w:pPr>
        <w:pStyle w:val="af7"/>
        <w:spacing w:after="120"/>
        <w:ind w:left="425"/>
        <w:jc w:val="both"/>
        <w:rPr>
          <w:rFonts w:ascii="Arial" w:hAnsi="Arial" w:cs="Arial"/>
          <w:sz w:val="22"/>
          <w:szCs w:val="22"/>
          <w:lang w:val="ru-RU"/>
        </w:rPr>
      </w:pPr>
    </w:p>
    <w:p w14:paraId="60A04B1A" w14:textId="256ECFDF" w:rsidR="004C3A1A" w:rsidRPr="001E7306" w:rsidRDefault="004C3A1A" w:rsidP="00F776AD">
      <w:pPr>
        <w:pStyle w:val="af7"/>
        <w:spacing w:after="120"/>
        <w:ind w:left="425"/>
        <w:jc w:val="both"/>
        <w:rPr>
          <w:rFonts w:ascii="Arial" w:hAnsi="Arial" w:cs="Arial"/>
          <w:sz w:val="22"/>
          <w:szCs w:val="22"/>
          <w:lang w:val="ru-RU"/>
        </w:rPr>
      </w:pPr>
      <w:r w:rsidRPr="001E7306">
        <w:rPr>
          <w:rFonts w:ascii="Arial" w:hAnsi="Arial" w:cs="Arial"/>
          <w:b/>
          <w:bCs/>
          <w:sz w:val="22"/>
          <w:szCs w:val="22"/>
          <w:lang w:val="ru-RU"/>
        </w:rPr>
        <w:t>Компонент 7.</w:t>
      </w:r>
      <w:r w:rsidRPr="001E7306">
        <w:rPr>
          <w:rFonts w:ascii="Arial" w:hAnsi="Arial" w:cs="Arial"/>
          <w:sz w:val="22"/>
          <w:szCs w:val="22"/>
          <w:lang w:val="ru-RU"/>
        </w:rPr>
        <w:t xml:space="preserve"> Внедрение системы СКАДА. </w:t>
      </w:r>
    </w:p>
    <w:p w14:paraId="3A3BB3FD" w14:textId="77777777" w:rsidR="0089061B" w:rsidRPr="001E7306" w:rsidRDefault="004C3A1A" w:rsidP="0089061B">
      <w:pPr>
        <w:pStyle w:val="ListHanging"/>
        <w:tabs>
          <w:tab w:val="left" w:pos="851"/>
        </w:tabs>
        <w:spacing w:before="120" w:after="120" w:line="240" w:lineRule="auto"/>
        <w:ind w:left="425" w:firstLine="0"/>
        <w:contextualSpacing/>
        <w:jc w:val="both"/>
        <w:rPr>
          <w:rFonts w:ascii="Arial" w:hAnsi="Arial" w:cs="Arial"/>
          <w:szCs w:val="22"/>
          <w:lang w:val="ru-RU"/>
        </w:rPr>
      </w:pPr>
      <w:r w:rsidRPr="001E7306">
        <w:rPr>
          <w:rFonts w:ascii="Arial" w:hAnsi="Arial" w:cs="Arial"/>
          <w:szCs w:val="22"/>
          <w:lang w:val="ru-RU"/>
        </w:rPr>
        <w:t xml:space="preserve">В состав данного компонента входит организация дистанционного контроля и управления основными объектами УРВ Курпа, включая скважины, резервуары, хлораторную и насосную станцию. Данные от скважин водозабора Муртак также будут передаваться в диспетчерскую УРВ Курпа, которая будет является главной диспетчерской в городе.  </w:t>
      </w:r>
    </w:p>
    <w:p w14:paraId="5CFACBC9" w14:textId="77777777" w:rsidR="0089061B" w:rsidRPr="001E7306" w:rsidRDefault="0089061B" w:rsidP="0089061B">
      <w:pPr>
        <w:pStyle w:val="ListHanging"/>
        <w:tabs>
          <w:tab w:val="left" w:pos="851"/>
        </w:tabs>
        <w:spacing w:before="120" w:after="120" w:line="240" w:lineRule="auto"/>
        <w:ind w:left="425" w:firstLine="0"/>
        <w:contextualSpacing/>
        <w:jc w:val="both"/>
        <w:rPr>
          <w:rFonts w:ascii="Arial" w:hAnsi="Arial" w:cs="Arial"/>
          <w:szCs w:val="22"/>
          <w:lang w:val="ru-RU"/>
        </w:rPr>
      </w:pPr>
    </w:p>
    <w:p w14:paraId="5AB33623" w14:textId="1F74C01D" w:rsidR="004C3A1A" w:rsidRPr="001E7306" w:rsidRDefault="004C3A1A" w:rsidP="00F776AD">
      <w:pPr>
        <w:pStyle w:val="ListHanging"/>
        <w:tabs>
          <w:tab w:val="left" w:pos="851"/>
        </w:tabs>
        <w:spacing w:before="120" w:after="120" w:line="240" w:lineRule="auto"/>
        <w:ind w:left="425" w:firstLine="0"/>
        <w:contextualSpacing/>
        <w:jc w:val="both"/>
        <w:rPr>
          <w:rFonts w:ascii="Arial" w:hAnsi="Arial" w:cs="Arial"/>
          <w:szCs w:val="22"/>
          <w:lang w:val="ru-RU"/>
        </w:rPr>
      </w:pPr>
      <w:r w:rsidRPr="001E7306">
        <w:rPr>
          <w:rFonts w:ascii="Arial" w:hAnsi="Arial" w:cs="Arial"/>
          <w:b/>
          <w:bCs/>
          <w:szCs w:val="22"/>
          <w:lang w:val="ru-RU"/>
        </w:rPr>
        <w:t>Компонент 8.</w:t>
      </w:r>
      <w:r w:rsidRPr="001E7306">
        <w:rPr>
          <w:rFonts w:ascii="Arial" w:hAnsi="Arial" w:cs="Arial"/>
          <w:szCs w:val="22"/>
          <w:lang w:val="ru-RU"/>
        </w:rPr>
        <w:t xml:space="preserve"> Реконструкция ТП Курпа. </w:t>
      </w:r>
    </w:p>
    <w:p w14:paraId="2830C28B"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 xml:space="preserve">В состав проекта входит реконструкция трансформаторной подстанции (ТП) Курпа. Данная подстанция обеспечивает энергоснабжение как объектов УРВ Курпа, так и объектов водозабора Муртак. Станция включает в себя два трансформатора 35/6 кВ по 2500 кВА и находится на балансе Компании. </w:t>
      </w:r>
    </w:p>
    <w:p w14:paraId="71A42290" w14:textId="7777777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 xml:space="preserve">Состав работ определяется по результатам технического аудита, выполняемого на стадии проектирования. По оценке энергоаудита 2014 года оценке требуется выполнить замену выключателей на стороне 35кВ, замену КРУН-6 кВ, восстановление распределительных устройств, релейной защиты, капитальный ремонт трансформаторов. Предусматривается установка системы АСКУЭ, в том числе для контроля потребления ЭЭ сторонними потребителями. </w:t>
      </w:r>
    </w:p>
    <w:p w14:paraId="40CEE6DF" w14:textId="1C68C127" w:rsidR="004C3A1A" w:rsidRPr="001E7306" w:rsidRDefault="004C3A1A" w:rsidP="004C3A1A">
      <w:pPr>
        <w:pStyle w:val="af7"/>
        <w:spacing w:after="120"/>
        <w:ind w:left="425"/>
        <w:jc w:val="both"/>
        <w:rPr>
          <w:rFonts w:ascii="Arial" w:hAnsi="Arial" w:cs="Arial"/>
          <w:sz w:val="22"/>
          <w:szCs w:val="22"/>
          <w:lang w:val="ru-RU"/>
        </w:rPr>
      </w:pPr>
      <w:r w:rsidRPr="001E7306">
        <w:rPr>
          <w:rFonts w:ascii="Arial" w:hAnsi="Arial" w:cs="Arial"/>
          <w:sz w:val="22"/>
          <w:szCs w:val="22"/>
          <w:lang w:val="ru-RU"/>
        </w:rPr>
        <w:t>Требуется также выполнить замену кабелей ВЛ 6 кВ. от ТП до УРВ Курпа всего 6 км.</w:t>
      </w:r>
    </w:p>
    <w:p w14:paraId="79C6B48E" w14:textId="77777777" w:rsidR="0089061B" w:rsidRPr="001E7306" w:rsidRDefault="0089061B" w:rsidP="004C3A1A">
      <w:pPr>
        <w:pStyle w:val="af7"/>
        <w:spacing w:after="120"/>
        <w:ind w:left="425"/>
        <w:jc w:val="both"/>
        <w:rPr>
          <w:rFonts w:ascii="Arial" w:hAnsi="Arial" w:cs="Arial"/>
          <w:sz w:val="22"/>
          <w:szCs w:val="22"/>
          <w:lang w:val="ru-RU"/>
        </w:rPr>
      </w:pPr>
    </w:p>
    <w:p w14:paraId="5C7BDCE4" w14:textId="77777777" w:rsidR="004C3A1A" w:rsidRPr="001E7306" w:rsidRDefault="004C3A1A" w:rsidP="00633BAF">
      <w:pPr>
        <w:pStyle w:val="af7"/>
        <w:numPr>
          <w:ilvl w:val="0"/>
          <w:numId w:val="10"/>
        </w:numPr>
        <w:tabs>
          <w:tab w:val="clear" w:pos="851"/>
        </w:tabs>
        <w:spacing w:after="120"/>
        <w:contextualSpacing w:val="0"/>
        <w:jc w:val="both"/>
        <w:rPr>
          <w:rFonts w:ascii="Arial" w:hAnsi="Arial" w:cs="Arial"/>
          <w:sz w:val="22"/>
          <w:szCs w:val="22"/>
          <w:lang w:val="ru-RU"/>
        </w:rPr>
      </w:pPr>
      <w:r w:rsidRPr="001E7306">
        <w:rPr>
          <w:rFonts w:ascii="Arial" w:hAnsi="Arial" w:cs="Arial"/>
          <w:b/>
          <w:bCs/>
          <w:sz w:val="22"/>
          <w:szCs w:val="22"/>
          <w:lang w:val="ru-RU"/>
        </w:rPr>
        <w:t>Компонент 9.</w:t>
      </w:r>
      <w:r w:rsidRPr="001E7306">
        <w:rPr>
          <w:rFonts w:ascii="Arial" w:hAnsi="Arial" w:cs="Arial"/>
          <w:sz w:val="22"/>
          <w:szCs w:val="22"/>
          <w:lang w:val="ru-RU"/>
        </w:rPr>
        <w:t xml:space="preserve"> Строительство ограждения территории УРВ с системой видеоконтроля.</w:t>
      </w:r>
    </w:p>
    <w:p w14:paraId="30E29833" w14:textId="6DA1B6EB" w:rsidR="004C3A1A" w:rsidRPr="001E7306" w:rsidRDefault="004C3A1A" w:rsidP="0089061B">
      <w:pPr>
        <w:pStyle w:val="ListHanging"/>
        <w:tabs>
          <w:tab w:val="left" w:pos="851"/>
        </w:tabs>
        <w:spacing w:before="120" w:after="120" w:line="240" w:lineRule="auto"/>
        <w:ind w:left="425" w:firstLine="0"/>
        <w:contextualSpacing/>
        <w:jc w:val="both"/>
        <w:rPr>
          <w:rFonts w:ascii="Arial" w:hAnsi="Arial" w:cs="Arial"/>
          <w:szCs w:val="22"/>
          <w:lang w:val="ru-RU"/>
        </w:rPr>
      </w:pPr>
      <w:r w:rsidRPr="001E7306">
        <w:rPr>
          <w:rFonts w:ascii="Arial" w:hAnsi="Arial" w:cs="Arial"/>
          <w:szCs w:val="22"/>
          <w:lang w:val="ru-RU"/>
        </w:rPr>
        <w:t xml:space="preserve">Предполагается выполнить строительство сплошного ограждения территории УРВ. Забор из сборных ж/б плит с колючей проволокой по верху стены. </w:t>
      </w:r>
    </w:p>
    <w:p w14:paraId="6FF33F64" w14:textId="77777777" w:rsidR="0089061B" w:rsidRPr="001E7306" w:rsidRDefault="0089061B" w:rsidP="00F776AD">
      <w:pPr>
        <w:pStyle w:val="ListHanging"/>
        <w:tabs>
          <w:tab w:val="left" w:pos="851"/>
        </w:tabs>
        <w:spacing w:before="120" w:after="120" w:line="240" w:lineRule="auto"/>
        <w:ind w:left="425" w:firstLine="0"/>
        <w:contextualSpacing/>
        <w:jc w:val="both"/>
        <w:rPr>
          <w:rFonts w:ascii="Arial" w:hAnsi="Arial" w:cs="Arial"/>
          <w:szCs w:val="22"/>
          <w:lang w:val="ru-RU"/>
        </w:rPr>
      </w:pPr>
    </w:p>
    <w:p w14:paraId="7FF5BD08" w14:textId="0513ED5D" w:rsidR="004C3A1A" w:rsidRPr="001E7306" w:rsidRDefault="0089061B" w:rsidP="00F776AD">
      <w:pPr>
        <w:pStyle w:val="2"/>
        <w:numPr>
          <w:ilvl w:val="0"/>
          <w:numId w:val="0"/>
        </w:numPr>
        <w:ind w:left="851"/>
        <w:rPr>
          <w:rFonts w:cs="Arial"/>
          <w:szCs w:val="22"/>
          <w:lang w:val="ru-RU"/>
        </w:rPr>
      </w:pPr>
      <w:bookmarkStart w:id="22" w:name="_Toc37059919"/>
      <w:r w:rsidRPr="001E7306">
        <w:rPr>
          <w:rFonts w:cs="Arial"/>
          <w:szCs w:val="22"/>
          <w:lang w:val="ru-RU"/>
        </w:rPr>
        <w:t xml:space="preserve">3. </w:t>
      </w:r>
      <w:r w:rsidR="004C3A1A" w:rsidRPr="001E7306">
        <w:rPr>
          <w:rFonts w:cs="Arial"/>
          <w:szCs w:val="22"/>
          <w:lang w:val="ru-RU"/>
        </w:rPr>
        <w:t>Реконструкция ВНС третьего подъема (проект 2.3)</w:t>
      </w:r>
      <w:bookmarkEnd w:id="22"/>
    </w:p>
    <w:p w14:paraId="17712DEC"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 xml:space="preserve">Проектом предусмотрена реконструкция трех ВНС. В состав проекта по каждой НС войдет: </w:t>
      </w:r>
    </w:p>
    <w:p w14:paraId="6BFB621E" w14:textId="77777777" w:rsidR="004C3A1A" w:rsidRPr="001E7306" w:rsidRDefault="004C3A1A" w:rsidP="00633BAF">
      <w:pPr>
        <w:pStyle w:val="af5"/>
        <w:numPr>
          <w:ilvl w:val="6"/>
          <w:numId w:val="11"/>
        </w:numPr>
        <w:spacing w:before="120" w:line="270" w:lineRule="atLeast"/>
        <w:ind w:left="426"/>
        <w:jc w:val="both"/>
        <w:rPr>
          <w:rFonts w:ascii="Arial" w:hAnsi="Arial" w:cs="Arial"/>
          <w:sz w:val="22"/>
          <w:szCs w:val="22"/>
          <w:lang w:val="ru-RU"/>
        </w:rPr>
      </w:pPr>
      <w:r w:rsidRPr="001E7306">
        <w:rPr>
          <w:rFonts w:ascii="Arial" w:hAnsi="Arial" w:cs="Arial"/>
          <w:sz w:val="22"/>
          <w:szCs w:val="22"/>
          <w:lang w:val="ru-RU"/>
        </w:rPr>
        <w:t xml:space="preserve">Замена механического и электрического оборудования. Предусматривается использование типовой блочной комплексной насосной станции в составе трех </w:t>
      </w:r>
      <w:r w:rsidRPr="001E7306">
        <w:rPr>
          <w:rFonts w:ascii="Arial" w:hAnsi="Arial" w:cs="Arial"/>
          <w:sz w:val="22"/>
          <w:szCs w:val="22"/>
          <w:lang w:val="ru-RU"/>
        </w:rPr>
        <w:lastRenderedPageBreak/>
        <w:t>насосов с размещением ее в существующем или новом помещении контейнерного типа. Насосы консольного типа, производительность 50 м3 в час, напор 40 м, поставляются в комплекте с трубопроводной обвязкой, запорной арматурой, шкафами управления и всеми необходимыми приборами КИПиА.  Предполагается полная автоматизация работы НС с организацией дистанционного управления из диспетчерского пункта на водозаборе Курпа. Управление двигателями через регулируемые частотные приводы.</w:t>
      </w:r>
    </w:p>
    <w:p w14:paraId="25EFF942" w14:textId="77777777" w:rsidR="004C3A1A" w:rsidRPr="001E7306" w:rsidRDefault="004C3A1A" w:rsidP="00633BAF">
      <w:pPr>
        <w:pStyle w:val="af5"/>
        <w:numPr>
          <w:ilvl w:val="6"/>
          <w:numId w:val="11"/>
        </w:numPr>
        <w:spacing w:before="120" w:line="270" w:lineRule="atLeast"/>
        <w:ind w:left="426"/>
        <w:jc w:val="both"/>
        <w:rPr>
          <w:rFonts w:ascii="Arial" w:hAnsi="Arial" w:cs="Arial"/>
          <w:sz w:val="22"/>
          <w:szCs w:val="22"/>
          <w:lang w:val="ru-RU"/>
        </w:rPr>
      </w:pPr>
      <w:r w:rsidRPr="001E7306">
        <w:rPr>
          <w:rFonts w:ascii="Arial" w:hAnsi="Arial" w:cs="Arial"/>
          <w:sz w:val="22"/>
          <w:szCs w:val="22"/>
          <w:lang w:val="ru-RU"/>
        </w:rPr>
        <w:t xml:space="preserve">Реконструкция резервуаров и внутриплощадочных сетей с подключением резервуаров к внешним сетям. </w:t>
      </w:r>
    </w:p>
    <w:p w14:paraId="023A233C" w14:textId="77777777" w:rsidR="004C3A1A" w:rsidRPr="001E7306" w:rsidRDefault="004C3A1A" w:rsidP="00633BAF">
      <w:pPr>
        <w:pStyle w:val="af5"/>
        <w:numPr>
          <w:ilvl w:val="6"/>
          <w:numId w:val="11"/>
        </w:numPr>
        <w:spacing w:before="120" w:line="270" w:lineRule="atLeast"/>
        <w:ind w:left="426"/>
        <w:jc w:val="both"/>
        <w:rPr>
          <w:rFonts w:ascii="Arial" w:hAnsi="Arial" w:cs="Arial"/>
          <w:sz w:val="22"/>
          <w:szCs w:val="22"/>
          <w:lang w:val="ru-RU"/>
        </w:rPr>
      </w:pPr>
      <w:r w:rsidRPr="001E7306">
        <w:rPr>
          <w:rFonts w:ascii="Arial" w:hAnsi="Arial" w:cs="Arial"/>
          <w:sz w:val="22"/>
          <w:szCs w:val="22"/>
          <w:lang w:val="ru-RU"/>
        </w:rPr>
        <w:t xml:space="preserve">Реконструкция зданий насосных станций, включая замену деревянных и металлических конструкций, ремонт кровли, отмостки, внутренняя штукатурка и покраска.  </w:t>
      </w:r>
    </w:p>
    <w:p w14:paraId="0B666880" w14:textId="77777777" w:rsidR="004C3A1A" w:rsidRPr="001E7306" w:rsidRDefault="004C3A1A" w:rsidP="00633BAF">
      <w:pPr>
        <w:pStyle w:val="af5"/>
        <w:numPr>
          <w:ilvl w:val="6"/>
          <w:numId w:val="11"/>
        </w:numPr>
        <w:spacing w:before="120" w:line="270" w:lineRule="atLeast"/>
        <w:ind w:left="426"/>
        <w:jc w:val="both"/>
        <w:rPr>
          <w:rFonts w:ascii="Arial" w:hAnsi="Arial" w:cs="Arial"/>
          <w:sz w:val="22"/>
          <w:szCs w:val="22"/>
          <w:lang w:val="ru-RU"/>
        </w:rPr>
      </w:pPr>
      <w:r w:rsidRPr="001E7306">
        <w:rPr>
          <w:rFonts w:ascii="Arial" w:hAnsi="Arial" w:cs="Arial"/>
          <w:sz w:val="22"/>
          <w:szCs w:val="22"/>
          <w:lang w:val="ru-RU"/>
        </w:rPr>
        <w:t>Реконструкция ТП и наружных электрических линии.</w:t>
      </w:r>
    </w:p>
    <w:p w14:paraId="72C3B6B7" w14:textId="77777777" w:rsidR="004C3A1A" w:rsidRPr="001E7306" w:rsidRDefault="004C3A1A" w:rsidP="004C3A1A">
      <w:pPr>
        <w:pStyle w:val="af5"/>
        <w:spacing w:before="120" w:line="270" w:lineRule="atLeast"/>
        <w:ind w:left="66"/>
        <w:jc w:val="both"/>
        <w:rPr>
          <w:rFonts w:ascii="Arial" w:hAnsi="Arial" w:cs="Arial"/>
          <w:sz w:val="22"/>
          <w:szCs w:val="22"/>
          <w:lang w:val="ru-RU"/>
        </w:rPr>
      </w:pPr>
      <w:r w:rsidRPr="001E7306">
        <w:rPr>
          <w:rFonts w:ascii="Arial" w:hAnsi="Arial" w:cs="Arial"/>
          <w:sz w:val="22"/>
          <w:szCs w:val="22"/>
          <w:lang w:val="ru-RU"/>
        </w:rPr>
        <w:t>Монтаж оборудования будет выполняться в существующих зданиях.</w:t>
      </w:r>
    </w:p>
    <w:p w14:paraId="59456E80"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 xml:space="preserve">Предполагается, что локальные скважины, обеспечивающие подпитку данных НС, будут законсервированы в связи с возможностью заполнения резервуаров от УРВ Курпа.  </w:t>
      </w:r>
    </w:p>
    <w:p w14:paraId="57AD01EF"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 xml:space="preserve">Окончательное решение по реконструкции НС принимается на основе результатов гидравлического моделирования. Для домов, в которые вода может подаваться до крайних этажей от общей сети без увеличения напоров на НС Курпа, может быть принято решение о подключении их к общей сети. Если такое подключение потребует увеличения напора на НС Курпа, то будет выполняться реконструкция НС. </w:t>
      </w:r>
    </w:p>
    <w:p w14:paraId="410F2FD1" w14:textId="02C41E15" w:rsidR="004C3A1A" w:rsidRPr="001E7306" w:rsidRDefault="0089061B" w:rsidP="00F776AD">
      <w:pPr>
        <w:pStyle w:val="2"/>
        <w:numPr>
          <w:ilvl w:val="0"/>
          <w:numId w:val="0"/>
        </w:numPr>
        <w:ind w:left="851"/>
        <w:rPr>
          <w:rFonts w:cs="Arial"/>
          <w:szCs w:val="22"/>
          <w:lang w:val="ru-RU"/>
        </w:rPr>
      </w:pPr>
      <w:bookmarkStart w:id="23" w:name="_Toc37059920"/>
      <w:r w:rsidRPr="001E7306">
        <w:rPr>
          <w:rFonts w:cs="Arial"/>
          <w:szCs w:val="22"/>
          <w:lang w:val="ru-RU"/>
        </w:rPr>
        <w:t xml:space="preserve">4. </w:t>
      </w:r>
      <w:r w:rsidR="004C3A1A" w:rsidRPr="001E7306">
        <w:rPr>
          <w:rFonts w:cs="Arial"/>
          <w:szCs w:val="22"/>
          <w:lang w:val="ru-RU"/>
        </w:rPr>
        <w:t>Реконструкция уличных водопроводных сетей и водоводов (проект 2.4)</w:t>
      </w:r>
      <w:bookmarkEnd w:id="23"/>
    </w:p>
    <w:p w14:paraId="2D39C080"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Проект предполагает выполнение работ по замене (реконструкции) участков водоводов и уличных сетей.</w:t>
      </w:r>
    </w:p>
    <w:p w14:paraId="1B9AB396"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 xml:space="preserve">В ПИП включены проекты реконструкции наиболее аварийных участков магистральных водоводов и уличных сетей, диметром 100-500 мм. Средний уровень аварийности участков, подлежащих реконструкции, составляет 3 аварии на 1 км в год. Общая протяженность сетей, включенных в ПИП составляет 19 км. </w:t>
      </w:r>
    </w:p>
    <w:p w14:paraId="18E8471A" w14:textId="2FE5BF7D"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Перечень и основные характеристики водоводов приведены в таблице</w:t>
      </w:r>
      <w:r w:rsidR="00821A6B" w:rsidRPr="001E7306">
        <w:rPr>
          <w:rFonts w:ascii="Arial" w:hAnsi="Arial" w:cs="Arial"/>
          <w:sz w:val="22"/>
          <w:szCs w:val="22"/>
          <w:lang w:val="ru-RU"/>
        </w:rPr>
        <w:t xml:space="preserve"> ниже</w:t>
      </w:r>
      <w:r w:rsidRPr="001E7306">
        <w:rPr>
          <w:rFonts w:ascii="Arial" w:hAnsi="Arial" w:cs="Arial"/>
          <w:sz w:val="22"/>
          <w:szCs w:val="22"/>
          <w:lang w:val="ru-RU"/>
        </w:rPr>
        <w:t>.</w:t>
      </w:r>
    </w:p>
    <w:p w14:paraId="21FC8079" w14:textId="45DA690A" w:rsidR="004C3A1A" w:rsidRPr="001E7306" w:rsidRDefault="004C3A1A" w:rsidP="004C3A1A">
      <w:pPr>
        <w:pStyle w:val="aff"/>
        <w:keepNext/>
        <w:spacing w:before="120" w:after="120" w:line="240" w:lineRule="auto"/>
        <w:jc w:val="both"/>
        <w:rPr>
          <w:rFonts w:ascii="Arial" w:hAnsi="Arial" w:cs="Arial"/>
          <w:sz w:val="22"/>
          <w:szCs w:val="22"/>
          <w:lang w:val="ru-RU" w:eastAsia="sv-SE"/>
        </w:rPr>
      </w:pPr>
      <w:r w:rsidRPr="001E7306">
        <w:rPr>
          <w:rFonts w:ascii="Arial" w:hAnsi="Arial" w:cs="Arial"/>
          <w:sz w:val="22"/>
          <w:szCs w:val="22"/>
          <w:lang w:val="ru-RU" w:eastAsia="sv-SE"/>
        </w:rPr>
        <w:t xml:space="preserve"> Водоводы, включаемые в состав данного пакета ПИП. </w:t>
      </w:r>
    </w:p>
    <w:tbl>
      <w:tblPr>
        <w:tblW w:w="9913" w:type="dxa"/>
        <w:tblLook w:val="04A0" w:firstRow="1" w:lastRow="0" w:firstColumn="1" w:lastColumn="0" w:noHBand="0" w:noVBand="1"/>
      </w:tblPr>
      <w:tblGrid>
        <w:gridCol w:w="856"/>
        <w:gridCol w:w="2010"/>
        <w:gridCol w:w="1456"/>
        <w:gridCol w:w="1689"/>
        <w:gridCol w:w="1369"/>
        <w:gridCol w:w="2533"/>
      </w:tblGrid>
      <w:tr w:rsidR="004C3A1A" w:rsidRPr="001E7306" w14:paraId="0F82B681" w14:textId="77777777" w:rsidTr="00857EE8">
        <w:trPr>
          <w:trHeight w:val="600"/>
          <w:tblHeader/>
        </w:trPr>
        <w:tc>
          <w:tcPr>
            <w:tcW w:w="8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D95521" w14:textId="77777777" w:rsidR="004C3A1A" w:rsidRPr="001E7306" w:rsidRDefault="004C3A1A" w:rsidP="00857EE8">
            <w:pPr>
              <w:jc w:val="center"/>
              <w:rPr>
                <w:rFonts w:cs="Arial"/>
                <w:b/>
                <w:bCs/>
                <w:color w:val="000000"/>
                <w:szCs w:val="22"/>
                <w:lang w:eastAsia="ru-RU"/>
              </w:rPr>
            </w:pPr>
            <w:r w:rsidRPr="001E7306">
              <w:rPr>
                <w:rFonts w:cs="Arial"/>
                <w:b/>
                <w:bCs/>
                <w:color w:val="000000"/>
                <w:szCs w:val="22"/>
                <w:lang w:eastAsia="ru-RU"/>
              </w:rPr>
              <w:t>№</w:t>
            </w:r>
          </w:p>
        </w:tc>
        <w:tc>
          <w:tcPr>
            <w:tcW w:w="20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A3D584" w14:textId="77777777" w:rsidR="004C3A1A" w:rsidRPr="001E7306" w:rsidRDefault="004C3A1A" w:rsidP="00857EE8">
            <w:pPr>
              <w:jc w:val="center"/>
              <w:rPr>
                <w:rFonts w:cs="Arial"/>
                <w:b/>
                <w:bCs/>
                <w:color w:val="000000"/>
                <w:szCs w:val="22"/>
                <w:lang w:eastAsia="ru-RU"/>
              </w:rPr>
            </w:pPr>
            <w:r w:rsidRPr="001E7306">
              <w:rPr>
                <w:rFonts w:cs="Arial"/>
                <w:b/>
                <w:bCs/>
                <w:color w:val="000000"/>
                <w:szCs w:val="22"/>
                <w:lang w:eastAsia="ru-RU"/>
              </w:rPr>
              <w:t>Наименование улиц</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42EC9E" w14:textId="77777777" w:rsidR="004C3A1A" w:rsidRPr="001E7306" w:rsidRDefault="004C3A1A" w:rsidP="00857EE8">
            <w:pPr>
              <w:jc w:val="center"/>
              <w:rPr>
                <w:rFonts w:cs="Arial"/>
                <w:b/>
                <w:bCs/>
                <w:color w:val="000000"/>
                <w:szCs w:val="22"/>
                <w:lang w:eastAsia="ru-RU"/>
              </w:rPr>
            </w:pPr>
            <w:r w:rsidRPr="001E7306">
              <w:rPr>
                <w:rFonts w:cs="Arial"/>
                <w:b/>
                <w:bCs/>
                <w:color w:val="000000"/>
                <w:szCs w:val="22"/>
                <w:lang w:eastAsia="ru-RU"/>
              </w:rPr>
              <w:t>Длина, м</w:t>
            </w:r>
          </w:p>
        </w:tc>
        <w:tc>
          <w:tcPr>
            <w:tcW w:w="16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7C1DB2" w14:textId="77777777" w:rsidR="004C3A1A" w:rsidRPr="001E7306" w:rsidRDefault="004C3A1A" w:rsidP="00857EE8">
            <w:pPr>
              <w:jc w:val="center"/>
              <w:rPr>
                <w:rFonts w:cs="Arial"/>
                <w:b/>
                <w:bCs/>
                <w:color w:val="000000"/>
                <w:szCs w:val="22"/>
                <w:lang w:eastAsia="ru-RU"/>
              </w:rPr>
            </w:pPr>
            <w:r w:rsidRPr="001E7306">
              <w:rPr>
                <w:rFonts w:cs="Arial"/>
                <w:b/>
                <w:bCs/>
                <w:color w:val="000000"/>
                <w:szCs w:val="22"/>
                <w:lang w:eastAsia="ru-RU"/>
              </w:rPr>
              <w:t>Материал труб</w:t>
            </w:r>
          </w:p>
        </w:tc>
        <w:tc>
          <w:tcPr>
            <w:tcW w:w="1369" w:type="dxa"/>
            <w:tcBorders>
              <w:top w:val="single" w:sz="8" w:space="0" w:color="auto"/>
              <w:left w:val="nil"/>
              <w:bottom w:val="nil"/>
              <w:right w:val="single" w:sz="8" w:space="0" w:color="auto"/>
            </w:tcBorders>
            <w:shd w:val="clear" w:color="auto" w:fill="auto"/>
            <w:vAlign w:val="center"/>
            <w:hideMark/>
          </w:tcPr>
          <w:p w14:paraId="208C2DA1" w14:textId="77777777" w:rsidR="004C3A1A" w:rsidRPr="001E7306" w:rsidRDefault="004C3A1A" w:rsidP="00857EE8">
            <w:pPr>
              <w:jc w:val="center"/>
              <w:rPr>
                <w:rFonts w:cs="Arial"/>
                <w:b/>
                <w:bCs/>
                <w:color w:val="000000"/>
                <w:szCs w:val="22"/>
                <w:lang w:eastAsia="ru-RU"/>
              </w:rPr>
            </w:pPr>
            <w:r w:rsidRPr="001E7306">
              <w:rPr>
                <w:rFonts w:cs="Arial"/>
                <w:b/>
                <w:bCs/>
                <w:color w:val="000000"/>
                <w:szCs w:val="22"/>
                <w:lang w:eastAsia="ru-RU"/>
              </w:rPr>
              <w:t>Диаметр</w:t>
            </w:r>
          </w:p>
        </w:tc>
        <w:tc>
          <w:tcPr>
            <w:tcW w:w="25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BF3C8D" w14:textId="77777777" w:rsidR="004C3A1A" w:rsidRPr="001E7306" w:rsidRDefault="004C3A1A" w:rsidP="00857EE8">
            <w:pPr>
              <w:jc w:val="center"/>
              <w:rPr>
                <w:rFonts w:cs="Arial"/>
                <w:b/>
                <w:bCs/>
                <w:color w:val="000000"/>
                <w:szCs w:val="22"/>
                <w:lang w:eastAsia="ru-RU"/>
              </w:rPr>
            </w:pPr>
            <w:r w:rsidRPr="001E7306">
              <w:rPr>
                <w:rFonts w:cs="Arial"/>
                <w:b/>
                <w:bCs/>
                <w:color w:val="000000"/>
                <w:szCs w:val="22"/>
                <w:lang w:eastAsia="ru-RU"/>
              </w:rPr>
              <w:t>Реконструируемый участок</w:t>
            </w:r>
          </w:p>
        </w:tc>
      </w:tr>
      <w:tr w:rsidR="004C3A1A" w:rsidRPr="001E7306" w14:paraId="469029B6" w14:textId="77777777" w:rsidTr="00857EE8">
        <w:trPr>
          <w:trHeight w:val="310"/>
        </w:trPr>
        <w:tc>
          <w:tcPr>
            <w:tcW w:w="856" w:type="dxa"/>
            <w:vMerge/>
            <w:tcBorders>
              <w:top w:val="single" w:sz="8" w:space="0" w:color="auto"/>
              <w:left w:val="single" w:sz="8" w:space="0" w:color="auto"/>
              <w:bottom w:val="single" w:sz="8" w:space="0" w:color="000000"/>
              <w:right w:val="single" w:sz="8" w:space="0" w:color="auto"/>
            </w:tcBorders>
            <w:vAlign w:val="center"/>
            <w:hideMark/>
          </w:tcPr>
          <w:p w14:paraId="24A03F11" w14:textId="77777777" w:rsidR="004C3A1A" w:rsidRPr="001E7306" w:rsidRDefault="004C3A1A" w:rsidP="00857EE8">
            <w:pPr>
              <w:rPr>
                <w:rFonts w:cs="Arial"/>
                <w:b/>
                <w:bCs/>
                <w:color w:val="000000"/>
                <w:szCs w:val="22"/>
                <w:lang w:eastAsia="ru-RU"/>
              </w:rPr>
            </w:pPr>
          </w:p>
        </w:tc>
        <w:tc>
          <w:tcPr>
            <w:tcW w:w="2010" w:type="dxa"/>
            <w:vMerge/>
            <w:tcBorders>
              <w:top w:val="single" w:sz="8" w:space="0" w:color="auto"/>
              <w:left w:val="single" w:sz="8" w:space="0" w:color="auto"/>
              <w:bottom w:val="single" w:sz="8" w:space="0" w:color="000000"/>
              <w:right w:val="single" w:sz="8" w:space="0" w:color="auto"/>
            </w:tcBorders>
            <w:vAlign w:val="center"/>
            <w:hideMark/>
          </w:tcPr>
          <w:p w14:paraId="32A03E9A" w14:textId="77777777" w:rsidR="004C3A1A" w:rsidRPr="001E7306" w:rsidRDefault="004C3A1A" w:rsidP="00857EE8">
            <w:pPr>
              <w:rPr>
                <w:rFonts w:cs="Arial"/>
                <w:b/>
                <w:bCs/>
                <w:color w:val="000000"/>
                <w:szCs w:val="22"/>
                <w:lang w:eastAsia="ru-RU"/>
              </w:rPr>
            </w:pPr>
          </w:p>
        </w:tc>
        <w:tc>
          <w:tcPr>
            <w:tcW w:w="1456" w:type="dxa"/>
            <w:vMerge/>
            <w:tcBorders>
              <w:top w:val="single" w:sz="8" w:space="0" w:color="auto"/>
              <w:left w:val="single" w:sz="8" w:space="0" w:color="auto"/>
              <w:bottom w:val="single" w:sz="8" w:space="0" w:color="000000"/>
              <w:right w:val="single" w:sz="8" w:space="0" w:color="auto"/>
            </w:tcBorders>
            <w:vAlign w:val="center"/>
            <w:hideMark/>
          </w:tcPr>
          <w:p w14:paraId="488E621A" w14:textId="77777777" w:rsidR="004C3A1A" w:rsidRPr="001E7306" w:rsidRDefault="004C3A1A" w:rsidP="00857EE8">
            <w:pPr>
              <w:rPr>
                <w:rFonts w:cs="Arial"/>
                <w:b/>
                <w:bCs/>
                <w:color w:val="000000"/>
                <w:szCs w:val="22"/>
                <w:lang w:eastAsia="ru-RU"/>
              </w:rPr>
            </w:pPr>
          </w:p>
        </w:tc>
        <w:tc>
          <w:tcPr>
            <w:tcW w:w="1689" w:type="dxa"/>
            <w:vMerge/>
            <w:tcBorders>
              <w:top w:val="single" w:sz="8" w:space="0" w:color="auto"/>
              <w:left w:val="single" w:sz="8" w:space="0" w:color="auto"/>
              <w:bottom w:val="single" w:sz="8" w:space="0" w:color="000000"/>
              <w:right w:val="single" w:sz="8" w:space="0" w:color="auto"/>
            </w:tcBorders>
            <w:vAlign w:val="center"/>
            <w:hideMark/>
          </w:tcPr>
          <w:p w14:paraId="19565637" w14:textId="77777777" w:rsidR="004C3A1A" w:rsidRPr="001E7306" w:rsidRDefault="004C3A1A" w:rsidP="00857EE8">
            <w:pPr>
              <w:rPr>
                <w:rFonts w:cs="Arial"/>
                <w:b/>
                <w:bCs/>
                <w:color w:val="000000"/>
                <w:szCs w:val="22"/>
                <w:lang w:eastAsia="ru-RU"/>
              </w:rPr>
            </w:pPr>
          </w:p>
        </w:tc>
        <w:tc>
          <w:tcPr>
            <w:tcW w:w="1369" w:type="dxa"/>
            <w:tcBorders>
              <w:top w:val="nil"/>
              <w:left w:val="nil"/>
              <w:bottom w:val="single" w:sz="8" w:space="0" w:color="auto"/>
              <w:right w:val="single" w:sz="8" w:space="0" w:color="auto"/>
            </w:tcBorders>
            <w:shd w:val="clear" w:color="auto" w:fill="auto"/>
            <w:vAlign w:val="center"/>
            <w:hideMark/>
          </w:tcPr>
          <w:p w14:paraId="20363C7F" w14:textId="77777777" w:rsidR="004C3A1A" w:rsidRPr="001E7306" w:rsidRDefault="004C3A1A" w:rsidP="00857EE8">
            <w:pPr>
              <w:jc w:val="center"/>
              <w:rPr>
                <w:rFonts w:cs="Arial"/>
                <w:b/>
                <w:bCs/>
                <w:color w:val="000000"/>
                <w:szCs w:val="22"/>
                <w:lang w:eastAsia="ru-RU"/>
              </w:rPr>
            </w:pPr>
            <w:r w:rsidRPr="001E7306">
              <w:rPr>
                <w:rFonts w:cs="Arial"/>
                <w:b/>
                <w:bCs/>
                <w:color w:val="000000"/>
                <w:szCs w:val="22"/>
                <w:lang w:eastAsia="ru-RU"/>
              </w:rPr>
              <w:t>мм</w:t>
            </w:r>
          </w:p>
        </w:tc>
        <w:tc>
          <w:tcPr>
            <w:tcW w:w="2533" w:type="dxa"/>
            <w:vMerge/>
            <w:tcBorders>
              <w:top w:val="single" w:sz="8" w:space="0" w:color="auto"/>
              <w:left w:val="single" w:sz="8" w:space="0" w:color="auto"/>
              <w:bottom w:val="single" w:sz="8" w:space="0" w:color="000000"/>
              <w:right w:val="single" w:sz="8" w:space="0" w:color="auto"/>
            </w:tcBorders>
            <w:vAlign w:val="center"/>
            <w:hideMark/>
          </w:tcPr>
          <w:p w14:paraId="5BBB96AC" w14:textId="77777777" w:rsidR="004C3A1A" w:rsidRPr="001E7306" w:rsidRDefault="004C3A1A" w:rsidP="00857EE8">
            <w:pPr>
              <w:rPr>
                <w:rFonts w:cs="Arial"/>
                <w:b/>
                <w:bCs/>
                <w:color w:val="000000"/>
                <w:szCs w:val="22"/>
                <w:lang w:eastAsia="ru-RU"/>
              </w:rPr>
            </w:pPr>
          </w:p>
        </w:tc>
      </w:tr>
      <w:tr w:rsidR="004C3A1A" w:rsidRPr="006256FD" w14:paraId="22ECF387" w14:textId="77777777" w:rsidTr="00857EE8">
        <w:trPr>
          <w:trHeight w:val="6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39D142B" w14:textId="77777777" w:rsidR="004C3A1A" w:rsidRPr="001E7306" w:rsidRDefault="004C3A1A" w:rsidP="00857EE8">
            <w:pPr>
              <w:rPr>
                <w:rFonts w:cs="Arial"/>
                <w:color w:val="000000"/>
                <w:szCs w:val="22"/>
                <w:lang w:eastAsia="ru-RU"/>
              </w:rPr>
            </w:pPr>
            <w:r w:rsidRPr="001E7306">
              <w:rPr>
                <w:rFonts w:cs="Arial"/>
                <w:color w:val="000000"/>
                <w:szCs w:val="22"/>
                <w:lang w:eastAsia="ru-RU"/>
              </w:rPr>
              <w:t>1</w:t>
            </w:r>
          </w:p>
        </w:tc>
        <w:tc>
          <w:tcPr>
            <w:tcW w:w="2010" w:type="dxa"/>
            <w:tcBorders>
              <w:top w:val="nil"/>
              <w:left w:val="nil"/>
              <w:bottom w:val="single" w:sz="8" w:space="0" w:color="auto"/>
              <w:right w:val="single" w:sz="8" w:space="0" w:color="auto"/>
            </w:tcBorders>
            <w:shd w:val="clear" w:color="auto" w:fill="auto"/>
            <w:vAlign w:val="center"/>
            <w:hideMark/>
          </w:tcPr>
          <w:p w14:paraId="5C1B826C" w14:textId="77777777" w:rsidR="004C3A1A" w:rsidRPr="001E7306" w:rsidRDefault="004C3A1A" w:rsidP="00857EE8">
            <w:pPr>
              <w:rPr>
                <w:rFonts w:cs="Arial"/>
                <w:color w:val="000000"/>
                <w:szCs w:val="22"/>
                <w:lang w:eastAsia="ru-RU"/>
              </w:rPr>
            </w:pPr>
            <w:r w:rsidRPr="001E7306">
              <w:rPr>
                <w:rFonts w:cs="Arial"/>
                <w:color w:val="000000"/>
                <w:szCs w:val="22"/>
                <w:lang w:eastAsia="ru-RU"/>
              </w:rPr>
              <w:t>Ул. Фароби</w:t>
            </w:r>
          </w:p>
        </w:tc>
        <w:tc>
          <w:tcPr>
            <w:tcW w:w="1456" w:type="dxa"/>
            <w:tcBorders>
              <w:top w:val="nil"/>
              <w:left w:val="nil"/>
              <w:bottom w:val="single" w:sz="8" w:space="0" w:color="auto"/>
              <w:right w:val="single" w:sz="8" w:space="0" w:color="auto"/>
            </w:tcBorders>
            <w:shd w:val="clear" w:color="auto" w:fill="auto"/>
            <w:vAlign w:val="center"/>
            <w:hideMark/>
          </w:tcPr>
          <w:p w14:paraId="26674A0B"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2000</w:t>
            </w:r>
          </w:p>
        </w:tc>
        <w:tc>
          <w:tcPr>
            <w:tcW w:w="1689" w:type="dxa"/>
            <w:tcBorders>
              <w:top w:val="nil"/>
              <w:left w:val="nil"/>
              <w:bottom w:val="single" w:sz="8" w:space="0" w:color="auto"/>
              <w:right w:val="single" w:sz="8" w:space="0" w:color="auto"/>
            </w:tcBorders>
            <w:shd w:val="clear" w:color="auto" w:fill="auto"/>
            <w:vAlign w:val="center"/>
            <w:hideMark/>
          </w:tcPr>
          <w:p w14:paraId="6390558C"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 xml:space="preserve">Полиэтилен ПЭ 63 </w:t>
            </w:r>
          </w:p>
        </w:tc>
        <w:tc>
          <w:tcPr>
            <w:tcW w:w="1369" w:type="dxa"/>
            <w:tcBorders>
              <w:top w:val="nil"/>
              <w:left w:val="nil"/>
              <w:bottom w:val="single" w:sz="8" w:space="0" w:color="auto"/>
              <w:right w:val="single" w:sz="8" w:space="0" w:color="auto"/>
            </w:tcBorders>
            <w:shd w:val="clear" w:color="auto" w:fill="auto"/>
            <w:vAlign w:val="center"/>
            <w:hideMark/>
          </w:tcPr>
          <w:p w14:paraId="332EB5A0"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200</w:t>
            </w:r>
          </w:p>
        </w:tc>
        <w:tc>
          <w:tcPr>
            <w:tcW w:w="2533" w:type="dxa"/>
            <w:tcBorders>
              <w:top w:val="nil"/>
              <w:left w:val="nil"/>
              <w:bottom w:val="single" w:sz="8" w:space="0" w:color="auto"/>
              <w:right w:val="single" w:sz="8" w:space="0" w:color="auto"/>
            </w:tcBorders>
            <w:shd w:val="clear" w:color="auto" w:fill="auto"/>
            <w:vAlign w:val="center"/>
            <w:hideMark/>
          </w:tcPr>
          <w:p w14:paraId="21FA85D5" w14:textId="77777777" w:rsidR="004C3A1A" w:rsidRPr="001E7306" w:rsidRDefault="004C3A1A" w:rsidP="00857EE8">
            <w:pPr>
              <w:rPr>
                <w:rFonts w:cs="Arial"/>
                <w:color w:val="000000"/>
                <w:szCs w:val="22"/>
                <w:lang w:val="ru-RU" w:eastAsia="ru-RU"/>
              </w:rPr>
            </w:pPr>
            <w:r w:rsidRPr="001E7306">
              <w:rPr>
                <w:rFonts w:cs="Arial"/>
                <w:color w:val="000000"/>
                <w:szCs w:val="22"/>
                <w:lang w:val="ru-RU" w:eastAsia="ru-RU"/>
              </w:rPr>
              <w:t>От вокзала до хлопкозавода и масложиркомбината</w:t>
            </w:r>
          </w:p>
        </w:tc>
      </w:tr>
      <w:tr w:rsidR="004C3A1A" w:rsidRPr="006256FD" w14:paraId="41263757" w14:textId="77777777" w:rsidTr="00857EE8">
        <w:trPr>
          <w:trHeight w:val="6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7474FE4" w14:textId="77777777" w:rsidR="004C3A1A" w:rsidRPr="001E7306" w:rsidRDefault="004C3A1A" w:rsidP="00857EE8">
            <w:pPr>
              <w:rPr>
                <w:rFonts w:cs="Arial"/>
                <w:color w:val="000000"/>
                <w:szCs w:val="22"/>
                <w:lang w:eastAsia="ru-RU"/>
              </w:rPr>
            </w:pPr>
            <w:r w:rsidRPr="001E7306">
              <w:rPr>
                <w:rFonts w:cs="Arial"/>
                <w:color w:val="000000"/>
                <w:szCs w:val="22"/>
                <w:lang w:eastAsia="ru-RU"/>
              </w:rPr>
              <w:t>2</w:t>
            </w:r>
          </w:p>
        </w:tc>
        <w:tc>
          <w:tcPr>
            <w:tcW w:w="2010" w:type="dxa"/>
            <w:tcBorders>
              <w:top w:val="nil"/>
              <w:left w:val="nil"/>
              <w:bottom w:val="single" w:sz="8" w:space="0" w:color="auto"/>
              <w:right w:val="single" w:sz="8" w:space="0" w:color="auto"/>
            </w:tcBorders>
            <w:shd w:val="clear" w:color="auto" w:fill="auto"/>
            <w:vAlign w:val="center"/>
            <w:hideMark/>
          </w:tcPr>
          <w:p w14:paraId="05D0D378" w14:textId="77777777" w:rsidR="004C3A1A" w:rsidRPr="001E7306" w:rsidRDefault="004C3A1A" w:rsidP="00857EE8">
            <w:pPr>
              <w:rPr>
                <w:rFonts w:cs="Arial"/>
                <w:color w:val="000000"/>
                <w:szCs w:val="22"/>
                <w:lang w:eastAsia="ru-RU"/>
              </w:rPr>
            </w:pPr>
            <w:r w:rsidRPr="001E7306">
              <w:rPr>
                <w:rFonts w:cs="Arial"/>
                <w:color w:val="000000"/>
                <w:szCs w:val="22"/>
                <w:lang w:eastAsia="ru-RU"/>
              </w:rPr>
              <w:t>Ул. А. Навойи</w:t>
            </w:r>
          </w:p>
        </w:tc>
        <w:tc>
          <w:tcPr>
            <w:tcW w:w="1456" w:type="dxa"/>
            <w:tcBorders>
              <w:top w:val="nil"/>
              <w:left w:val="nil"/>
              <w:bottom w:val="single" w:sz="8" w:space="0" w:color="auto"/>
              <w:right w:val="single" w:sz="8" w:space="0" w:color="auto"/>
            </w:tcBorders>
            <w:shd w:val="clear" w:color="auto" w:fill="auto"/>
            <w:vAlign w:val="center"/>
            <w:hideMark/>
          </w:tcPr>
          <w:p w14:paraId="374D5CF7"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2 800</w:t>
            </w:r>
          </w:p>
        </w:tc>
        <w:tc>
          <w:tcPr>
            <w:tcW w:w="1689" w:type="dxa"/>
            <w:tcBorders>
              <w:top w:val="nil"/>
              <w:left w:val="nil"/>
              <w:bottom w:val="single" w:sz="8" w:space="0" w:color="auto"/>
              <w:right w:val="single" w:sz="8" w:space="0" w:color="auto"/>
            </w:tcBorders>
            <w:shd w:val="clear" w:color="auto" w:fill="auto"/>
            <w:vAlign w:val="center"/>
            <w:hideMark/>
          </w:tcPr>
          <w:p w14:paraId="2DF43650"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Полиэтилен ПЭ 63</w:t>
            </w:r>
          </w:p>
        </w:tc>
        <w:tc>
          <w:tcPr>
            <w:tcW w:w="1369" w:type="dxa"/>
            <w:tcBorders>
              <w:top w:val="nil"/>
              <w:left w:val="nil"/>
              <w:bottom w:val="single" w:sz="8" w:space="0" w:color="auto"/>
              <w:right w:val="single" w:sz="8" w:space="0" w:color="auto"/>
            </w:tcBorders>
            <w:shd w:val="clear" w:color="auto" w:fill="auto"/>
            <w:vAlign w:val="center"/>
            <w:hideMark/>
          </w:tcPr>
          <w:p w14:paraId="0CD478F3"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300</w:t>
            </w:r>
          </w:p>
        </w:tc>
        <w:tc>
          <w:tcPr>
            <w:tcW w:w="2533" w:type="dxa"/>
            <w:tcBorders>
              <w:top w:val="nil"/>
              <w:left w:val="nil"/>
              <w:bottom w:val="single" w:sz="8" w:space="0" w:color="auto"/>
              <w:right w:val="single" w:sz="8" w:space="0" w:color="auto"/>
            </w:tcBorders>
            <w:shd w:val="clear" w:color="auto" w:fill="auto"/>
            <w:vAlign w:val="center"/>
            <w:hideMark/>
          </w:tcPr>
          <w:p w14:paraId="4E30CC9B" w14:textId="77777777" w:rsidR="004C3A1A" w:rsidRPr="001E7306" w:rsidRDefault="004C3A1A" w:rsidP="00857EE8">
            <w:pPr>
              <w:rPr>
                <w:rFonts w:cs="Arial"/>
                <w:color w:val="000000"/>
                <w:szCs w:val="22"/>
                <w:lang w:val="ru-RU" w:eastAsia="ru-RU"/>
              </w:rPr>
            </w:pPr>
            <w:r w:rsidRPr="001E7306">
              <w:rPr>
                <w:rFonts w:cs="Arial"/>
                <w:color w:val="000000"/>
                <w:szCs w:val="22"/>
                <w:lang w:val="ru-RU" w:eastAsia="ru-RU"/>
              </w:rPr>
              <w:t>От ул. Душэсбекова до старого города</w:t>
            </w:r>
          </w:p>
        </w:tc>
      </w:tr>
      <w:tr w:rsidR="004C3A1A" w:rsidRPr="001E7306" w14:paraId="506F8A82" w14:textId="77777777" w:rsidTr="00857EE8">
        <w:trPr>
          <w:trHeight w:val="6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225E70F" w14:textId="77777777" w:rsidR="004C3A1A" w:rsidRPr="001E7306" w:rsidRDefault="004C3A1A" w:rsidP="00857EE8">
            <w:pPr>
              <w:rPr>
                <w:rFonts w:cs="Arial"/>
                <w:color w:val="000000"/>
                <w:szCs w:val="22"/>
                <w:lang w:eastAsia="ru-RU"/>
              </w:rPr>
            </w:pPr>
            <w:r w:rsidRPr="001E7306">
              <w:rPr>
                <w:rFonts w:cs="Arial"/>
                <w:color w:val="000000"/>
                <w:szCs w:val="22"/>
                <w:lang w:eastAsia="ru-RU"/>
              </w:rPr>
              <w:t>3</w:t>
            </w:r>
          </w:p>
        </w:tc>
        <w:tc>
          <w:tcPr>
            <w:tcW w:w="2010" w:type="dxa"/>
            <w:tcBorders>
              <w:top w:val="nil"/>
              <w:left w:val="nil"/>
              <w:bottom w:val="single" w:sz="8" w:space="0" w:color="auto"/>
              <w:right w:val="single" w:sz="8" w:space="0" w:color="auto"/>
            </w:tcBorders>
            <w:shd w:val="clear" w:color="auto" w:fill="auto"/>
            <w:vAlign w:val="center"/>
            <w:hideMark/>
          </w:tcPr>
          <w:p w14:paraId="331E1E37" w14:textId="77777777" w:rsidR="004C3A1A" w:rsidRPr="001E7306" w:rsidRDefault="004C3A1A" w:rsidP="00857EE8">
            <w:pPr>
              <w:rPr>
                <w:rFonts w:cs="Arial"/>
                <w:color w:val="000000"/>
                <w:szCs w:val="22"/>
                <w:lang w:eastAsia="ru-RU"/>
              </w:rPr>
            </w:pPr>
            <w:r w:rsidRPr="001E7306">
              <w:rPr>
                <w:rFonts w:cs="Arial"/>
                <w:color w:val="000000"/>
                <w:szCs w:val="22"/>
                <w:lang w:eastAsia="ru-RU"/>
              </w:rPr>
              <w:t>Ул. Душэсбекова</w:t>
            </w:r>
          </w:p>
        </w:tc>
        <w:tc>
          <w:tcPr>
            <w:tcW w:w="1456" w:type="dxa"/>
            <w:tcBorders>
              <w:top w:val="nil"/>
              <w:left w:val="nil"/>
              <w:bottom w:val="single" w:sz="8" w:space="0" w:color="auto"/>
              <w:right w:val="single" w:sz="8" w:space="0" w:color="auto"/>
            </w:tcBorders>
            <w:shd w:val="clear" w:color="auto" w:fill="auto"/>
            <w:vAlign w:val="center"/>
            <w:hideMark/>
          </w:tcPr>
          <w:p w14:paraId="2579EFE3"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2 000</w:t>
            </w:r>
          </w:p>
        </w:tc>
        <w:tc>
          <w:tcPr>
            <w:tcW w:w="1689" w:type="dxa"/>
            <w:tcBorders>
              <w:top w:val="nil"/>
              <w:left w:val="nil"/>
              <w:bottom w:val="single" w:sz="8" w:space="0" w:color="auto"/>
              <w:right w:val="single" w:sz="8" w:space="0" w:color="auto"/>
            </w:tcBorders>
            <w:shd w:val="clear" w:color="auto" w:fill="auto"/>
            <w:vAlign w:val="center"/>
            <w:hideMark/>
          </w:tcPr>
          <w:p w14:paraId="51F48B04"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Полиэтилен ПЭ 63</w:t>
            </w:r>
          </w:p>
        </w:tc>
        <w:tc>
          <w:tcPr>
            <w:tcW w:w="1369" w:type="dxa"/>
            <w:tcBorders>
              <w:top w:val="nil"/>
              <w:left w:val="nil"/>
              <w:bottom w:val="single" w:sz="8" w:space="0" w:color="auto"/>
              <w:right w:val="single" w:sz="8" w:space="0" w:color="auto"/>
            </w:tcBorders>
            <w:shd w:val="clear" w:color="auto" w:fill="auto"/>
            <w:vAlign w:val="center"/>
            <w:hideMark/>
          </w:tcPr>
          <w:p w14:paraId="2D85F118"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300</w:t>
            </w:r>
          </w:p>
        </w:tc>
        <w:tc>
          <w:tcPr>
            <w:tcW w:w="2533" w:type="dxa"/>
            <w:tcBorders>
              <w:top w:val="nil"/>
              <w:left w:val="nil"/>
              <w:bottom w:val="single" w:sz="8" w:space="0" w:color="auto"/>
              <w:right w:val="single" w:sz="8" w:space="0" w:color="auto"/>
            </w:tcBorders>
            <w:shd w:val="clear" w:color="auto" w:fill="auto"/>
            <w:vAlign w:val="center"/>
            <w:hideMark/>
          </w:tcPr>
          <w:p w14:paraId="067EFAFE" w14:textId="77777777" w:rsidR="004C3A1A" w:rsidRPr="001E7306" w:rsidRDefault="004C3A1A" w:rsidP="00857EE8">
            <w:pPr>
              <w:rPr>
                <w:rFonts w:cs="Arial"/>
                <w:color w:val="000000"/>
                <w:szCs w:val="22"/>
                <w:lang w:eastAsia="ru-RU"/>
              </w:rPr>
            </w:pPr>
            <w:r w:rsidRPr="001E7306">
              <w:rPr>
                <w:rFonts w:cs="Arial"/>
                <w:color w:val="000000"/>
                <w:szCs w:val="22"/>
                <w:lang w:val="ru-RU" w:eastAsia="ru-RU"/>
              </w:rPr>
              <w:t xml:space="preserve">От старого города до гор. больницы ул. </w:t>
            </w:r>
            <w:r w:rsidRPr="001E7306">
              <w:rPr>
                <w:rFonts w:cs="Arial"/>
                <w:color w:val="000000"/>
                <w:szCs w:val="22"/>
                <w:lang w:eastAsia="ru-RU"/>
              </w:rPr>
              <w:t>Узбекистанская</w:t>
            </w:r>
          </w:p>
        </w:tc>
      </w:tr>
      <w:tr w:rsidR="004C3A1A" w:rsidRPr="006256FD" w14:paraId="071E63B2" w14:textId="77777777" w:rsidTr="00857EE8">
        <w:trPr>
          <w:trHeight w:val="6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2218BD2" w14:textId="77777777" w:rsidR="004C3A1A" w:rsidRPr="001E7306" w:rsidRDefault="004C3A1A" w:rsidP="00857EE8">
            <w:pPr>
              <w:rPr>
                <w:rFonts w:cs="Arial"/>
                <w:color w:val="000000"/>
                <w:szCs w:val="22"/>
                <w:lang w:eastAsia="ru-RU"/>
              </w:rPr>
            </w:pPr>
            <w:r w:rsidRPr="001E7306">
              <w:rPr>
                <w:rFonts w:cs="Arial"/>
                <w:color w:val="000000"/>
                <w:szCs w:val="22"/>
                <w:lang w:eastAsia="ru-RU"/>
              </w:rPr>
              <w:t>4</w:t>
            </w:r>
          </w:p>
        </w:tc>
        <w:tc>
          <w:tcPr>
            <w:tcW w:w="2010" w:type="dxa"/>
            <w:tcBorders>
              <w:top w:val="nil"/>
              <w:left w:val="nil"/>
              <w:bottom w:val="single" w:sz="8" w:space="0" w:color="auto"/>
              <w:right w:val="single" w:sz="8" w:space="0" w:color="auto"/>
            </w:tcBorders>
            <w:shd w:val="clear" w:color="auto" w:fill="auto"/>
            <w:vAlign w:val="center"/>
            <w:hideMark/>
          </w:tcPr>
          <w:p w14:paraId="3BFDD506" w14:textId="77777777" w:rsidR="004C3A1A" w:rsidRPr="001E7306" w:rsidRDefault="004C3A1A" w:rsidP="00857EE8">
            <w:pPr>
              <w:rPr>
                <w:rFonts w:cs="Arial"/>
                <w:color w:val="000000"/>
                <w:szCs w:val="22"/>
                <w:lang w:eastAsia="ru-RU"/>
              </w:rPr>
            </w:pPr>
            <w:r w:rsidRPr="001E7306">
              <w:rPr>
                <w:rFonts w:cs="Arial"/>
                <w:color w:val="000000"/>
                <w:szCs w:val="22"/>
                <w:lang w:val="ru-RU" w:eastAsia="ru-RU"/>
              </w:rPr>
              <w:t xml:space="preserve">Магистральная линия Ф500 в мах. </w:t>
            </w:r>
            <w:r w:rsidRPr="001E7306">
              <w:rPr>
                <w:rFonts w:cs="Arial"/>
                <w:color w:val="000000"/>
                <w:szCs w:val="22"/>
                <w:lang w:eastAsia="ru-RU"/>
              </w:rPr>
              <w:t>Околтин</w:t>
            </w:r>
          </w:p>
        </w:tc>
        <w:tc>
          <w:tcPr>
            <w:tcW w:w="1456" w:type="dxa"/>
            <w:tcBorders>
              <w:top w:val="nil"/>
              <w:left w:val="nil"/>
              <w:bottom w:val="single" w:sz="8" w:space="0" w:color="auto"/>
              <w:right w:val="single" w:sz="8" w:space="0" w:color="auto"/>
            </w:tcBorders>
            <w:shd w:val="clear" w:color="auto" w:fill="auto"/>
            <w:vAlign w:val="center"/>
            <w:hideMark/>
          </w:tcPr>
          <w:p w14:paraId="13E229F0" w14:textId="77777777" w:rsidR="004C3A1A" w:rsidRPr="001E7306" w:rsidRDefault="004C3A1A" w:rsidP="00857EE8">
            <w:pPr>
              <w:jc w:val="center"/>
              <w:rPr>
                <w:rFonts w:cs="Arial"/>
                <w:color w:val="000000"/>
                <w:szCs w:val="22"/>
                <w:lang w:eastAsia="ru-RU"/>
              </w:rPr>
            </w:pPr>
            <w:r w:rsidRPr="001E7306">
              <w:rPr>
                <w:rFonts w:cs="Arial"/>
                <w:color w:val="000000"/>
                <w:szCs w:val="22"/>
              </w:rPr>
              <w:t>2 600</w:t>
            </w:r>
          </w:p>
        </w:tc>
        <w:tc>
          <w:tcPr>
            <w:tcW w:w="1689" w:type="dxa"/>
            <w:tcBorders>
              <w:top w:val="nil"/>
              <w:left w:val="nil"/>
              <w:bottom w:val="single" w:sz="8" w:space="0" w:color="auto"/>
              <w:right w:val="single" w:sz="8" w:space="0" w:color="auto"/>
            </w:tcBorders>
            <w:shd w:val="clear" w:color="auto" w:fill="auto"/>
            <w:vAlign w:val="center"/>
            <w:hideMark/>
          </w:tcPr>
          <w:p w14:paraId="666F9F19"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Полиэтилен ПЭ 80</w:t>
            </w:r>
          </w:p>
        </w:tc>
        <w:tc>
          <w:tcPr>
            <w:tcW w:w="1369" w:type="dxa"/>
            <w:tcBorders>
              <w:top w:val="nil"/>
              <w:left w:val="nil"/>
              <w:bottom w:val="single" w:sz="8" w:space="0" w:color="auto"/>
              <w:right w:val="single" w:sz="8" w:space="0" w:color="auto"/>
            </w:tcBorders>
            <w:shd w:val="clear" w:color="auto" w:fill="auto"/>
            <w:vAlign w:val="center"/>
            <w:hideMark/>
          </w:tcPr>
          <w:p w14:paraId="633763C9"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500</w:t>
            </w:r>
          </w:p>
        </w:tc>
        <w:tc>
          <w:tcPr>
            <w:tcW w:w="2533" w:type="dxa"/>
            <w:tcBorders>
              <w:top w:val="nil"/>
              <w:left w:val="nil"/>
              <w:bottom w:val="single" w:sz="8" w:space="0" w:color="auto"/>
              <w:right w:val="single" w:sz="8" w:space="0" w:color="auto"/>
            </w:tcBorders>
            <w:shd w:val="clear" w:color="auto" w:fill="auto"/>
            <w:vAlign w:val="center"/>
            <w:hideMark/>
          </w:tcPr>
          <w:p w14:paraId="5EFC10D3" w14:textId="77777777" w:rsidR="004C3A1A" w:rsidRPr="001E7306" w:rsidRDefault="004C3A1A" w:rsidP="00857EE8">
            <w:pPr>
              <w:rPr>
                <w:rFonts w:cs="Arial"/>
                <w:color w:val="000000"/>
                <w:szCs w:val="22"/>
                <w:lang w:val="ru-RU" w:eastAsia="ru-RU"/>
              </w:rPr>
            </w:pPr>
            <w:r w:rsidRPr="001E7306">
              <w:rPr>
                <w:rFonts w:cs="Arial"/>
                <w:color w:val="000000"/>
                <w:szCs w:val="22"/>
                <w:lang w:val="ru-RU" w:eastAsia="ru-RU"/>
              </w:rPr>
              <w:t>От Самаркандской дороги до пожарного депо</w:t>
            </w:r>
          </w:p>
        </w:tc>
      </w:tr>
      <w:tr w:rsidR="004C3A1A" w:rsidRPr="001E7306" w14:paraId="0092089D" w14:textId="77777777" w:rsidTr="00857EE8">
        <w:trPr>
          <w:trHeight w:val="6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33E34C80" w14:textId="77777777" w:rsidR="004C3A1A" w:rsidRPr="001E7306" w:rsidRDefault="004C3A1A" w:rsidP="00857EE8">
            <w:pPr>
              <w:rPr>
                <w:rFonts w:cs="Arial"/>
                <w:color w:val="000000"/>
                <w:szCs w:val="22"/>
                <w:lang w:eastAsia="ru-RU"/>
              </w:rPr>
            </w:pPr>
            <w:r w:rsidRPr="001E7306">
              <w:rPr>
                <w:rFonts w:cs="Arial"/>
                <w:color w:val="000000"/>
                <w:szCs w:val="22"/>
                <w:lang w:eastAsia="ru-RU"/>
              </w:rPr>
              <w:t>5</w:t>
            </w:r>
          </w:p>
        </w:tc>
        <w:tc>
          <w:tcPr>
            <w:tcW w:w="2010" w:type="dxa"/>
            <w:tcBorders>
              <w:top w:val="nil"/>
              <w:left w:val="nil"/>
              <w:bottom w:val="single" w:sz="8" w:space="0" w:color="auto"/>
              <w:right w:val="single" w:sz="8" w:space="0" w:color="auto"/>
            </w:tcBorders>
            <w:shd w:val="clear" w:color="auto" w:fill="auto"/>
            <w:vAlign w:val="center"/>
            <w:hideMark/>
          </w:tcPr>
          <w:p w14:paraId="31FAA41E" w14:textId="77777777" w:rsidR="004C3A1A" w:rsidRPr="001E7306" w:rsidRDefault="004C3A1A" w:rsidP="00857EE8">
            <w:pPr>
              <w:rPr>
                <w:rFonts w:cs="Arial"/>
                <w:color w:val="000000"/>
                <w:szCs w:val="22"/>
                <w:lang w:eastAsia="ru-RU"/>
              </w:rPr>
            </w:pPr>
            <w:r w:rsidRPr="001E7306">
              <w:rPr>
                <w:rFonts w:cs="Arial"/>
                <w:color w:val="000000"/>
                <w:szCs w:val="22"/>
                <w:lang w:eastAsia="ru-RU"/>
              </w:rPr>
              <w:t>По улице Усмана Юсупова</w:t>
            </w:r>
          </w:p>
        </w:tc>
        <w:tc>
          <w:tcPr>
            <w:tcW w:w="1456" w:type="dxa"/>
            <w:tcBorders>
              <w:top w:val="nil"/>
              <w:left w:val="nil"/>
              <w:bottom w:val="single" w:sz="8" w:space="0" w:color="auto"/>
              <w:right w:val="single" w:sz="8" w:space="0" w:color="auto"/>
            </w:tcBorders>
            <w:shd w:val="clear" w:color="auto" w:fill="auto"/>
            <w:vAlign w:val="center"/>
            <w:hideMark/>
          </w:tcPr>
          <w:p w14:paraId="7776CFAA" w14:textId="77777777" w:rsidR="004C3A1A" w:rsidRPr="001E7306" w:rsidRDefault="004C3A1A" w:rsidP="00857EE8">
            <w:pPr>
              <w:jc w:val="center"/>
              <w:rPr>
                <w:rFonts w:cs="Arial"/>
                <w:color w:val="000000"/>
                <w:szCs w:val="22"/>
                <w:lang w:eastAsia="ru-RU"/>
              </w:rPr>
            </w:pPr>
            <w:r w:rsidRPr="001E7306">
              <w:rPr>
                <w:rFonts w:cs="Arial"/>
                <w:color w:val="000000"/>
                <w:szCs w:val="22"/>
              </w:rPr>
              <w:t>4 100</w:t>
            </w:r>
          </w:p>
        </w:tc>
        <w:tc>
          <w:tcPr>
            <w:tcW w:w="1689" w:type="dxa"/>
            <w:tcBorders>
              <w:top w:val="nil"/>
              <w:left w:val="nil"/>
              <w:bottom w:val="single" w:sz="8" w:space="0" w:color="auto"/>
              <w:right w:val="single" w:sz="8" w:space="0" w:color="auto"/>
            </w:tcBorders>
            <w:shd w:val="clear" w:color="auto" w:fill="auto"/>
            <w:vAlign w:val="center"/>
            <w:hideMark/>
          </w:tcPr>
          <w:p w14:paraId="24099283"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Полиэтилен ПЭ 63</w:t>
            </w:r>
          </w:p>
        </w:tc>
        <w:tc>
          <w:tcPr>
            <w:tcW w:w="1369" w:type="dxa"/>
            <w:tcBorders>
              <w:top w:val="nil"/>
              <w:left w:val="nil"/>
              <w:bottom w:val="single" w:sz="8" w:space="0" w:color="auto"/>
              <w:right w:val="single" w:sz="8" w:space="0" w:color="auto"/>
            </w:tcBorders>
            <w:shd w:val="clear" w:color="auto" w:fill="auto"/>
            <w:vAlign w:val="center"/>
            <w:hideMark/>
          </w:tcPr>
          <w:p w14:paraId="1E4678D8"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400</w:t>
            </w:r>
          </w:p>
        </w:tc>
        <w:tc>
          <w:tcPr>
            <w:tcW w:w="2533" w:type="dxa"/>
            <w:tcBorders>
              <w:top w:val="nil"/>
              <w:left w:val="nil"/>
              <w:bottom w:val="single" w:sz="8" w:space="0" w:color="auto"/>
              <w:right w:val="single" w:sz="8" w:space="0" w:color="auto"/>
            </w:tcBorders>
            <w:shd w:val="clear" w:color="auto" w:fill="auto"/>
            <w:vAlign w:val="center"/>
            <w:hideMark/>
          </w:tcPr>
          <w:p w14:paraId="1096B45D" w14:textId="77777777" w:rsidR="004C3A1A" w:rsidRPr="001E7306" w:rsidRDefault="004C3A1A" w:rsidP="00857EE8">
            <w:pPr>
              <w:rPr>
                <w:rFonts w:cs="Arial"/>
                <w:color w:val="000000"/>
                <w:szCs w:val="22"/>
                <w:lang w:eastAsia="ru-RU"/>
              </w:rPr>
            </w:pPr>
            <w:r w:rsidRPr="001E7306">
              <w:rPr>
                <w:rFonts w:cs="Arial"/>
                <w:color w:val="000000"/>
                <w:szCs w:val="22"/>
                <w:lang w:eastAsia="ru-RU"/>
              </w:rPr>
              <w:t>По улице Усмана Юсупова</w:t>
            </w:r>
          </w:p>
        </w:tc>
      </w:tr>
      <w:tr w:rsidR="004C3A1A" w:rsidRPr="006256FD" w14:paraId="1D2501DD" w14:textId="77777777" w:rsidTr="00857EE8">
        <w:trPr>
          <w:trHeight w:val="32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D6124AE" w14:textId="77777777" w:rsidR="004C3A1A" w:rsidRPr="001E7306" w:rsidRDefault="004C3A1A" w:rsidP="00857EE8">
            <w:pPr>
              <w:rPr>
                <w:rFonts w:cs="Arial"/>
                <w:color w:val="000000"/>
                <w:szCs w:val="22"/>
                <w:lang w:eastAsia="ru-RU"/>
              </w:rPr>
            </w:pPr>
            <w:r w:rsidRPr="001E7306">
              <w:rPr>
                <w:rFonts w:cs="Arial"/>
                <w:color w:val="000000"/>
                <w:szCs w:val="22"/>
                <w:lang w:eastAsia="ru-RU"/>
              </w:rPr>
              <w:t>6</w:t>
            </w:r>
          </w:p>
        </w:tc>
        <w:tc>
          <w:tcPr>
            <w:tcW w:w="2010" w:type="dxa"/>
            <w:tcBorders>
              <w:top w:val="nil"/>
              <w:left w:val="nil"/>
              <w:bottom w:val="single" w:sz="8" w:space="0" w:color="auto"/>
              <w:right w:val="single" w:sz="8" w:space="0" w:color="auto"/>
            </w:tcBorders>
            <w:shd w:val="clear" w:color="auto" w:fill="auto"/>
            <w:vAlign w:val="center"/>
            <w:hideMark/>
          </w:tcPr>
          <w:p w14:paraId="12C92984" w14:textId="77777777" w:rsidR="004C3A1A" w:rsidRPr="001E7306" w:rsidRDefault="004C3A1A" w:rsidP="00857EE8">
            <w:pPr>
              <w:rPr>
                <w:rFonts w:cs="Arial"/>
                <w:color w:val="000000"/>
                <w:szCs w:val="22"/>
                <w:lang w:eastAsia="ru-RU"/>
              </w:rPr>
            </w:pPr>
            <w:r w:rsidRPr="001E7306">
              <w:rPr>
                <w:rFonts w:cs="Arial"/>
                <w:color w:val="000000"/>
                <w:szCs w:val="22"/>
                <w:lang w:eastAsia="ru-RU"/>
              </w:rPr>
              <w:t>Переход через канал Нарпай</w:t>
            </w:r>
          </w:p>
        </w:tc>
        <w:tc>
          <w:tcPr>
            <w:tcW w:w="1456" w:type="dxa"/>
            <w:tcBorders>
              <w:top w:val="nil"/>
              <w:left w:val="nil"/>
              <w:bottom w:val="single" w:sz="8" w:space="0" w:color="auto"/>
              <w:right w:val="single" w:sz="8" w:space="0" w:color="auto"/>
            </w:tcBorders>
            <w:shd w:val="clear" w:color="auto" w:fill="auto"/>
            <w:vAlign w:val="center"/>
            <w:hideMark/>
          </w:tcPr>
          <w:p w14:paraId="4A4A672C" w14:textId="77777777" w:rsidR="004C3A1A" w:rsidRPr="001E7306" w:rsidRDefault="004C3A1A" w:rsidP="00857EE8">
            <w:pPr>
              <w:jc w:val="center"/>
              <w:rPr>
                <w:rFonts w:cs="Arial"/>
                <w:color w:val="000000"/>
                <w:szCs w:val="22"/>
                <w:lang w:eastAsia="ru-RU"/>
              </w:rPr>
            </w:pPr>
            <w:r w:rsidRPr="001E7306">
              <w:rPr>
                <w:rFonts w:cs="Arial"/>
                <w:color w:val="000000"/>
                <w:szCs w:val="22"/>
              </w:rPr>
              <w:t>1500</w:t>
            </w:r>
          </w:p>
        </w:tc>
        <w:tc>
          <w:tcPr>
            <w:tcW w:w="1689" w:type="dxa"/>
            <w:tcBorders>
              <w:top w:val="nil"/>
              <w:left w:val="nil"/>
              <w:bottom w:val="single" w:sz="8" w:space="0" w:color="auto"/>
              <w:right w:val="single" w:sz="8" w:space="0" w:color="auto"/>
            </w:tcBorders>
            <w:shd w:val="clear" w:color="auto" w:fill="auto"/>
            <w:vAlign w:val="center"/>
            <w:hideMark/>
          </w:tcPr>
          <w:p w14:paraId="2364E1FF"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Сталь</w:t>
            </w:r>
          </w:p>
        </w:tc>
        <w:tc>
          <w:tcPr>
            <w:tcW w:w="1369" w:type="dxa"/>
            <w:tcBorders>
              <w:top w:val="nil"/>
              <w:left w:val="nil"/>
              <w:bottom w:val="single" w:sz="8" w:space="0" w:color="auto"/>
              <w:right w:val="single" w:sz="8" w:space="0" w:color="auto"/>
            </w:tcBorders>
            <w:shd w:val="clear" w:color="auto" w:fill="auto"/>
            <w:vAlign w:val="center"/>
            <w:hideMark/>
          </w:tcPr>
          <w:p w14:paraId="703EB366"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200</w:t>
            </w:r>
          </w:p>
        </w:tc>
        <w:tc>
          <w:tcPr>
            <w:tcW w:w="2533" w:type="dxa"/>
            <w:tcBorders>
              <w:top w:val="nil"/>
              <w:left w:val="nil"/>
              <w:bottom w:val="single" w:sz="8" w:space="0" w:color="auto"/>
              <w:right w:val="single" w:sz="8" w:space="0" w:color="auto"/>
            </w:tcBorders>
            <w:shd w:val="clear" w:color="auto" w:fill="auto"/>
            <w:vAlign w:val="center"/>
            <w:hideMark/>
          </w:tcPr>
          <w:p w14:paraId="30754000" w14:textId="77777777" w:rsidR="004C3A1A" w:rsidRPr="001E7306" w:rsidRDefault="004C3A1A" w:rsidP="00857EE8">
            <w:pPr>
              <w:rPr>
                <w:rFonts w:cs="Arial"/>
                <w:color w:val="000000"/>
                <w:szCs w:val="22"/>
                <w:lang w:val="ru-RU" w:eastAsia="ru-RU"/>
              </w:rPr>
            </w:pPr>
            <w:r w:rsidRPr="001E7306">
              <w:rPr>
                <w:rFonts w:cs="Arial"/>
                <w:color w:val="000000"/>
                <w:szCs w:val="22"/>
                <w:lang w:val="ru-RU" w:eastAsia="ru-RU"/>
              </w:rPr>
              <w:t>От ул.У.Юсупова к махалле Сиплон</w:t>
            </w:r>
          </w:p>
        </w:tc>
      </w:tr>
      <w:tr w:rsidR="004C3A1A" w:rsidRPr="001E7306" w14:paraId="37DC7DA6" w14:textId="77777777" w:rsidTr="00857EE8">
        <w:trPr>
          <w:trHeight w:val="6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FC5482A" w14:textId="77777777" w:rsidR="004C3A1A" w:rsidRPr="001E7306" w:rsidRDefault="004C3A1A" w:rsidP="00857EE8">
            <w:pPr>
              <w:rPr>
                <w:rFonts w:cs="Arial"/>
                <w:color w:val="000000"/>
                <w:szCs w:val="22"/>
                <w:lang w:eastAsia="ru-RU"/>
              </w:rPr>
            </w:pPr>
            <w:r w:rsidRPr="001E7306">
              <w:rPr>
                <w:rFonts w:cs="Arial"/>
                <w:color w:val="000000"/>
                <w:szCs w:val="22"/>
                <w:lang w:eastAsia="ru-RU"/>
              </w:rPr>
              <w:lastRenderedPageBreak/>
              <w:t>7</w:t>
            </w:r>
          </w:p>
        </w:tc>
        <w:tc>
          <w:tcPr>
            <w:tcW w:w="2010" w:type="dxa"/>
            <w:tcBorders>
              <w:top w:val="nil"/>
              <w:left w:val="nil"/>
              <w:bottom w:val="single" w:sz="8" w:space="0" w:color="auto"/>
              <w:right w:val="single" w:sz="8" w:space="0" w:color="auto"/>
            </w:tcBorders>
            <w:shd w:val="clear" w:color="auto" w:fill="auto"/>
            <w:vAlign w:val="center"/>
            <w:hideMark/>
          </w:tcPr>
          <w:p w14:paraId="3E6E34AC" w14:textId="77777777" w:rsidR="004C3A1A" w:rsidRPr="001E7306" w:rsidRDefault="004C3A1A" w:rsidP="00857EE8">
            <w:pPr>
              <w:rPr>
                <w:rFonts w:cs="Arial"/>
                <w:color w:val="000000"/>
                <w:szCs w:val="22"/>
                <w:lang w:eastAsia="ru-RU"/>
              </w:rPr>
            </w:pPr>
            <w:r w:rsidRPr="001E7306">
              <w:rPr>
                <w:rFonts w:cs="Arial"/>
                <w:color w:val="000000"/>
                <w:szCs w:val="22"/>
                <w:lang w:eastAsia="ru-RU"/>
              </w:rPr>
              <w:t>Махалля Урзикор</w:t>
            </w:r>
          </w:p>
        </w:tc>
        <w:tc>
          <w:tcPr>
            <w:tcW w:w="1456" w:type="dxa"/>
            <w:tcBorders>
              <w:top w:val="nil"/>
              <w:left w:val="nil"/>
              <w:bottom w:val="single" w:sz="8" w:space="0" w:color="auto"/>
              <w:right w:val="single" w:sz="8" w:space="0" w:color="auto"/>
            </w:tcBorders>
            <w:shd w:val="clear" w:color="auto" w:fill="auto"/>
            <w:vAlign w:val="center"/>
            <w:hideMark/>
          </w:tcPr>
          <w:p w14:paraId="24E773EB" w14:textId="77777777" w:rsidR="004C3A1A" w:rsidRPr="001E7306" w:rsidRDefault="004C3A1A" w:rsidP="00857EE8">
            <w:pPr>
              <w:jc w:val="center"/>
              <w:rPr>
                <w:rFonts w:cs="Arial"/>
                <w:color w:val="000000"/>
                <w:szCs w:val="22"/>
                <w:lang w:eastAsia="ru-RU"/>
              </w:rPr>
            </w:pPr>
            <w:r w:rsidRPr="001E7306">
              <w:rPr>
                <w:rFonts w:cs="Arial"/>
                <w:color w:val="000000"/>
                <w:szCs w:val="22"/>
              </w:rPr>
              <w:t>1000</w:t>
            </w:r>
          </w:p>
        </w:tc>
        <w:tc>
          <w:tcPr>
            <w:tcW w:w="1689" w:type="dxa"/>
            <w:tcBorders>
              <w:top w:val="nil"/>
              <w:left w:val="nil"/>
              <w:bottom w:val="single" w:sz="8" w:space="0" w:color="auto"/>
              <w:right w:val="single" w:sz="8" w:space="0" w:color="auto"/>
            </w:tcBorders>
            <w:shd w:val="clear" w:color="auto" w:fill="auto"/>
            <w:vAlign w:val="center"/>
            <w:hideMark/>
          </w:tcPr>
          <w:p w14:paraId="5E56B225"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Полиэтилен ПЭ 80</w:t>
            </w:r>
          </w:p>
        </w:tc>
        <w:tc>
          <w:tcPr>
            <w:tcW w:w="1369" w:type="dxa"/>
            <w:tcBorders>
              <w:top w:val="nil"/>
              <w:left w:val="nil"/>
              <w:bottom w:val="single" w:sz="8" w:space="0" w:color="auto"/>
              <w:right w:val="single" w:sz="8" w:space="0" w:color="auto"/>
            </w:tcBorders>
            <w:shd w:val="clear" w:color="auto" w:fill="auto"/>
            <w:vAlign w:val="center"/>
            <w:hideMark/>
          </w:tcPr>
          <w:p w14:paraId="3EFD22FD"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200</w:t>
            </w:r>
          </w:p>
        </w:tc>
        <w:tc>
          <w:tcPr>
            <w:tcW w:w="2533" w:type="dxa"/>
            <w:tcBorders>
              <w:top w:val="nil"/>
              <w:left w:val="nil"/>
              <w:bottom w:val="single" w:sz="8" w:space="0" w:color="auto"/>
              <w:right w:val="single" w:sz="8" w:space="0" w:color="auto"/>
            </w:tcBorders>
            <w:shd w:val="clear" w:color="auto" w:fill="auto"/>
            <w:vAlign w:val="center"/>
            <w:hideMark/>
          </w:tcPr>
          <w:p w14:paraId="10340CD2" w14:textId="77777777" w:rsidR="004C3A1A" w:rsidRPr="001E7306" w:rsidRDefault="004C3A1A" w:rsidP="00857EE8">
            <w:pPr>
              <w:rPr>
                <w:rFonts w:cs="Arial"/>
                <w:color w:val="000000"/>
                <w:szCs w:val="22"/>
                <w:lang w:eastAsia="ru-RU"/>
              </w:rPr>
            </w:pPr>
            <w:r w:rsidRPr="001E7306">
              <w:rPr>
                <w:rFonts w:cs="Arial"/>
                <w:color w:val="000000"/>
                <w:szCs w:val="22"/>
                <w:lang w:eastAsia="ru-RU"/>
              </w:rPr>
              <w:t>По ул. Самаркандско1</w:t>
            </w:r>
          </w:p>
        </w:tc>
      </w:tr>
      <w:tr w:rsidR="004C3A1A" w:rsidRPr="001E7306" w14:paraId="30F4EC12" w14:textId="77777777" w:rsidTr="00857EE8">
        <w:trPr>
          <w:trHeight w:val="6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0CD2D56" w14:textId="77777777" w:rsidR="004C3A1A" w:rsidRPr="001E7306" w:rsidRDefault="004C3A1A" w:rsidP="00857EE8">
            <w:pPr>
              <w:rPr>
                <w:rFonts w:cs="Arial"/>
                <w:color w:val="000000"/>
                <w:szCs w:val="22"/>
                <w:lang w:eastAsia="ru-RU"/>
              </w:rPr>
            </w:pPr>
            <w:r w:rsidRPr="001E7306">
              <w:rPr>
                <w:rFonts w:cs="Arial"/>
                <w:color w:val="000000"/>
                <w:szCs w:val="22"/>
                <w:lang w:eastAsia="ru-RU"/>
              </w:rPr>
              <w:t>8</w:t>
            </w:r>
          </w:p>
        </w:tc>
        <w:tc>
          <w:tcPr>
            <w:tcW w:w="2010" w:type="dxa"/>
            <w:tcBorders>
              <w:top w:val="nil"/>
              <w:left w:val="nil"/>
              <w:bottom w:val="single" w:sz="8" w:space="0" w:color="auto"/>
              <w:right w:val="single" w:sz="8" w:space="0" w:color="auto"/>
            </w:tcBorders>
            <w:shd w:val="clear" w:color="auto" w:fill="auto"/>
            <w:vAlign w:val="center"/>
            <w:hideMark/>
          </w:tcPr>
          <w:p w14:paraId="7A510286" w14:textId="77777777" w:rsidR="004C3A1A" w:rsidRPr="001E7306" w:rsidRDefault="004C3A1A" w:rsidP="00857EE8">
            <w:pPr>
              <w:rPr>
                <w:rFonts w:cs="Arial"/>
                <w:color w:val="000000"/>
                <w:szCs w:val="22"/>
                <w:lang w:eastAsia="ru-RU"/>
              </w:rPr>
            </w:pPr>
            <w:r w:rsidRPr="001E7306">
              <w:rPr>
                <w:rFonts w:cs="Arial"/>
                <w:color w:val="000000"/>
                <w:szCs w:val="22"/>
                <w:lang w:eastAsia="ru-RU"/>
              </w:rPr>
              <w:t>Водовод Курпа -Чинобод</w:t>
            </w:r>
          </w:p>
        </w:tc>
        <w:tc>
          <w:tcPr>
            <w:tcW w:w="1456" w:type="dxa"/>
            <w:tcBorders>
              <w:top w:val="nil"/>
              <w:left w:val="nil"/>
              <w:bottom w:val="single" w:sz="8" w:space="0" w:color="auto"/>
              <w:right w:val="single" w:sz="8" w:space="0" w:color="auto"/>
            </w:tcBorders>
            <w:shd w:val="clear" w:color="auto" w:fill="auto"/>
            <w:vAlign w:val="center"/>
            <w:hideMark/>
          </w:tcPr>
          <w:p w14:paraId="10DAB70F" w14:textId="77777777" w:rsidR="004C3A1A" w:rsidRPr="001E7306" w:rsidRDefault="004C3A1A" w:rsidP="00857EE8">
            <w:pPr>
              <w:jc w:val="center"/>
              <w:rPr>
                <w:rFonts w:cs="Arial"/>
                <w:color w:val="000000"/>
                <w:szCs w:val="22"/>
                <w:lang w:eastAsia="ru-RU"/>
              </w:rPr>
            </w:pPr>
            <w:r w:rsidRPr="001E7306">
              <w:rPr>
                <w:rFonts w:cs="Arial"/>
                <w:color w:val="000000"/>
                <w:szCs w:val="22"/>
              </w:rPr>
              <w:t>3 000</w:t>
            </w:r>
          </w:p>
        </w:tc>
        <w:tc>
          <w:tcPr>
            <w:tcW w:w="1689" w:type="dxa"/>
            <w:tcBorders>
              <w:top w:val="nil"/>
              <w:left w:val="nil"/>
              <w:bottom w:val="single" w:sz="8" w:space="0" w:color="auto"/>
              <w:right w:val="single" w:sz="8" w:space="0" w:color="auto"/>
            </w:tcBorders>
            <w:shd w:val="clear" w:color="auto" w:fill="auto"/>
            <w:vAlign w:val="center"/>
            <w:hideMark/>
          </w:tcPr>
          <w:p w14:paraId="31AD6EFA"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Полиэтилен ПЭ 81</w:t>
            </w:r>
          </w:p>
        </w:tc>
        <w:tc>
          <w:tcPr>
            <w:tcW w:w="1369" w:type="dxa"/>
            <w:tcBorders>
              <w:top w:val="nil"/>
              <w:left w:val="nil"/>
              <w:bottom w:val="single" w:sz="8" w:space="0" w:color="auto"/>
              <w:right w:val="single" w:sz="8" w:space="0" w:color="auto"/>
            </w:tcBorders>
            <w:shd w:val="clear" w:color="auto" w:fill="auto"/>
            <w:vAlign w:val="center"/>
            <w:hideMark/>
          </w:tcPr>
          <w:p w14:paraId="65872CF5"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500</w:t>
            </w:r>
          </w:p>
        </w:tc>
        <w:tc>
          <w:tcPr>
            <w:tcW w:w="2533" w:type="dxa"/>
            <w:tcBorders>
              <w:top w:val="nil"/>
              <w:left w:val="nil"/>
              <w:bottom w:val="single" w:sz="8" w:space="0" w:color="auto"/>
              <w:right w:val="single" w:sz="8" w:space="0" w:color="auto"/>
            </w:tcBorders>
            <w:shd w:val="clear" w:color="auto" w:fill="auto"/>
            <w:vAlign w:val="center"/>
            <w:hideMark/>
          </w:tcPr>
          <w:p w14:paraId="0DD49F6E" w14:textId="77777777" w:rsidR="004C3A1A" w:rsidRPr="001E7306" w:rsidRDefault="004C3A1A" w:rsidP="00857EE8">
            <w:pPr>
              <w:rPr>
                <w:rFonts w:cs="Arial"/>
                <w:color w:val="000000"/>
                <w:szCs w:val="22"/>
                <w:lang w:eastAsia="ru-RU"/>
              </w:rPr>
            </w:pPr>
            <w:r w:rsidRPr="001E7306">
              <w:rPr>
                <w:rFonts w:cs="Arial"/>
                <w:color w:val="000000"/>
                <w:szCs w:val="22"/>
                <w:lang w:eastAsia="ru-RU"/>
              </w:rPr>
              <w:t>Водовод в махалля Чинобод</w:t>
            </w:r>
          </w:p>
        </w:tc>
      </w:tr>
      <w:tr w:rsidR="004C3A1A" w:rsidRPr="001E7306" w14:paraId="30A71600" w14:textId="77777777" w:rsidTr="00857EE8">
        <w:trPr>
          <w:trHeight w:val="320"/>
        </w:trPr>
        <w:tc>
          <w:tcPr>
            <w:tcW w:w="85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F112F5A" w14:textId="77777777" w:rsidR="004C3A1A" w:rsidRPr="001E7306" w:rsidRDefault="004C3A1A" w:rsidP="00857EE8">
            <w:pPr>
              <w:rPr>
                <w:rFonts w:cs="Arial"/>
                <w:color w:val="000000"/>
                <w:szCs w:val="22"/>
                <w:lang w:eastAsia="ru-RU"/>
              </w:rPr>
            </w:pPr>
          </w:p>
        </w:tc>
        <w:tc>
          <w:tcPr>
            <w:tcW w:w="2010" w:type="dxa"/>
            <w:tcBorders>
              <w:top w:val="single" w:sz="8" w:space="0" w:color="auto"/>
              <w:left w:val="nil"/>
              <w:bottom w:val="single" w:sz="4" w:space="0" w:color="auto"/>
              <w:right w:val="single" w:sz="8" w:space="0" w:color="auto"/>
            </w:tcBorders>
            <w:shd w:val="clear" w:color="auto" w:fill="auto"/>
            <w:vAlign w:val="center"/>
            <w:hideMark/>
          </w:tcPr>
          <w:p w14:paraId="11526E1C" w14:textId="77777777" w:rsidR="004C3A1A" w:rsidRPr="001E7306" w:rsidRDefault="004C3A1A" w:rsidP="00857EE8">
            <w:pPr>
              <w:rPr>
                <w:rFonts w:cs="Arial"/>
                <w:b/>
                <w:bCs/>
                <w:color w:val="000000"/>
                <w:szCs w:val="22"/>
                <w:lang w:eastAsia="ru-RU"/>
              </w:rPr>
            </w:pPr>
            <w:r w:rsidRPr="001E7306">
              <w:rPr>
                <w:rFonts w:cs="Arial"/>
                <w:b/>
                <w:bCs/>
                <w:color w:val="000000"/>
                <w:szCs w:val="22"/>
                <w:lang w:eastAsia="ru-RU"/>
              </w:rPr>
              <w:t>Итого</w:t>
            </w:r>
          </w:p>
        </w:tc>
        <w:tc>
          <w:tcPr>
            <w:tcW w:w="1456" w:type="dxa"/>
            <w:tcBorders>
              <w:top w:val="nil"/>
              <w:left w:val="nil"/>
              <w:bottom w:val="single" w:sz="8" w:space="0" w:color="auto"/>
              <w:right w:val="single" w:sz="8" w:space="0" w:color="auto"/>
            </w:tcBorders>
            <w:shd w:val="clear" w:color="auto" w:fill="auto"/>
            <w:vAlign w:val="center"/>
            <w:hideMark/>
          </w:tcPr>
          <w:p w14:paraId="2256D68E" w14:textId="77777777" w:rsidR="004C3A1A" w:rsidRPr="001E7306" w:rsidRDefault="004C3A1A" w:rsidP="00857EE8">
            <w:pPr>
              <w:jc w:val="center"/>
              <w:rPr>
                <w:rFonts w:cs="Arial"/>
                <w:b/>
                <w:bCs/>
                <w:color w:val="000000"/>
                <w:szCs w:val="22"/>
                <w:lang w:eastAsia="ru-RU"/>
              </w:rPr>
            </w:pPr>
            <w:r w:rsidRPr="001E7306">
              <w:rPr>
                <w:rFonts w:cs="Arial"/>
                <w:b/>
                <w:bCs/>
                <w:color w:val="000000"/>
                <w:szCs w:val="22"/>
                <w:lang w:eastAsia="ru-RU"/>
              </w:rPr>
              <w:t>19 000</w:t>
            </w:r>
          </w:p>
        </w:tc>
        <w:tc>
          <w:tcPr>
            <w:tcW w:w="1689" w:type="dxa"/>
            <w:tcBorders>
              <w:top w:val="nil"/>
              <w:left w:val="nil"/>
              <w:bottom w:val="single" w:sz="8" w:space="0" w:color="auto"/>
              <w:right w:val="single" w:sz="8" w:space="0" w:color="auto"/>
            </w:tcBorders>
            <w:shd w:val="clear" w:color="auto" w:fill="auto"/>
            <w:vAlign w:val="center"/>
            <w:hideMark/>
          </w:tcPr>
          <w:p w14:paraId="7871C9C4"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 </w:t>
            </w:r>
          </w:p>
        </w:tc>
        <w:tc>
          <w:tcPr>
            <w:tcW w:w="1369" w:type="dxa"/>
            <w:tcBorders>
              <w:top w:val="nil"/>
              <w:left w:val="nil"/>
              <w:bottom w:val="single" w:sz="8" w:space="0" w:color="auto"/>
              <w:right w:val="single" w:sz="8" w:space="0" w:color="auto"/>
            </w:tcBorders>
            <w:shd w:val="clear" w:color="auto" w:fill="auto"/>
            <w:vAlign w:val="center"/>
            <w:hideMark/>
          </w:tcPr>
          <w:p w14:paraId="40566FA5" w14:textId="77777777" w:rsidR="004C3A1A" w:rsidRPr="001E7306" w:rsidRDefault="004C3A1A" w:rsidP="00857EE8">
            <w:pPr>
              <w:jc w:val="center"/>
              <w:rPr>
                <w:rFonts w:cs="Arial"/>
                <w:color w:val="000000"/>
                <w:szCs w:val="22"/>
                <w:lang w:eastAsia="ru-RU"/>
              </w:rPr>
            </w:pPr>
            <w:r w:rsidRPr="001E7306">
              <w:rPr>
                <w:rFonts w:cs="Arial"/>
                <w:color w:val="000000"/>
                <w:szCs w:val="22"/>
                <w:lang w:eastAsia="ru-RU"/>
              </w:rPr>
              <w:t> </w:t>
            </w:r>
          </w:p>
        </w:tc>
        <w:tc>
          <w:tcPr>
            <w:tcW w:w="2533" w:type="dxa"/>
            <w:tcBorders>
              <w:top w:val="nil"/>
              <w:left w:val="nil"/>
              <w:bottom w:val="single" w:sz="8" w:space="0" w:color="auto"/>
              <w:right w:val="single" w:sz="8" w:space="0" w:color="auto"/>
            </w:tcBorders>
            <w:shd w:val="clear" w:color="auto" w:fill="auto"/>
            <w:vAlign w:val="center"/>
            <w:hideMark/>
          </w:tcPr>
          <w:p w14:paraId="4F05E821" w14:textId="77777777" w:rsidR="004C3A1A" w:rsidRPr="001E7306" w:rsidRDefault="004C3A1A" w:rsidP="00857EE8">
            <w:pPr>
              <w:rPr>
                <w:rFonts w:cs="Arial"/>
                <w:color w:val="000000"/>
                <w:szCs w:val="22"/>
                <w:lang w:eastAsia="ru-RU"/>
              </w:rPr>
            </w:pPr>
            <w:r w:rsidRPr="001E7306">
              <w:rPr>
                <w:rFonts w:cs="Arial"/>
                <w:color w:val="000000"/>
                <w:szCs w:val="22"/>
                <w:lang w:eastAsia="ru-RU"/>
              </w:rPr>
              <w:t> </w:t>
            </w:r>
          </w:p>
        </w:tc>
      </w:tr>
    </w:tbl>
    <w:p w14:paraId="1503D9F1" w14:textId="77777777" w:rsidR="004C3A1A" w:rsidRPr="001E7306" w:rsidRDefault="004C3A1A" w:rsidP="004C3A1A">
      <w:pPr>
        <w:spacing w:before="120" w:after="120"/>
        <w:rPr>
          <w:rFonts w:cs="Arial"/>
          <w:szCs w:val="22"/>
          <w:lang w:eastAsia="da-DK"/>
        </w:rPr>
      </w:pPr>
    </w:p>
    <w:p w14:paraId="49B1975C" w14:textId="6F7557A1" w:rsidR="004C3A1A" w:rsidRPr="001E7306" w:rsidRDefault="004C3A1A" w:rsidP="00633BAF">
      <w:pPr>
        <w:pStyle w:val="ListBulletNoSpace"/>
        <w:numPr>
          <w:ilvl w:val="0"/>
          <w:numId w:val="11"/>
        </w:numPr>
        <w:spacing w:line="240" w:lineRule="auto"/>
        <w:jc w:val="both"/>
        <w:rPr>
          <w:rFonts w:ascii="Arial" w:hAnsi="Arial" w:cs="Arial"/>
          <w:szCs w:val="22"/>
          <w:lang w:val="ru-RU"/>
        </w:rPr>
      </w:pPr>
    </w:p>
    <w:p w14:paraId="3D089351" w14:textId="0B887F95" w:rsidR="004C3A1A" w:rsidRPr="001E7306" w:rsidRDefault="004C3A1A" w:rsidP="005739B4">
      <w:pPr>
        <w:pStyle w:val="1"/>
        <w:rPr>
          <w:rFonts w:cs="Arial"/>
          <w:szCs w:val="22"/>
          <w:lang w:val="ru-RU"/>
        </w:rPr>
      </w:pPr>
      <w:bookmarkStart w:id="24" w:name="_Toc37059921"/>
      <w:r w:rsidRPr="001E7306">
        <w:rPr>
          <w:rFonts w:cs="Arial"/>
          <w:szCs w:val="22"/>
          <w:lang w:val="ru-RU"/>
        </w:rPr>
        <w:t>Строительство новых уличных сетей водопровода (проект 2.5)</w:t>
      </w:r>
      <w:bookmarkEnd w:id="24"/>
    </w:p>
    <w:p w14:paraId="6CA034FB" w14:textId="39087048"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 xml:space="preserve">Проектом предусматривается строительство 45 км распределительных сетей водопровода Ду 50-450 мм. Строительство запланировано в махаллях, где в настоящее время водопроводные сети отсутствуют, с подключением частных и многоквартирных домов. Предварительный перечень первоочередных участков дан в таблице ниже. По результатам гидравлического моделирования будут внесены необходимые уточнения как по составу участков, так и по расчетным диаметрам. </w:t>
      </w:r>
    </w:p>
    <w:tbl>
      <w:tblPr>
        <w:tblW w:w="9213" w:type="dxa"/>
        <w:tblLook w:val="04A0" w:firstRow="1" w:lastRow="0" w:firstColumn="1" w:lastColumn="0" w:noHBand="0" w:noVBand="1"/>
      </w:tblPr>
      <w:tblGrid>
        <w:gridCol w:w="1192"/>
        <w:gridCol w:w="3825"/>
        <w:gridCol w:w="2061"/>
        <w:gridCol w:w="2135"/>
      </w:tblGrid>
      <w:tr w:rsidR="004C3A1A" w:rsidRPr="001E7306" w14:paraId="675C06B9" w14:textId="77777777" w:rsidTr="00857EE8">
        <w:trPr>
          <w:trHeight w:val="411"/>
          <w:tblHeader/>
        </w:trPr>
        <w:tc>
          <w:tcPr>
            <w:tcW w:w="1192" w:type="dxa"/>
            <w:tcBorders>
              <w:top w:val="single" w:sz="8" w:space="0" w:color="auto"/>
              <w:left w:val="single" w:sz="8" w:space="0" w:color="auto"/>
              <w:bottom w:val="single" w:sz="8" w:space="0" w:color="auto"/>
              <w:right w:val="single" w:sz="8" w:space="0" w:color="auto"/>
            </w:tcBorders>
            <w:shd w:val="clear" w:color="auto" w:fill="F04E23"/>
            <w:vAlign w:val="center"/>
            <w:hideMark/>
          </w:tcPr>
          <w:p w14:paraId="591D600B" w14:textId="77777777" w:rsidR="004C3A1A" w:rsidRPr="001E7306" w:rsidRDefault="004C3A1A" w:rsidP="00857EE8">
            <w:pPr>
              <w:spacing w:after="120"/>
              <w:rPr>
                <w:rFonts w:cs="Arial"/>
                <w:b/>
                <w:bCs/>
                <w:color w:val="FFFFFF" w:themeColor="background1"/>
                <w:szCs w:val="22"/>
                <w:lang w:eastAsia="ru-RU"/>
              </w:rPr>
            </w:pPr>
            <w:r w:rsidRPr="001E7306">
              <w:rPr>
                <w:rFonts w:cs="Arial"/>
                <w:b/>
                <w:bCs/>
                <w:color w:val="FFFFFF" w:themeColor="background1"/>
                <w:szCs w:val="22"/>
                <w:lang w:eastAsia="ru-RU"/>
              </w:rPr>
              <w:t>№</w:t>
            </w:r>
          </w:p>
        </w:tc>
        <w:tc>
          <w:tcPr>
            <w:tcW w:w="3825" w:type="dxa"/>
            <w:tcBorders>
              <w:top w:val="single" w:sz="8" w:space="0" w:color="auto"/>
              <w:left w:val="nil"/>
              <w:bottom w:val="single" w:sz="8" w:space="0" w:color="auto"/>
              <w:right w:val="single" w:sz="8" w:space="0" w:color="auto"/>
            </w:tcBorders>
            <w:shd w:val="clear" w:color="auto" w:fill="F04E23"/>
            <w:vAlign w:val="center"/>
            <w:hideMark/>
          </w:tcPr>
          <w:p w14:paraId="56FA5E56" w14:textId="77777777" w:rsidR="004C3A1A" w:rsidRPr="001E7306" w:rsidRDefault="004C3A1A" w:rsidP="00857EE8">
            <w:pPr>
              <w:spacing w:after="120"/>
              <w:rPr>
                <w:rFonts w:cs="Arial"/>
                <w:b/>
                <w:bCs/>
                <w:color w:val="FFFFFF" w:themeColor="background1"/>
                <w:szCs w:val="22"/>
                <w:lang w:eastAsia="ru-RU"/>
              </w:rPr>
            </w:pPr>
            <w:r w:rsidRPr="001E7306">
              <w:rPr>
                <w:rFonts w:cs="Arial"/>
                <w:b/>
                <w:bCs/>
                <w:color w:val="FFFFFF" w:themeColor="background1"/>
                <w:szCs w:val="22"/>
                <w:lang w:eastAsia="ru-RU"/>
              </w:rPr>
              <w:t>Наименование улиц</w:t>
            </w:r>
          </w:p>
        </w:tc>
        <w:tc>
          <w:tcPr>
            <w:tcW w:w="2061" w:type="dxa"/>
            <w:tcBorders>
              <w:top w:val="single" w:sz="8" w:space="0" w:color="auto"/>
              <w:left w:val="nil"/>
              <w:bottom w:val="single" w:sz="8" w:space="0" w:color="auto"/>
              <w:right w:val="single" w:sz="8" w:space="0" w:color="auto"/>
            </w:tcBorders>
            <w:shd w:val="clear" w:color="auto" w:fill="F04E23"/>
            <w:vAlign w:val="center"/>
            <w:hideMark/>
          </w:tcPr>
          <w:p w14:paraId="5E01E900" w14:textId="77777777" w:rsidR="004C3A1A" w:rsidRPr="001E7306" w:rsidRDefault="004C3A1A" w:rsidP="00857EE8">
            <w:pPr>
              <w:spacing w:after="120"/>
              <w:rPr>
                <w:rFonts w:cs="Arial"/>
                <w:b/>
                <w:bCs/>
                <w:color w:val="FFFFFF" w:themeColor="background1"/>
                <w:szCs w:val="22"/>
                <w:lang w:eastAsia="ru-RU"/>
              </w:rPr>
            </w:pPr>
            <w:r w:rsidRPr="001E7306">
              <w:rPr>
                <w:rFonts w:cs="Arial"/>
                <w:b/>
                <w:bCs/>
                <w:color w:val="FFFFFF" w:themeColor="background1"/>
                <w:szCs w:val="22"/>
                <w:lang w:eastAsia="ru-RU"/>
              </w:rPr>
              <w:t>Диаметр, мм</w:t>
            </w:r>
          </w:p>
        </w:tc>
        <w:tc>
          <w:tcPr>
            <w:tcW w:w="2135" w:type="dxa"/>
            <w:tcBorders>
              <w:top w:val="single" w:sz="8" w:space="0" w:color="auto"/>
              <w:left w:val="nil"/>
              <w:bottom w:val="single" w:sz="8" w:space="0" w:color="auto"/>
              <w:right w:val="single" w:sz="8" w:space="0" w:color="auto"/>
            </w:tcBorders>
            <w:shd w:val="clear" w:color="auto" w:fill="F04E23"/>
            <w:vAlign w:val="center"/>
            <w:hideMark/>
          </w:tcPr>
          <w:p w14:paraId="0A548416" w14:textId="77777777" w:rsidR="004C3A1A" w:rsidRPr="001E7306" w:rsidRDefault="004C3A1A" w:rsidP="00857EE8">
            <w:pPr>
              <w:spacing w:after="120"/>
              <w:rPr>
                <w:rFonts w:cs="Arial"/>
                <w:b/>
                <w:bCs/>
                <w:color w:val="FFFFFF" w:themeColor="background1"/>
                <w:szCs w:val="22"/>
                <w:lang w:eastAsia="ru-RU"/>
              </w:rPr>
            </w:pPr>
            <w:r w:rsidRPr="001E7306">
              <w:rPr>
                <w:rFonts w:cs="Arial"/>
                <w:b/>
                <w:bCs/>
                <w:color w:val="FFFFFF" w:themeColor="background1"/>
                <w:szCs w:val="22"/>
                <w:lang w:eastAsia="ru-RU"/>
              </w:rPr>
              <w:t>Длина, км</w:t>
            </w:r>
          </w:p>
        </w:tc>
      </w:tr>
      <w:tr w:rsidR="004C3A1A" w:rsidRPr="001E7306" w14:paraId="3681A60E"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507AD307"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w:t>
            </w:r>
          </w:p>
        </w:tc>
        <w:tc>
          <w:tcPr>
            <w:tcW w:w="3825" w:type="dxa"/>
            <w:tcBorders>
              <w:top w:val="nil"/>
              <w:left w:val="nil"/>
              <w:bottom w:val="single" w:sz="8" w:space="0" w:color="auto"/>
              <w:right w:val="single" w:sz="8" w:space="0" w:color="auto"/>
            </w:tcBorders>
            <w:shd w:val="clear" w:color="auto" w:fill="auto"/>
            <w:vAlign w:val="center"/>
            <w:hideMark/>
          </w:tcPr>
          <w:p w14:paraId="12FE9BFF"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Чинобод </w:t>
            </w:r>
          </w:p>
        </w:tc>
        <w:tc>
          <w:tcPr>
            <w:tcW w:w="2061" w:type="dxa"/>
            <w:tcBorders>
              <w:top w:val="nil"/>
              <w:left w:val="nil"/>
              <w:bottom w:val="single" w:sz="8" w:space="0" w:color="auto"/>
              <w:right w:val="single" w:sz="8" w:space="0" w:color="auto"/>
            </w:tcBorders>
            <w:shd w:val="clear" w:color="auto" w:fill="auto"/>
            <w:vAlign w:val="center"/>
            <w:hideMark/>
          </w:tcPr>
          <w:p w14:paraId="4CB3410E"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150- 200</w:t>
            </w:r>
          </w:p>
        </w:tc>
        <w:tc>
          <w:tcPr>
            <w:tcW w:w="2135" w:type="dxa"/>
            <w:tcBorders>
              <w:top w:val="nil"/>
              <w:left w:val="nil"/>
              <w:bottom w:val="single" w:sz="8" w:space="0" w:color="auto"/>
              <w:right w:val="single" w:sz="8" w:space="0" w:color="auto"/>
            </w:tcBorders>
            <w:shd w:val="clear" w:color="auto" w:fill="auto"/>
            <w:vAlign w:val="center"/>
            <w:hideMark/>
          </w:tcPr>
          <w:p w14:paraId="13D39180"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2,5</w:t>
            </w:r>
          </w:p>
        </w:tc>
      </w:tr>
      <w:tr w:rsidR="004C3A1A" w:rsidRPr="001E7306" w14:paraId="3B4169A2"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26CC36A9"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w:t>
            </w:r>
          </w:p>
        </w:tc>
        <w:tc>
          <w:tcPr>
            <w:tcW w:w="3825" w:type="dxa"/>
            <w:tcBorders>
              <w:top w:val="nil"/>
              <w:left w:val="nil"/>
              <w:bottom w:val="single" w:sz="8" w:space="0" w:color="auto"/>
              <w:right w:val="single" w:sz="8" w:space="0" w:color="auto"/>
            </w:tcBorders>
            <w:shd w:val="clear" w:color="auto" w:fill="auto"/>
            <w:vAlign w:val="center"/>
            <w:hideMark/>
          </w:tcPr>
          <w:p w14:paraId="0359C77E"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Кухнадам</w:t>
            </w:r>
          </w:p>
        </w:tc>
        <w:tc>
          <w:tcPr>
            <w:tcW w:w="2061" w:type="dxa"/>
            <w:tcBorders>
              <w:top w:val="nil"/>
              <w:left w:val="nil"/>
              <w:bottom w:val="single" w:sz="8" w:space="0" w:color="auto"/>
              <w:right w:val="single" w:sz="8" w:space="0" w:color="auto"/>
            </w:tcBorders>
            <w:shd w:val="clear" w:color="auto" w:fill="auto"/>
            <w:vAlign w:val="center"/>
            <w:hideMark/>
          </w:tcPr>
          <w:p w14:paraId="2646D4F0"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150- 200</w:t>
            </w:r>
          </w:p>
        </w:tc>
        <w:tc>
          <w:tcPr>
            <w:tcW w:w="2135" w:type="dxa"/>
            <w:tcBorders>
              <w:top w:val="nil"/>
              <w:left w:val="nil"/>
              <w:bottom w:val="single" w:sz="8" w:space="0" w:color="auto"/>
              <w:right w:val="single" w:sz="8" w:space="0" w:color="auto"/>
            </w:tcBorders>
            <w:shd w:val="clear" w:color="auto" w:fill="auto"/>
            <w:vAlign w:val="center"/>
            <w:hideMark/>
          </w:tcPr>
          <w:p w14:paraId="0663BC74"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w:t>
            </w:r>
          </w:p>
        </w:tc>
      </w:tr>
      <w:tr w:rsidR="004C3A1A" w:rsidRPr="001E7306" w14:paraId="76B55344"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577E4E3B"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3</w:t>
            </w:r>
          </w:p>
        </w:tc>
        <w:tc>
          <w:tcPr>
            <w:tcW w:w="3825" w:type="dxa"/>
            <w:tcBorders>
              <w:top w:val="nil"/>
              <w:left w:val="nil"/>
              <w:bottom w:val="single" w:sz="8" w:space="0" w:color="auto"/>
              <w:right w:val="single" w:sz="8" w:space="0" w:color="auto"/>
            </w:tcBorders>
            <w:shd w:val="clear" w:color="auto" w:fill="auto"/>
            <w:vAlign w:val="center"/>
            <w:hideMark/>
          </w:tcPr>
          <w:p w14:paraId="238C1A3B"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Нурафшон </w:t>
            </w:r>
          </w:p>
        </w:tc>
        <w:tc>
          <w:tcPr>
            <w:tcW w:w="2061" w:type="dxa"/>
            <w:tcBorders>
              <w:top w:val="nil"/>
              <w:left w:val="nil"/>
              <w:bottom w:val="single" w:sz="8" w:space="0" w:color="auto"/>
              <w:right w:val="single" w:sz="8" w:space="0" w:color="auto"/>
            </w:tcBorders>
            <w:shd w:val="clear" w:color="auto" w:fill="auto"/>
            <w:vAlign w:val="center"/>
            <w:hideMark/>
          </w:tcPr>
          <w:p w14:paraId="50D71962"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150-300</w:t>
            </w:r>
          </w:p>
        </w:tc>
        <w:tc>
          <w:tcPr>
            <w:tcW w:w="2135" w:type="dxa"/>
            <w:tcBorders>
              <w:top w:val="nil"/>
              <w:left w:val="nil"/>
              <w:bottom w:val="single" w:sz="8" w:space="0" w:color="auto"/>
              <w:right w:val="single" w:sz="8" w:space="0" w:color="auto"/>
            </w:tcBorders>
            <w:shd w:val="clear" w:color="auto" w:fill="auto"/>
            <w:vAlign w:val="center"/>
            <w:hideMark/>
          </w:tcPr>
          <w:p w14:paraId="66F5972C"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3</w:t>
            </w:r>
          </w:p>
        </w:tc>
      </w:tr>
      <w:tr w:rsidR="004C3A1A" w:rsidRPr="001E7306" w14:paraId="0463824D"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25484134"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4</w:t>
            </w:r>
          </w:p>
        </w:tc>
        <w:tc>
          <w:tcPr>
            <w:tcW w:w="3825" w:type="dxa"/>
            <w:tcBorders>
              <w:top w:val="nil"/>
              <w:left w:val="nil"/>
              <w:bottom w:val="single" w:sz="8" w:space="0" w:color="auto"/>
              <w:right w:val="single" w:sz="8" w:space="0" w:color="auto"/>
            </w:tcBorders>
            <w:shd w:val="clear" w:color="auto" w:fill="auto"/>
            <w:vAlign w:val="center"/>
            <w:hideMark/>
          </w:tcPr>
          <w:p w14:paraId="5FFA3823"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Урикзор</w:t>
            </w:r>
          </w:p>
        </w:tc>
        <w:tc>
          <w:tcPr>
            <w:tcW w:w="2061" w:type="dxa"/>
            <w:tcBorders>
              <w:top w:val="nil"/>
              <w:left w:val="nil"/>
              <w:bottom w:val="single" w:sz="8" w:space="0" w:color="auto"/>
              <w:right w:val="single" w:sz="8" w:space="0" w:color="auto"/>
            </w:tcBorders>
            <w:shd w:val="clear" w:color="auto" w:fill="auto"/>
            <w:vAlign w:val="center"/>
            <w:hideMark/>
          </w:tcPr>
          <w:p w14:paraId="1D488529"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200</w:t>
            </w:r>
          </w:p>
        </w:tc>
        <w:tc>
          <w:tcPr>
            <w:tcW w:w="2135" w:type="dxa"/>
            <w:tcBorders>
              <w:top w:val="nil"/>
              <w:left w:val="nil"/>
              <w:bottom w:val="single" w:sz="8" w:space="0" w:color="auto"/>
              <w:right w:val="single" w:sz="8" w:space="0" w:color="auto"/>
            </w:tcBorders>
            <w:shd w:val="clear" w:color="auto" w:fill="auto"/>
            <w:vAlign w:val="center"/>
            <w:hideMark/>
          </w:tcPr>
          <w:p w14:paraId="022945B2"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3</w:t>
            </w:r>
          </w:p>
        </w:tc>
      </w:tr>
      <w:tr w:rsidR="004C3A1A" w:rsidRPr="001E7306" w14:paraId="2B7D8330"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788A8622"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5</w:t>
            </w:r>
          </w:p>
        </w:tc>
        <w:tc>
          <w:tcPr>
            <w:tcW w:w="3825" w:type="dxa"/>
            <w:tcBorders>
              <w:top w:val="nil"/>
              <w:left w:val="nil"/>
              <w:bottom w:val="single" w:sz="8" w:space="0" w:color="auto"/>
              <w:right w:val="single" w:sz="8" w:space="0" w:color="auto"/>
            </w:tcBorders>
            <w:shd w:val="clear" w:color="auto" w:fill="auto"/>
            <w:vAlign w:val="center"/>
            <w:hideMark/>
          </w:tcPr>
          <w:p w14:paraId="7548C618"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Ермачит </w:t>
            </w:r>
          </w:p>
        </w:tc>
        <w:tc>
          <w:tcPr>
            <w:tcW w:w="2061" w:type="dxa"/>
            <w:tcBorders>
              <w:top w:val="nil"/>
              <w:left w:val="nil"/>
              <w:bottom w:val="single" w:sz="8" w:space="0" w:color="auto"/>
              <w:right w:val="single" w:sz="8" w:space="0" w:color="auto"/>
            </w:tcBorders>
            <w:shd w:val="clear" w:color="auto" w:fill="auto"/>
            <w:vAlign w:val="center"/>
            <w:hideMark/>
          </w:tcPr>
          <w:p w14:paraId="03E46C1A"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150-200</w:t>
            </w:r>
          </w:p>
        </w:tc>
        <w:tc>
          <w:tcPr>
            <w:tcW w:w="2135" w:type="dxa"/>
            <w:tcBorders>
              <w:top w:val="nil"/>
              <w:left w:val="nil"/>
              <w:bottom w:val="single" w:sz="8" w:space="0" w:color="auto"/>
              <w:right w:val="single" w:sz="8" w:space="0" w:color="auto"/>
            </w:tcBorders>
            <w:shd w:val="clear" w:color="auto" w:fill="auto"/>
            <w:vAlign w:val="center"/>
            <w:hideMark/>
          </w:tcPr>
          <w:p w14:paraId="6D13CBC7"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w:t>
            </w:r>
          </w:p>
        </w:tc>
      </w:tr>
      <w:tr w:rsidR="004C3A1A" w:rsidRPr="001E7306" w14:paraId="767DE051"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091E7F83"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6</w:t>
            </w:r>
          </w:p>
        </w:tc>
        <w:tc>
          <w:tcPr>
            <w:tcW w:w="3825" w:type="dxa"/>
            <w:tcBorders>
              <w:top w:val="nil"/>
              <w:left w:val="nil"/>
              <w:bottom w:val="single" w:sz="8" w:space="0" w:color="auto"/>
              <w:right w:val="single" w:sz="8" w:space="0" w:color="auto"/>
            </w:tcBorders>
            <w:shd w:val="clear" w:color="auto" w:fill="auto"/>
            <w:vAlign w:val="center"/>
            <w:hideMark/>
          </w:tcPr>
          <w:p w14:paraId="720E8B78"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Навбахор</w:t>
            </w:r>
          </w:p>
        </w:tc>
        <w:tc>
          <w:tcPr>
            <w:tcW w:w="2061" w:type="dxa"/>
            <w:tcBorders>
              <w:top w:val="nil"/>
              <w:left w:val="nil"/>
              <w:bottom w:val="single" w:sz="8" w:space="0" w:color="auto"/>
              <w:right w:val="single" w:sz="8" w:space="0" w:color="auto"/>
            </w:tcBorders>
            <w:shd w:val="clear" w:color="auto" w:fill="auto"/>
            <w:vAlign w:val="center"/>
            <w:hideMark/>
          </w:tcPr>
          <w:p w14:paraId="3309745A"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100-150</w:t>
            </w:r>
          </w:p>
        </w:tc>
        <w:tc>
          <w:tcPr>
            <w:tcW w:w="2135" w:type="dxa"/>
            <w:tcBorders>
              <w:top w:val="nil"/>
              <w:left w:val="nil"/>
              <w:bottom w:val="single" w:sz="8" w:space="0" w:color="auto"/>
              <w:right w:val="single" w:sz="8" w:space="0" w:color="auto"/>
            </w:tcBorders>
            <w:shd w:val="clear" w:color="auto" w:fill="auto"/>
            <w:vAlign w:val="center"/>
            <w:hideMark/>
          </w:tcPr>
          <w:p w14:paraId="0CC180FB"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w:t>
            </w:r>
          </w:p>
        </w:tc>
      </w:tr>
      <w:tr w:rsidR="004C3A1A" w:rsidRPr="001E7306" w14:paraId="4FB92D1C"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56137A09"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7</w:t>
            </w:r>
          </w:p>
        </w:tc>
        <w:tc>
          <w:tcPr>
            <w:tcW w:w="3825" w:type="dxa"/>
            <w:tcBorders>
              <w:top w:val="nil"/>
              <w:left w:val="nil"/>
              <w:bottom w:val="single" w:sz="8" w:space="0" w:color="auto"/>
              <w:right w:val="single" w:sz="8" w:space="0" w:color="auto"/>
            </w:tcBorders>
            <w:shd w:val="clear" w:color="auto" w:fill="auto"/>
            <w:vAlign w:val="center"/>
            <w:hideMark/>
          </w:tcPr>
          <w:p w14:paraId="443D99CA"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Дамариқ</w:t>
            </w:r>
          </w:p>
        </w:tc>
        <w:tc>
          <w:tcPr>
            <w:tcW w:w="2061" w:type="dxa"/>
            <w:tcBorders>
              <w:top w:val="nil"/>
              <w:left w:val="nil"/>
              <w:bottom w:val="single" w:sz="8" w:space="0" w:color="auto"/>
              <w:right w:val="single" w:sz="8" w:space="0" w:color="auto"/>
            </w:tcBorders>
            <w:shd w:val="clear" w:color="auto" w:fill="auto"/>
            <w:vAlign w:val="center"/>
            <w:hideMark/>
          </w:tcPr>
          <w:p w14:paraId="0A41B127"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100-200</w:t>
            </w:r>
          </w:p>
        </w:tc>
        <w:tc>
          <w:tcPr>
            <w:tcW w:w="2135" w:type="dxa"/>
            <w:tcBorders>
              <w:top w:val="nil"/>
              <w:left w:val="nil"/>
              <w:bottom w:val="single" w:sz="8" w:space="0" w:color="auto"/>
              <w:right w:val="single" w:sz="8" w:space="0" w:color="auto"/>
            </w:tcBorders>
            <w:shd w:val="clear" w:color="auto" w:fill="auto"/>
            <w:vAlign w:val="center"/>
            <w:hideMark/>
          </w:tcPr>
          <w:p w14:paraId="1535E5AF"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w:t>
            </w:r>
          </w:p>
        </w:tc>
      </w:tr>
      <w:tr w:rsidR="004C3A1A" w:rsidRPr="001E7306" w14:paraId="2FEEDB3C"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0E047067"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8</w:t>
            </w:r>
          </w:p>
        </w:tc>
        <w:tc>
          <w:tcPr>
            <w:tcW w:w="3825" w:type="dxa"/>
            <w:tcBorders>
              <w:top w:val="nil"/>
              <w:left w:val="nil"/>
              <w:bottom w:val="single" w:sz="8" w:space="0" w:color="auto"/>
              <w:right w:val="single" w:sz="8" w:space="0" w:color="auto"/>
            </w:tcBorders>
            <w:shd w:val="clear" w:color="auto" w:fill="auto"/>
            <w:vAlign w:val="center"/>
            <w:hideMark/>
          </w:tcPr>
          <w:p w14:paraId="5B58E21A"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Қушховуз</w:t>
            </w:r>
          </w:p>
        </w:tc>
        <w:tc>
          <w:tcPr>
            <w:tcW w:w="2061" w:type="dxa"/>
            <w:tcBorders>
              <w:top w:val="nil"/>
              <w:left w:val="nil"/>
              <w:bottom w:val="single" w:sz="8" w:space="0" w:color="auto"/>
              <w:right w:val="single" w:sz="8" w:space="0" w:color="auto"/>
            </w:tcBorders>
            <w:shd w:val="clear" w:color="auto" w:fill="auto"/>
            <w:vAlign w:val="center"/>
            <w:hideMark/>
          </w:tcPr>
          <w:p w14:paraId="7BE6F29B"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100-250</w:t>
            </w:r>
          </w:p>
        </w:tc>
        <w:tc>
          <w:tcPr>
            <w:tcW w:w="2135" w:type="dxa"/>
            <w:tcBorders>
              <w:top w:val="nil"/>
              <w:left w:val="nil"/>
              <w:bottom w:val="single" w:sz="8" w:space="0" w:color="auto"/>
              <w:right w:val="single" w:sz="8" w:space="0" w:color="auto"/>
            </w:tcBorders>
            <w:shd w:val="clear" w:color="auto" w:fill="auto"/>
            <w:vAlign w:val="center"/>
            <w:hideMark/>
          </w:tcPr>
          <w:p w14:paraId="65F62B7A"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w:t>
            </w:r>
          </w:p>
        </w:tc>
      </w:tr>
      <w:tr w:rsidR="004C3A1A" w:rsidRPr="001E7306" w14:paraId="1F66414C"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795D668F"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9</w:t>
            </w:r>
          </w:p>
        </w:tc>
        <w:tc>
          <w:tcPr>
            <w:tcW w:w="3825" w:type="dxa"/>
            <w:tcBorders>
              <w:top w:val="nil"/>
              <w:left w:val="nil"/>
              <w:bottom w:val="single" w:sz="8" w:space="0" w:color="auto"/>
              <w:right w:val="single" w:sz="8" w:space="0" w:color="auto"/>
            </w:tcBorders>
            <w:shd w:val="clear" w:color="auto" w:fill="auto"/>
            <w:vAlign w:val="center"/>
            <w:hideMark/>
          </w:tcPr>
          <w:p w14:paraId="0F346D05"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Ғарбмачит </w:t>
            </w:r>
          </w:p>
        </w:tc>
        <w:tc>
          <w:tcPr>
            <w:tcW w:w="2061" w:type="dxa"/>
            <w:tcBorders>
              <w:top w:val="nil"/>
              <w:left w:val="nil"/>
              <w:bottom w:val="single" w:sz="8" w:space="0" w:color="auto"/>
              <w:right w:val="single" w:sz="8" w:space="0" w:color="auto"/>
            </w:tcBorders>
            <w:shd w:val="clear" w:color="auto" w:fill="auto"/>
            <w:vAlign w:val="center"/>
            <w:hideMark/>
          </w:tcPr>
          <w:p w14:paraId="69471009"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w:t>
            </w:r>
          </w:p>
        </w:tc>
        <w:tc>
          <w:tcPr>
            <w:tcW w:w="2135" w:type="dxa"/>
            <w:tcBorders>
              <w:top w:val="nil"/>
              <w:left w:val="nil"/>
              <w:bottom w:val="single" w:sz="8" w:space="0" w:color="auto"/>
              <w:right w:val="single" w:sz="8" w:space="0" w:color="auto"/>
            </w:tcBorders>
            <w:shd w:val="clear" w:color="auto" w:fill="auto"/>
            <w:vAlign w:val="center"/>
            <w:hideMark/>
          </w:tcPr>
          <w:p w14:paraId="663F2473"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0,5</w:t>
            </w:r>
          </w:p>
        </w:tc>
      </w:tr>
      <w:tr w:rsidR="004C3A1A" w:rsidRPr="001E7306" w14:paraId="3B1F1AB7"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30E3BB34"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10</w:t>
            </w:r>
          </w:p>
        </w:tc>
        <w:tc>
          <w:tcPr>
            <w:tcW w:w="3825" w:type="dxa"/>
            <w:tcBorders>
              <w:top w:val="nil"/>
              <w:left w:val="nil"/>
              <w:bottom w:val="single" w:sz="8" w:space="0" w:color="auto"/>
              <w:right w:val="single" w:sz="8" w:space="0" w:color="auto"/>
            </w:tcBorders>
            <w:shd w:val="clear" w:color="auto" w:fill="auto"/>
            <w:vAlign w:val="center"/>
            <w:hideMark/>
          </w:tcPr>
          <w:p w14:paraId="2B919561"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Чордара </w:t>
            </w:r>
          </w:p>
        </w:tc>
        <w:tc>
          <w:tcPr>
            <w:tcW w:w="2061" w:type="dxa"/>
            <w:tcBorders>
              <w:top w:val="nil"/>
              <w:left w:val="nil"/>
              <w:bottom w:val="single" w:sz="8" w:space="0" w:color="auto"/>
              <w:right w:val="single" w:sz="8" w:space="0" w:color="auto"/>
            </w:tcBorders>
            <w:shd w:val="clear" w:color="auto" w:fill="auto"/>
            <w:vAlign w:val="center"/>
            <w:hideMark/>
          </w:tcPr>
          <w:p w14:paraId="0B1C7BC4"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150-200</w:t>
            </w:r>
          </w:p>
        </w:tc>
        <w:tc>
          <w:tcPr>
            <w:tcW w:w="2135" w:type="dxa"/>
            <w:tcBorders>
              <w:top w:val="nil"/>
              <w:left w:val="nil"/>
              <w:bottom w:val="single" w:sz="8" w:space="0" w:color="auto"/>
              <w:right w:val="single" w:sz="8" w:space="0" w:color="auto"/>
            </w:tcBorders>
            <w:shd w:val="clear" w:color="auto" w:fill="auto"/>
            <w:vAlign w:val="center"/>
            <w:hideMark/>
          </w:tcPr>
          <w:p w14:paraId="5EC4B34B"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0,5</w:t>
            </w:r>
          </w:p>
        </w:tc>
      </w:tr>
      <w:tr w:rsidR="004C3A1A" w:rsidRPr="001E7306" w14:paraId="423D3495"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3350A97C"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11</w:t>
            </w:r>
          </w:p>
        </w:tc>
        <w:tc>
          <w:tcPr>
            <w:tcW w:w="3825" w:type="dxa"/>
            <w:tcBorders>
              <w:top w:val="nil"/>
              <w:left w:val="nil"/>
              <w:bottom w:val="single" w:sz="8" w:space="0" w:color="auto"/>
              <w:right w:val="single" w:sz="8" w:space="0" w:color="auto"/>
            </w:tcBorders>
            <w:shd w:val="clear" w:color="auto" w:fill="auto"/>
            <w:vAlign w:val="center"/>
            <w:hideMark/>
          </w:tcPr>
          <w:p w14:paraId="3882CD11"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Оқолтин</w:t>
            </w:r>
          </w:p>
        </w:tc>
        <w:tc>
          <w:tcPr>
            <w:tcW w:w="2061" w:type="dxa"/>
            <w:tcBorders>
              <w:top w:val="nil"/>
              <w:left w:val="nil"/>
              <w:bottom w:val="single" w:sz="8" w:space="0" w:color="auto"/>
              <w:right w:val="single" w:sz="8" w:space="0" w:color="auto"/>
            </w:tcBorders>
            <w:shd w:val="clear" w:color="auto" w:fill="auto"/>
            <w:vAlign w:val="center"/>
            <w:hideMark/>
          </w:tcPr>
          <w:p w14:paraId="0D01E8E9"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150-200</w:t>
            </w:r>
          </w:p>
        </w:tc>
        <w:tc>
          <w:tcPr>
            <w:tcW w:w="2135" w:type="dxa"/>
            <w:tcBorders>
              <w:top w:val="nil"/>
              <w:left w:val="nil"/>
              <w:bottom w:val="single" w:sz="8" w:space="0" w:color="auto"/>
              <w:right w:val="single" w:sz="8" w:space="0" w:color="auto"/>
            </w:tcBorders>
            <w:shd w:val="clear" w:color="auto" w:fill="auto"/>
            <w:vAlign w:val="center"/>
            <w:hideMark/>
          </w:tcPr>
          <w:p w14:paraId="1D50DD0E"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2,5</w:t>
            </w:r>
          </w:p>
        </w:tc>
      </w:tr>
      <w:tr w:rsidR="004C3A1A" w:rsidRPr="001E7306" w14:paraId="58FEDE95"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41171172"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12</w:t>
            </w:r>
          </w:p>
        </w:tc>
        <w:tc>
          <w:tcPr>
            <w:tcW w:w="3825" w:type="dxa"/>
            <w:tcBorders>
              <w:top w:val="nil"/>
              <w:left w:val="nil"/>
              <w:bottom w:val="single" w:sz="8" w:space="0" w:color="auto"/>
              <w:right w:val="single" w:sz="8" w:space="0" w:color="auto"/>
            </w:tcBorders>
            <w:shd w:val="clear" w:color="auto" w:fill="auto"/>
            <w:vAlign w:val="center"/>
            <w:hideMark/>
          </w:tcPr>
          <w:p w14:paraId="2D0509AC"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Баланчордара </w:t>
            </w:r>
          </w:p>
        </w:tc>
        <w:tc>
          <w:tcPr>
            <w:tcW w:w="2061" w:type="dxa"/>
            <w:tcBorders>
              <w:top w:val="nil"/>
              <w:left w:val="nil"/>
              <w:bottom w:val="single" w:sz="8" w:space="0" w:color="auto"/>
              <w:right w:val="single" w:sz="8" w:space="0" w:color="auto"/>
            </w:tcBorders>
            <w:shd w:val="clear" w:color="auto" w:fill="auto"/>
            <w:vAlign w:val="center"/>
            <w:hideMark/>
          </w:tcPr>
          <w:p w14:paraId="3550DB5C"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w:t>
            </w:r>
          </w:p>
        </w:tc>
        <w:tc>
          <w:tcPr>
            <w:tcW w:w="2135" w:type="dxa"/>
            <w:tcBorders>
              <w:top w:val="nil"/>
              <w:left w:val="nil"/>
              <w:bottom w:val="single" w:sz="8" w:space="0" w:color="auto"/>
              <w:right w:val="single" w:sz="8" w:space="0" w:color="auto"/>
            </w:tcBorders>
            <w:shd w:val="clear" w:color="auto" w:fill="auto"/>
            <w:vAlign w:val="center"/>
            <w:hideMark/>
          </w:tcPr>
          <w:p w14:paraId="79FC2405"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0,5</w:t>
            </w:r>
          </w:p>
        </w:tc>
      </w:tr>
      <w:tr w:rsidR="004C3A1A" w:rsidRPr="001E7306" w14:paraId="25B2C372"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44ADE341"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13</w:t>
            </w:r>
          </w:p>
        </w:tc>
        <w:tc>
          <w:tcPr>
            <w:tcW w:w="3825" w:type="dxa"/>
            <w:tcBorders>
              <w:top w:val="nil"/>
              <w:left w:val="nil"/>
              <w:bottom w:val="single" w:sz="8" w:space="0" w:color="auto"/>
              <w:right w:val="single" w:sz="8" w:space="0" w:color="auto"/>
            </w:tcBorders>
            <w:shd w:val="clear" w:color="auto" w:fill="auto"/>
            <w:vAlign w:val="center"/>
            <w:hideMark/>
          </w:tcPr>
          <w:p w14:paraId="5DF40862"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Дустлик </w:t>
            </w:r>
          </w:p>
        </w:tc>
        <w:tc>
          <w:tcPr>
            <w:tcW w:w="2061" w:type="dxa"/>
            <w:tcBorders>
              <w:top w:val="nil"/>
              <w:left w:val="nil"/>
              <w:bottom w:val="single" w:sz="8" w:space="0" w:color="auto"/>
              <w:right w:val="single" w:sz="8" w:space="0" w:color="auto"/>
            </w:tcBorders>
            <w:shd w:val="clear" w:color="auto" w:fill="auto"/>
            <w:vAlign w:val="center"/>
            <w:hideMark/>
          </w:tcPr>
          <w:p w14:paraId="75F27449"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200</w:t>
            </w:r>
          </w:p>
        </w:tc>
        <w:tc>
          <w:tcPr>
            <w:tcW w:w="2135" w:type="dxa"/>
            <w:tcBorders>
              <w:top w:val="nil"/>
              <w:left w:val="nil"/>
              <w:bottom w:val="single" w:sz="8" w:space="0" w:color="auto"/>
              <w:right w:val="single" w:sz="8" w:space="0" w:color="auto"/>
            </w:tcBorders>
            <w:shd w:val="clear" w:color="auto" w:fill="auto"/>
            <w:vAlign w:val="center"/>
            <w:hideMark/>
          </w:tcPr>
          <w:p w14:paraId="716408CE"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w:t>
            </w:r>
          </w:p>
        </w:tc>
      </w:tr>
      <w:tr w:rsidR="004C3A1A" w:rsidRPr="001E7306" w14:paraId="544CBCFE"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5600A296"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14</w:t>
            </w:r>
          </w:p>
        </w:tc>
        <w:tc>
          <w:tcPr>
            <w:tcW w:w="3825" w:type="dxa"/>
            <w:tcBorders>
              <w:top w:val="nil"/>
              <w:left w:val="nil"/>
              <w:bottom w:val="single" w:sz="8" w:space="0" w:color="auto"/>
              <w:right w:val="single" w:sz="8" w:space="0" w:color="auto"/>
            </w:tcBorders>
            <w:shd w:val="clear" w:color="auto" w:fill="auto"/>
            <w:vAlign w:val="center"/>
            <w:hideMark/>
          </w:tcPr>
          <w:p w14:paraId="716A3AD7"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Миёнқул </w:t>
            </w:r>
          </w:p>
        </w:tc>
        <w:tc>
          <w:tcPr>
            <w:tcW w:w="2061" w:type="dxa"/>
            <w:tcBorders>
              <w:top w:val="nil"/>
              <w:left w:val="nil"/>
              <w:bottom w:val="single" w:sz="8" w:space="0" w:color="auto"/>
              <w:right w:val="single" w:sz="8" w:space="0" w:color="auto"/>
            </w:tcBorders>
            <w:shd w:val="clear" w:color="auto" w:fill="auto"/>
            <w:vAlign w:val="center"/>
            <w:hideMark/>
          </w:tcPr>
          <w:p w14:paraId="13604EF5"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w:t>
            </w:r>
          </w:p>
        </w:tc>
        <w:tc>
          <w:tcPr>
            <w:tcW w:w="2135" w:type="dxa"/>
            <w:tcBorders>
              <w:top w:val="nil"/>
              <w:left w:val="nil"/>
              <w:bottom w:val="single" w:sz="8" w:space="0" w:color="auto"/>
              <w:right w:val="single" w:sz="8" w:space="0" w:color="auto"/>
            </w:tcBorders>
            <w:shd w:val="clear" w:color="auto" w:fill="auto"/>
            <w:vAlign w:val="center"/>
            <w:hideMark/>
          </w:tcPr>
          <w:p w14:paraId="70C1C26D"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0,5</w:t>
            </w:r>
          </w:p>
        </w:tc>
      </w:tr>
      <w:tr w:rsidR="004C3A1A" w:rsidRPr="001E7306" w14:paraId="1F254847"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1EFB3D9C"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w:t>
            </w:r>
          </w:p>
        </w:tc>
        <w:tc>
          <w:tcPr>
            <w:tcW w:w="3825" w:type="dxa"/>
            <w:tcBorders>
              <w:top w:val="nil"/>
              <w:left w:val="nil"/>
              <w:bottom w:val="single" w:sz="8" w:space="0" w:color="auto"/>
              <w:right w:val="single" w:sz="8" w:space="0" w:color="auto"/>
            </w:tcBorders>
            <w:shd w:val="clear" w:color="auto" w:fill="auto"/>
            <w:vAlign w:val="center"/>
            <w:hideMark/>
          </w:tcPr>
          <w:p w14:paraId="27773B47"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А.Навоий </w:t>
            </w:r>
          </w:p>
        </w:tc>
        <w:tc>
          <w:tcPr>
            <w:tcW w:w="2061" w:type="dxa"/>
            <w:tcBorders>
              <w:top w:val="nil"/>
              <w:left w:val="nil"/>
              <w:bottom w:val="single" w:sz="8" w:space="0" w:color="auto"/>
              <w:right w:val="single" w:sz="8" w:space="0" w:color="auto"/>
            </w:tcBorders>
            <w:shd w:val="clear" w:color="auto" w:fill="auto"/>
            <w:vAlign w:val="center"/>
            <w:hideMark/>
          </w:tcPr>
          <w:p w14:paraId="2429CFB6"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300</w:t>
            </w:r>
          </w:p>
        </w:tc>
        <w:tc>
          <w:tcPr>
            <w:tcW w:w="2135" w:type="dxa"/>
            <w:tcBorders>
              <w:top w:val="nil"/>
              <w:left w:val="nil"/>
              <w:bottom w:val="single" w:sz="8" w:space="0" w:color="auto"/>
              <w:right w:val="single" w:sz="8" w:space="0" w:color="auto"/>
            </w:tcBorders>
            <w:shd w:val="clear" w:color="auto" w:fill="auto"/>
            <w:vAlign w:val="center"/>
            <w:hideMark/>
          </w:tcPr>
          <w:p w14:paraId="73124671"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0,5</w:t>
            </w:r>
          </w:p>
        </w:tc>
      </w:tr>
      <w:tr w:rsidR="004C3A1A" w:rsidRPr="001E7306" w14:paraId="39F18387"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74527C92"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16</w:t>
            </w:r>
          </w:p>
        </w:tc>
        <w:tc>
          <w:tcPr>
            <w:tcW w:w="3825" w:type="dxa"/>
            <w:tcBorders>
              <w:top w:val="nil"/>
              <w:left w:val="nil"/>
              <w:bottom w:val="single" w:sz="8" w:space="0" w:color="auto"/>
              <w:right w:val="single" w:sz="8" w:space="0" w:color="auto"/>
            </w:tcBorders>
            <w:shd w:val="clear" w:color="auto" w:fill="auto"/>
            <w:vAlign w:val="center"/>
            <w:hideMark/>
          </w:tcPr>
          <w:p w14:paraId="1B81D066"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Қориравот</w:t>
            </w:r>
          </w:p>
        </w:tc>
        <w:tc>
          <w:tcPr>
            <w:tcW w:w="2061" w:type="dxa"/>
            <w:tcBorders>
              <w:top w:val="nil"/>
              <w:left w:val="nil"/>
              <w:bottom w:val="single" w:sz="8" w:space="0" w:color="auto"/>
              <w:right w:val="single" w:sz="8" w:space="0" w:color="auto"/>
            </w:tcBorders>
            <w:shd w:val="clear" w:color="auto" w:fill="auto"/>
            <w:vAlign w:val="center"/>
            <w:hideMark/>
          </w:tcPr>
          <w:p w14:paraId="5E248722"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w:t>
            </w:r>
          </w:p>
        </w:tc>
        <w:tc>
          <w:tcPr>
            <w:tcW w:w="2135" w:type="dxa"/>
            <w:tcBorders>
              <w:top w:val="nil"/>
              <w:left w:val="nil"/>
              <w:bottom w:val="single" w:sz="8" w:space="0" w:color="auto"/>
              <w:right w:val="single" w:sz="8" w:space="0" w:color="auto"/>
            </w:tcBorders>
            <w:shd w:val="clear" w:color="auto" w:fill="auto"/>
            <w:vAlign w:val="center"/>
            <w:hideMark/>
          </w:tcPr>
          <w:p w14:paraId="3A611864"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w:t>
            </w:r>
          </w:p>
        </w:tc>
      </w:tr>
      <w:tr w:rsidR="004C3A1A" w:rsidRPr="001E7306" w14:paraId="4B9CD650"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014FABA9"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17</w:t>
            </w:r>
          </w:p>
        </w:tc>
        <w:tc>
          <w:tcPr>
            <w:tcW w:w="3825" w:type="dxa"/>
            <w:tcBorders>
              <w:top w:val="nil"/>
              <w:left w:val="nil"/>
              <w:bottom w:val="single" w:sz="8" w:space="0" w:color="auto"/>
              <w:right w:val="single" w:sz="8" w:space="0" w:color="auto"/>
            </w:tcBorders>
            <w:shd w:val="clear" w:color="auto" w:fill="auto"/>
            <w:vAlign w:val="center"/>
            <w:hideMark/>
          </w:tcPr>
          <w:p w14:paraId="68792F29"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Ноқис </w:t>
            </w:r>
          </w:p>
        </w:tc>
        <w:tc>
          <w:tcPr>
            <w:tcW w:w="2061" w:type="dxa"/>
            <w:tcBorders>
              <w:top w:val="nil"/>
              <w:left w:val="nil"/>
              <w:bottom w:val="single" w:sz="8" w:space="0" w:color="auto"/>
              <w:right w:val="single" w:sz="8" w:space="0" w:color="auto"/>
            </w:tcBorders>
            <w:shd w:val="clear" w:color="auto" w:fill="auto"/>
            <w:vAlign w:val="center"/>
            <w:hideMark/>
          </w:tcPr>
          <w:p w14:paraId="0C131DA7"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w:t>
            </w:r>
          </w:p>
        </w:tc>
        <w:tc>
          <w:tcPr>
            <w:tcW w:w="2135" w:type="dxa"/>
            <w:tcBorders>
              <w:top w:val="nil"/>
              <w:left w:val="nil"/>
              <w:bottom w:val="single" w:sz="8" w:space="0" w:color="auto"/>
              <w:right w:val="single" w:sz="8" w:space="0" w:color="auto"/>
            </w:tcBorders>
            <w:shd w:val="clear" w:color="auto" w:fill="auto"/>
            <w:vAlign w:val="center"/>
            <w:hideMark/>
          </w:tcPr>
          <w:p w14:paraId="546541DE"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0,5</w:t>
            </w:r>
          </w:p>
        </w:tc>
      </w:tr>
      <w:tr w:rsidR="004C3A1A" w:rsidRPr="001E7306" w14:paraId="6222A3F9"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5AD68DC8"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18</w:t>
            </w:r>
          </w:p>
        </w:tc>
        <w:tc>
          <w:tcPr>
            <w:tcW w:w="3825" w:type="dxa"/>
            <w:tcBorders>
              <w:top w:val="nil"/>
              <w:left w:val="nil"/>
              <w:bottom w:val="single" w:sz="8" w:space="0" w:color="auto"/>
              <w:right w:val="single" w:sz="8" w:space="0" w:color="auto"/>
            </w:tcBorders>
            <w:shd w:val="clear" w:color="auto" w:fill="auto"/>
            <w:vAlign w:val="center"/>
            <w:hideMark/>
          </w:tcPr>
          <w:p w14:paraId="740A1FDF"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Баҳористон </w:t>
            </w:r>
          </w:p>
        </w:tc>
        <w:tc>
          <w:tcPr>
            <w:tcW w:w="2061" w:type="dxa"/>
            <w:tcBorders>
              <w:top w:val="nil"/>
              <w:left w:val="nil"/>
              <w:bottom w:val="single" w:sz="8" w:space="0" w:color="auto"/>
              <w:right w:val="single" w:sz="8" w:space="0" w:color="auto"/>
            </w:tcBorders>
            <w:shd w:val="clear" w:color="auto" w:fill="auto"/>
            <w:vAlign w:val="center"/>
            <w:hideMark/>
          </w:tcPr>
          <w:p w14:paraId="4375B5A2"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 200</w:t>
            </w:r>
          </w:p>
        </w:tc>
        <w:tc>
          <w:tcPr>
            <w:tcW w:w="2135" w:type="dxa"/>
            <w:tcBorders>
              <w:top w:val="nil"/>
              <w:left w:val="nil"/>
              <w:bottom w:val="single" w:sz="8" w:space="0" w:color="auto"/>
              <w:right w:val="single" w:sz="8" w:space="0" w:color="auto"/>
            </w:tcBorders>
            <w:shd w:val="clear" w:color="auto" w:fill="auto"/>
            <w:vAlign w:val="center"/>
            <w:hideMark/>
          </w:tcPr>
          <w:p w14:paraId="15C5D900"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0,5</w:t>
            </w:r>
          </w:p>
        </w:tc>
      </w:tr>
      <w:tr w:rsidR="004C3A1A" w:rsidRPr="001E7306" w14:paraId="1B13D09E"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65F97287"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19</w:t>
            </w:r>
          </w:p>
        </w:tc>
        <w:tc>
          <w:tcPr>
            <w:tcW w:w="3825" w:type="dxa"/>
            <w:tcBorders>
              <w:top w:val="nil"/>
              <w:left w:val="nil"/>
              <w:bottom w:val="single" w:sz="8" w:space="0" w:color="auto"/>
              <w:right w:val="single" w:sz="8" w:space="0" w:color="auto"/>
            </w:tcBorders>
            <w:shd w:val="clear" w:color="auto" w:fill="auto"/>
            <w:vAlign w:val="center"/>
            <w:hideMark/>
          </w:tcPr>
          <w:p w14:paraId="2DAB948A"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Кунжипай</w:t>
            </w:r>
          </w:p>
        </w:tc>
        <w:tc>
          <w:tcPr>
            <w:tcW w:w="2061" w:type="dxa"/>
            <w:tcBorders>
              <w:top w:val="nil"/>
              <w:left w:val="nil"/>
              <w:bottom w:val="single" w:sz="8" w:space="0" w:color="auto"/>
              <w:right w:val="single" w:sz="8" w:space="0" w:color="auto"/>
            </w:tcBorders>
            <w:shd w:val="clear" w:color="auto" w:fill="auto"/>
            <w:vAlign w:val="center"/>
            <w:hideMark/>
          </w:tcPr>
          <w:p w14:paraId="2A6E3066"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150- 200</w:t>
            </w:r>
          </w:p>
        </w:tc>
        <w:tc>
          <w:tcPr>
            <w:tcW w:w="2135" w:type="dxa"/>
            <w:tcBorders>
              <w:top w:val="nil"/>
              <w:left w:val="nil"/>
              <w:bottom w:val="single" w:sz="8" w:space="0" w:color="auto"/>
              <w:right w:val="single" w:sz="8" w:space="0" w:color="auto"/>
            </w:tcBorders>
            <w:shd w:val="clear" w:color="auto" w:fill="auto"/>
            <w:vAlign w:val="center"/>
            <w:hideMark/>
          </w:tcPr>
          <w:p w14:paraId="604390B8"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w:t>
            </w:r>
          </w:p>
        </w:tc>
      </w:tr>
      <w:tr w:rsidR="004C3A1A" w:rsidRPr="001E7306" w14:paraId="556B6BF2"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6236F4D8"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20</w:t>
            </w:r>
          </w:p>
        </w:tc>
        <w:tc>
          <w:tcPr>
            <w:tcW w:w="3825" w:type="dxa"/>
            <w:tcBorders>
              <w:top w:val="nil"/>
              <w:left w:val="nil"/>
              <w:bottom w:val="single" w:sz="8" w:space="0" w:color="auto"/>
              <w:right w:val="single" w:sz="8" w:space="0" w:color="auto"/>
            </w:tcBorders>
            <w:shd w:val="clear" w:color="auto" w:fill="auto"/>
            <w:vAlign w:val="center"/>
            <w:hideMark/>
          </w:tcPr>
          <w:p w14:paraId="715BEC31"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Зарафшон </w:t>
            </w:r>
          </w:p>
        </w:tc>
        <w:tc>
          <w:tcPr>
            <w:tcW w:w="2061" w:type="dxa"/>
            <w:tcBorders>
              <w:top w:val="nil"/>
              <w:left w:val="nil"/>
              <w:bottom w:val="single" w:sz="8" w:space="0" w:color="auto"/>
              <w:right w:val="single" w:sz="8" w:space="0" w:color="auto"/>
            </w:tcBorders>
            <w:shd w:val="clear" w:color="auto" w:fill="auto"/>
            <w:vAlign w:val="center"/>
            <w:hideMark/>
          </w:tcPr>
          <w:p w14:paraId="6E80F8F4"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200- 300</w:t>
            </w:r>
          </w:p>
        </w:tc>
        <w:tc>
          <w:tcPr>
            <w:tcW w:w="2135" w:type="dxa"/>
            <w:tcBorders>
              <w:top w:val="nil"/>
              <w:left w:val="nil"/>
              <w:bottom w:val="single" w:sz="8" w:space="0" w:color="auto"/>
              <w:right w:val="single" w:sz="8" w:space="0" w:color="auto"/>
            </w:tcBorders>
            <w:shd w:val="clear" w:color="auto" w:fill="auto"/>
            <w:vAlign w:val="center"/>
            <w:hideMark/>
          </w:tcPr>
          <w:p w14:paraId="64DB8ADF"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w:t>
            </w:r>
          </w:p>
        </w:tc>
      </w:tr>
      <w:tr w:rsidR="004C3A1A" w:rsidRPr="001E7306" w14:paraId="4EA80A76"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15190213"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21</w:t>
            </w:r>
          </w:p>
        </w:tc>
        <w:tc>
          <w:tcPr>
            <w:tcW w:w="3825" w:type="dxa"/>
            <w:tcBorders>
              <w:top w:val="nil"/>
              <w:left w:val="nil"/>
              <w:bottom w:val="single" w:sz="8" w:space="0" w:color="auto"/>
              <w:right w:val="single" w:sz="8" w:space="0" w:color="auto"/>
            </w:tcBorders>
            <w:shd w:val="clear" w:color="auto" w:fill="auto"/>
            <w:vAlign w:val="center"/>
            <w:hideMark/>
          </w:tcPr>
          <w:p w14:paraId="7B71609A"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А.Темур </w:t>
            </w:r>
          </w:p>
        </w:tc>
        <w:tc>
          <w:tcPr>
            <w:tcW w:w="2061" w:type="dxa"/>
            <w:tcBorders>
              <w:top w:val="nil"/>
              <w:left w:val="nil"/>
              <w:bottom w:val="single" w:sz="8" w:space="0" w:color="auto"/>
              <w:right w:val="single" w:sz="8" w:space="0" w:color="auto"/>
            </w:tcBorders>
            <w:shd w:val="clear" w:color="auto" w:fill="auto"/>
            <w:vAlign w:val="center"/>
            <w:hideMark/>
          </w:tcPr>
          <w:p w14:paraId="4793DBA5"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150-200</w:t>
            </w:r>
          </w:p>
        </w:tc>
        <w:tc>
          <w:tcPr>
            <w:tcW w:w="2135" w:type="dxa"/>
            <w:tcBorders>
              <w:top w:val="nil"/>
              <w:left w:val="nil"/>
              <w:bottom w:val="single" w:sz="8" w:space="0" w:color="auto"/>
              <w:right w:val="single" w:sz="8" w:space="0" w:color="auto"/>
            </w:tcBorders>
            <w:shd w:val="clear" w:color="auto" w:fill="auto"/>
            <w:vAlign w:val="center"/>
            <w:hideMark/>
          </w:tcPr>
          <w:p w14:paraId="0E5E31C5"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0,5</w:t>
            </w:r>
          </w:p>
        </w:tc>
      </w:tr>
      <w:tr w:rsidR="004C3A1A" w:rsidRPr="001E7306" w14:paraId="29650CAC"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1FA63E0A"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lastRenderedPageBreak/>
              <w:t>22</w:t>
            </w:r>
          </w:p>
        </w:tc>
        <w:tc>
          <w:tcPr>
            <w:tcW w:w="3825" w:type="dxa"/>
            <w:tcBorders>
              <w:top w:val="nil"/>
              <w:left w:val="nil"/>
              <w:bottom w:val="single" w:sz="8" w:space="0" w:color="auto"/>
              <w:right w:val="single" w:sz="8" w:space="0" w:color="auto"/>
            </w:tcBorders>
            <w:shd w:val="clear" w:color="auto" w:fill="auto"/>
            <w:vAlign w:val="center"/>
            <w:hideMark/>
          </w:tcPr>
          <w:p w14:paraId="47A6D20F"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Гузалкент </w:t>
            </w:r>
          </w:p>
        </w:tc>
        <w:tc>
          <w:tcPr>
            <w:tcW w:w="2061" w:type="dxa"/>
            <w:tcBorders>
              <w:top w:val="nil"/>
              <w:left w:val="nil"/>
              <w:bottom w:val="single" w:sz="8" w:space="0" w:color="auto"/>
              <w:right w:val="single" w:sz="8" w:space="0" w:color="auto"/>
            </w:tcBorders>
            <w:shd w:val="clear" w:color="auto" w:fill="auto"/>
            <w:vAlign w:val="center"/>
            <w:hideMark/>
          </w:tcPr>
          <w:p w14:paraId="65D56DC7"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150- 200</w:t>
            </w:r>
          </w:p>
        </w:tc>
        <w:tc>
          <w:tcPr>
            <w:tcW w:w="2135" w:type="dxa"/>
            <w:tcBorders>
              <w:top w:val="nil"/>
              <w:left w:val="nil"/>
              <w:bottom w:val="single" w:sz="8" w:space="0" w:color="auto"/>
              <w:right w:val="single" w:sz="8" w:space="0" w:color="auto"/>
            </w:tcBorders>
            <w:shd w:val="clear" w:color="auto" w:fill="auto"/>
            <w:vAlign w:val="center"/>
            <w:hideMark/>
          </w:tcPr>
          <w:p w14:paraId="47E14D73"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0,2</w:t>
            </w:r>
          </w:p>
        </w:tc>
      </w:tr>
      <w:tr w:rsidR="004C3A1A" w:rsidRPr="001E7306" w14:paraId="19A7B9B7"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24A3D86F"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23</w:t>
            </w:r>
          </w:p>
        </w:tc>
        <w:tc>
          <w:tcPr>
            <w:tcW w:w="3825" w:type="dxa"/>
            <w:tcBorders>
              <w:top w:val="nil"/>
              <w:left w:val="nil"/>
              <w:bottom w:val="single" w:sz="8" w:space="0" w:color="auto"/>
              <w:right w:val="single" w:sz="8" w:space="0" w:color="auto"/>
            </w:tcBorders>
            <w:shd w:val="clear" w:color="auto" w:fill="auto"/>
            <w:vAlign w:val="center"/>
            <w:hideMark/>
          </w:tcPr>
          <w:p w14:paraId="3CB2EBC6"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Зарифобод </w:t>
            </w:r>
          </w:p>
        </w:tc>
        <w:tc>
          <w:tcPr>
            <w:tcW w:w="2061" w:type="dxa"/>
            <w:tcBorders>
              <w:top w:val="nil"/>
              <w:left w:val="nil"/>
              <w:bottom w:val="single" w:sz="8" w:space="0" w:color="auto"/>
              <w:right w:val="single" w:sz="8" w:space="0" w:color="auto"/>
            </w:tcBorders>
            <w:shd w:val="clear" w:color="auto" w:fill="auto"/>
            <w:vAlign w:val="center"/>
            <w:hideMark/>
          </w:tcPr>
          <w:p w14:paraId="370BCF6A"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200-300</w:t>
            </w:r>
          </w:p>
        </w:tc>
        <w:tc>
          <w:tcPr>
            <w:tcW w:w="2135" w:type="dxa"/>
            <w:tcBorders>
              <w:top w:val="nil"/>
              <w:left w:val="nil"/>
              <w:bottom w:val="single" w:sz="8" w:space="0" w:color="auto"/>
              <w:right w:val="single" w:sz="8" w:space="0" w:color="auto"/>
            </w:tcBorders>
            <w:shd w:val="clear" w:color="auto" w:fill="auto"/>
            <w:vAlign w:val="center"/>
            <w:hideMark/>
          </w:tcPr>
          <w:p w14:paraId="5B20F018"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w:t>
            </w:r>
          </w:p>
        </w:tc>
      </w:tr>
      <w:tr w:rsidR="004C3A1A" w:rsidRPr="001E7306" w14:paraId="6892196D"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528C51A9"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24</w:t>
            </w:r>
          </w:p>
        </w:tc>
        <w:tc>
          <w:tcPr>
            <w:tcW w:w="3825" w:type="dxa"/>
            <w:tcBorders>
              <w:top w:val="nil"/>
              <w:left w:val="nil"/>
              <w:bottom w:val="single" w:sz="8" w:space="0" w:color="auto"/>
              <w:right w:val="single" w:sz="8" w:space="0" w:color="auto"/>
            </w:tcBorders>
            <w:shd w:val="clear" w:color="auto" w:fill="auto"/>
            <w:vAlign w:val="center"/>
            <w:hideMark/>
          </w:tcPr>
          <w:p w14:paraId="6C25925D"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Хайдарчаман </w:t>
            </w:r>
          </w:p>
        </w:tc>
        <w:tc>
          <w:tcPr>
            <w:tcW w:w="2061" w:type="dxa"/>
            <w:tcBorders>
              <w:top w:val="nil"/>
              <w:left w:val="nil"/>
              <w:bottom w:val="single" w:sz="8" w:space="0" w:color="auto"/>
              <w:right w:val="single" w:sz="8" w:space="0" w:color="auto"/>
            </w:tcBorders>
            <w:shd w:val="clear" w:color="auto" w:fill="auto"/>
            <w:vAlign w:val="center"/>
            <w:hideMark/>
          </w:tcPr>
          <w:p w14:paraId="786CEF0B"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150-250</w:t>
            </w:r>
          </w:p>
        </w:tc>
        <w:tc>
          <w:tcPr>
            <w:tcW w:w="2135" w:type="dxa"/>
            <w:tcBorders>
              <w:top w:val="nil"/>
              <w:left w:val="nil"/>
              <w:bottom w:val="single" w:sz="8" w:space="0" w:color="auto"/>
              <w:right w:val="single" w:sz="8" w:space="0" w:color="auto"/>
            </w:tcBorders>
            <w:shd w:val="clear" w:color="auto" w:fill="auto"/>
            <w:vAlign w:val="center"/>
            <w:hideMark/>
          </w:tcPr>
          <w:p w14:paraId="061B838B"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w:t>
            </w:r>
          </w:p>
        </w:tc>
      </w:tr>
      <w:tr w:rsidR="004C3A1A" w:rsidRPr="001E7306" w14:paraId="54102672"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47E651B3"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25</w:t>
            </w:r>
          </w:p>
        </w:tc>
        <w:tc>
          <w:tcPr>
            <w:tcW w:w="3825" w:type="dxa"/>
            <w:tcBorders>
              <w:top w:val="nil"/>
              <w:left w:val="nil"/>
              <w:bottom w:val="single" w:sz="8" w:space="0" w:color="auto"/>
              <w:right w:val="single" w:sz="8" w:space="0" w:color="auto"/>
            </w:tcBorders>
            <w:shd w:val="clear" w:color="auto" w:fill="auto"/>
            <w:vAlign w:val="center"/>
            <w:hideMark/>
          </w:tcPr>
          <w:p w14:paraId="69D91777"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О.Мирий</w:t>
            </w:r>
          </w:p>
        </w:tc>
        <w:tc>
          <w:tcPr>
            <w:tcW w:w="2061" w:type="dxa"/>
            <w:tcBorders>
              <w:top w:val="nil"/>
              <w:left w:val="nil"/>
              <w:bottom w:val="single" w:sz="8" w:space="0" w:color="auto"/>
              <w:right w:val="single" w:sz="8" w:space="0" w:color="auto"/>
            </w:tcBorders>
            <w:shd w:val="clear" w:color="auto" w:fill="auto"/>
            <w:vAlign w:val="center"/>
            <w:hideMark/>
          </w:tcPr>
          <w:p w14:paraId="48662F75"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150-200</w:t>
            </w:r>
          </w:p>
        </w:tc>
        <w:tc>
          <w:tcPr>
            <w:tcW w:w="2135" w:type="dxa"/>
            <w:tcBorders>
              <w:top w:val="nil"/>
              <w:left w:val="nil"/>
              <w:bottom w:val="single" w:sz="8" w:space="0" w:color="auto"/>
              <w:right w:val="single" w:sz="8" w:space="0" w:color="auto"/>
            </w:tcBorders>
            <w:shd w:val="clear" w:color="auto" w:fill="auto"/>
            <w:vAlign w:val="center"/>
            <w:hideMark/>
          </w:tcPr>
          <w:p w14:paraId="133785AE"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0,5</w:t>
            </w:r>
          </w:p>
        </w:tc>
      </w:tr>
      <w:tr w:rsidR="004C3A1A" w:rsidRPr="001E7306" w14:paraId="01F89F84"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0A9FD323"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26</w:t>
            </w:r>
          </w:p>
        </w:tc>
        <w:tc>
          <w:tcPr>
            <w:tcW w:w="3825" w:type="dxa"/>
            <w:tcBorders>
              <w:top w:val="nil"/>
              <w:left w:val="nil"/>
              <w:bottom w:val="single" w:sz="8" w:space="0" w:color="auto"/>
              <w:right w:val="single" w:sz="8" w:space="0" w:color="auto"/>
            </w:tcBorders>
            <w:shd w:val="clear" w:color="auto" w:fill="auto"/>
            <w:vAlign w:val="center"/>
            <w:hideMark/>
          </w:tcPr>
          <w:p w14:paraId="30739286"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С.Оллоёр </w:t>
            </w:r>
          </w:p>
        </w:tc>
        <w:tc>
          <w:tcPr>
            <w:tcW w:w="2061" w:type="dxa"/>
            <w:tcBorders>
              <w:top w:val="nil"/>
              <w:left w:val="nil"/>
              <w:bottom w:val="single" w:sz="8" w:space="0" w:color="auto"/>
              <w:right w:val="single" w:sz="8" w:space="0" w:color="auto"/>
            </w:tcBorders>
            <w:shd w:val="clear" w:color="auto" w:fill="auto"/>
            <w:vAlign w:val="center"/>
            <w:hideMark/>
          </w:tcPr>
          <w:p w14:paraId="5CC8E9FB"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w:t>
            </w:r>
          </w:p>
        </w:tc>
        <w:tc>
          <w:tcPr>
            <w:tcW w:w="2135" w:type="dxa"/>
            <w:tcBorders>
              <w:top w:val="nil"/>
              <w:left w:val="nil"/>
              <w:bottom w:val="single" w:sz="8" w:space="0" w:color="auto"/>
              <w:right w:val="single" w:sz="8" w:space="0" w:color="auto"/>
            </w:tcBorders>
            <w:shd w:val="clear" w:color="auto" w:fill="auto"/>
            <w:vAlign w:val="center"/>
            <w:hideMark/>
          </w:tcPr>
          <w:p w14:paraId="22C53114"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0,2</w:t>
            </w:r>
          </w:p>
        </w:tc>
      </w:tr>
      <w:tr w:rsidR="004C3A1A" w:rsidRPr="001E7306" w14:paraId="672D982B"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3A0C36DD"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27</w:t>
            </w:r>
          </w:p>
        </w:tc>
        <w:tc>
          <w:tcPr>
            <w:tcW w:w="3825" w:type="dxa"/>
            <w:tcBorders>
              <w:top w:val="nil"/>
              <w:left w:val="nil"/>
              <w:bottom w:val="single" w:sz="8" w:space="0" w:color="auto"/>
              <w:right w:val="single" w:sz="8" w:space="0" w:color="auto"/>
            </w:tcBorders>
            <w:shd w:val="clear" w:color="auto" w:fill="auto"/>
            <w:vAlign w:val="center"/>
            <w:hideMark/>
          </w:tcPr>
          <w:p w14:paraId="01A180B3"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Зиёлилар </w:t>
            </w:r>
          </w:p>
        </w:tc>
        <w:tc>
          <w:tcPr>
            <w:tcW w:w="2061" w:type="dxa"/>
            <w:tcBorders>
              <w:top w:val="nil"/>
              <w:left w:val="nil"/>
              <w:bottom w:val="single" w:sz="8" w:space="0" w:color="auto"/>
              <w:right w:val="single" w:sz="8" w:space="0" w:color="auto"/>
            </w:tcBorders>
            <w:shd w:val="clear" w:color="auto" w:fill="auto"/>
            <w:vAlign w:val="center"/>
            <w:hideMark/>
          </w:tcPr>
          <w:p w14:paraId="2BD3174A"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w:t>
            </w:r>
          </w:p>
        </w:tc>
        <w:tc>
          <w:tcPr>
            <w:tcW w:w="2135" w:type="dxa"/>
            <w:tcBorders>
              <w:top w:val="nil"/>
              <w:left w:val="nil"/>
              <w:bottom w:val="single" w:sz="8" w:space="0" w:color="auto"/>
              <w:right w:val="single" w:sz="8" w:space="0" w:color="auto"/>
            </w:tcBorders>
            <w:shd w:val="clear" w:color="auto" w:fill="auto"/>
            <w:vAlign w:val="center"/>
            <w:hideMark/>
          </w:tcPr>
          <w:p w14:paraId="5C313791"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0,2</w:t>
            </w:r>
          </w:p>
        </w:tc>
      </w:tr>
      <w:tr w:rsidR="004C3A1A" w:rsidRPr="001E7306" w14:paraId="151A5D97"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5B338DB9"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28</w:t>
            </w:r>
          </w:p>
        </w:tc>
        <w:tc>
          <w:tcPr>
            <w:tcW w:w="3825" w:type="dxa"/>
            <w:tcBorders>
              <w:top w:val="nil"/>
              <w:left w:val="nil"/>
              <w:bottom w:val="single" w:sz="8" w:space="0" w:color="auto"/>
              <w:right w:val="single" w:sz="8" w:space="0" w:color="auto"/>
            </w:tcBorders>
            <w:shd w:val="clear" w:color="auto" w:fill="auto"/>
            <w:vAlign w:val="center"/>
            <w:hideMark/>
          </w:tcPr>
          <w:p w14:paraId="63D0E5D2"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Зомин </w:t>
            </w:r>
          </w:p>
        </w:tc>
        <w:tc>
          <w:tcPr>
            <w:tcW w:w="2061" w:type="dxa"/>
            <w:tcBorders>
              <w:top w:val="nil"/>
              <w:left w:val="nil"/>
              <w:bottom w:val="single" w:sz="8" w:space="0" w:color="auto"/>
              <w:right w:val="single" w:sz="8" w:space="0" w:color="auto"/>
            </w:tcBorders>
            <w:shd w:val="clear" w:color="auto" w:fill="auto"/>
            <w:vAlign w:val="center"/>
            <w:hideMark/>
          </w:tcPr>
          <w:p w14:paraId="600D8D8B"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w:t>
            </w:r>
          </w:p>
        </w:tc>
        <w:tc>
          <w:tcPr>
            <w:tcW w:w="2135" w:type="dxa"/>
            <w:tcBorders>
              <w:top w:val="nil"/>
              <w:left w:val="nil"/>
              <w:bottom w:val="single" w:sz="8" w:space="0" w:color="auto"/>
              <w:right w:val="single" w:sz="8" w:space="0" w:color="auto"/>
            </w:tcBorders>
            <w:shd w:val="clear" w:color="auto" w:fill="auto"/>
            <w:vAlign w:val="center"/>
            <w:hideMark/>
          </w:tcPr>
          <w:p w14:paraId="02FBE8B0"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0,2</w:t>
            </w:r>
          </w:p>
        </w:tc>
      </w:tr>
      <w:tr w:rsidR="004C3A1A" w:rsidRPr="001E7306" w14:paraId="760A30AC"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2F851F6F"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29</w:t>
            </w:r>
          </w:p>
        </w:tc>
        <w:tc>
          <w:tcPr>
            <w:tcW w:w="3825" w:type="dxa"/>
            <w:tcBorders>
              <w:top w:val="nil"/>
              <w:left w:val="nil"/>
              <w:bottom w:val="single" w:sz="8" w:space="0" w:color="auto"/>
              <w:right w:val="single" w:sz="8" w:space="0" w:color="auto"/>
            </w:tcBorders>
            <w:shd w:val="clear" w:color="auto" w:fill="auto"/>
            <w:vAlign w:val="center"/>
            <w:hideMark/>
          </w:tcPr>
          <w:p w14:paraId="2113AAEF"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Мехржон</w:t>
            </w:r>
          </w:p>
        </w:tc>
        <w:tc>
          <w:tcPr>
            <w:tcW w:w="2061" w:type="dxa"/>
            <w:tcBorders>
              <w:top w:val="nil"/>
              <w:left w:val="nil"/>
              <w:bottom w:val="single" w:sz="8" w:space="0" w:color="auto"/>
              <w:right w:val="single" w:sz="8" w:space="0" w:color="auto"/>
            </w:tcBorders>
            <w:shd w:val="clear" w:color="auto" w:fill="auto"/>
            <w:vAlign w:val="center"/>
            <w:hideMark/>
          </w:tcPr>
          <w:p w14:paraId="0A9162DA"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150</w:t>
            </w:r>
          </w:p>
        </w:tc>
        <w:tc>
          <w:tcPr>
            <w:tcW w:w="2135" w:type="dxa"/>
            <w:tcBorders>
              <w:top w:val="nil"/>
              <w:left w:val="nil"/>
              <w:bottom w:val="single" w:sz="8" w:space="0" w:color="auto"/>
              <w:right w:val="single" w:sz="8" w:space="0" w:color="auto"/>
            </w:tcBorders>
            <w:shd w:val="clear" w:color="auto" w:fill="auto"/>
            <w:vAlign w:val="center"/>
            <w:hideMark/>
          </w:tcPr>
          <w:p w14:paraId="0689F860"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0,5</w:t>
            </w:r>
          </w:p>
        </w:tc>
      </w:tr>
      <w:tr w:rsidR="004C3A1A" w:rsidRPr="001E7306" w14:paraId="2FF3CA85"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7FFA205B"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30</w:t>
            </w:r>
          </w:p>
        </w:tc>
        <w:tc>
          <w:tcPr>
            <w:tcW w:w="3825" w:type="dxa"/>
            <w:tcBorders>
              <w:top w:val="nil"/>
              <w:left w:val="nil"/>
              <w:bottom w:val="single" w:sz="8" w:space="0" w:color="auto"/>
              <w:right w:val="single" w:sz="8" w:space="0" w:color="auto"/>
            </w:tcBorders>
            <w:shd w:val="clear" w:color="auto" w:fill="auto"/>
            <w:vAlign w:val="center"/>
            <w:hideMark/>
          </w:tcPr>
          <w:p w14:paraId="39B83639"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Яккабоғ</w:t>
            </w:r>
          </w:p>
        </w:tc>
        <w:tc>
          <w:tcPr>
            <w:tcW w:w="2061" w:type="dxa"/>
            <w:tcBorders>
              <w:top w:val="nil"/>
              <w:left w:val="nil"/>
              <w:bottom w:val="single" w:sz="8" w:space="0" w:color="auto"/>
              <w:right w:val="single" w:sz="8" w:space="0" w:color="auto"/>
            </w:tcBorders>
            <w:shd w:val="clear" w:color="auto" w:fill="auto"/>
            <w:vAlign w:val="center"/>
            <w:hideMark/>
          </w:tcPr>
          <w:p w14:paraId="6B050996"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200-300</w:t>
            </w:r>
          </w:p>
        </w:tc>
        <w:tc>
          <w:tcPr>
            <w:tcW w:w="2135" w:type="dxa"/>
            <w:tcBorders>
              <w:top w:val="nil"/>
              <w:left w:val="nil"/>
              <w:bottom w:val="single" w:sz="8" w:space="0" w:color="auto"/>
              <w:right w:val="single" w:sz="8" w:space="0" w:color="auto"/>
            </w:tcBorders>
            <w:shd w:val="clear" w:color="auto" w:fill="auto"/>
            <w:vAlign w:val="center"/>
            <w:hideMark/>
          </w:tcPr>
          <w:p w14:paraId="3B4DBA60"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4</w:t>
            </w:r>
          </w:p>
        </w:tc>
      </w:tr>
      <w:tr w:rsidR="004C3A1A" w:rsidRPr="001E7306" w14:paraId="6EE415BC" w14:textId="77777777" w:rsidTr="00857EE8">
        <w:trPr>
          <w:trHeight w:val="37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36AD1B65"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31</w:t>
            </w:r>
          </w:p>
        </w:tc>
        <w:tc>
          <w:tcPr>
            <w:tcW w:w="3825" w:type="dxa"/>
            <w:tcBorders>
              <w:top w:val="nil"/>
              <w:left w:val="nil"/>
              <w:bottom w:val="single" w:sz="8" w:space="0" w:color="auto"/>
              <w:right w:val="single" w:sz="8" w:space="0" w:color="auto"/>
            </w:tcBorders>
            <w:shd w:val="clear" w:color="auto" w:fill="auto"/>
            <w:vAlign w:val="center"/>
            <w:hideMark/>
          </w:tcPr>
          <w:p w14:paraId="2A00CBAF"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Ватанпарвар </w:t>
            </w:r>
          </w:p>
        </w:tc>
        <w:tc>
          <w:tcPr>
            <w:tcW w:w="2061" w:type="dxa"/>
            <w:tcBorders>
              <w:top w:val="nil"/>
              <w:left w:val="nil"/>
              <w:bottom w:val="single" w:sz="8" w:space="0" w:color="auto"/>
              <w:right w:val="single" w:sz="8" w:space="0" w:color="auto"/>
            </w:tcBorders>
            <w:shd w:val="clear" w:color="auto" w:fill="auto"/>
            <w:vAlign w:val="center"/>
            <w:hideMark/>
          </w:tcPr>
          <w:p w14:paraId="7B92B1D1"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200</w:t>
            </w:r>
          </w:p>
        </w:tc>
        <w:tc>
          <w:tcPr>
            <w:tcW w:w="2135" w:type="dxa"/>
            <w:tcBorders>
              <w:top w:val="nil"/>
              <w:left w:val="nil"/>
              <w:bottom w:val="single" w:sz="8" w:space="0" w:color="auto"/>
              <w:right w:val="single" w:sz="8" w:space="0" w:color="auto"/>
            </w:tcBorders>
            <w:shd w:val="clear" w:color="auto" w:fill="auto"/>
            <w:vAlign w:val="center"/>
            <w:hideMark/>
          </w:tcPr>
          <w:p w14:paraId="45BC9670"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0,2</w:t>
            </w:r>
          </w:p>
        </w:tc>
      </w:tr>
      <w:tr w:rsidR="004C3A1A" w:rsidRPr="001E7306" w14:paraId="3E4633DE" w14:textId="77777777" w:rsidTr="00857EE8">
        <w:trPr>
          <w:trHeight w:val="370"/>
        </w:trPr>
        <w:tc>
          <w:tcPr>
            <w:tcW w:w="1192" w:type="dxa"/>
            <w:tcBorders>
              <w:top w:val="nil"/>
              <w:left w:val="single" w:sz="8" w:space="0" w:color="auto"/>
              <w:bottom w:val="single" w:sz="8" w:space="0" w:color="auto"/>
              <w:right w:val="nil"/>
            </w:tcBorders>
            <w:shd w:val="clear" w:color="auto" w:fill="auto"/>
            <w:vAlign w:val="center"/>
            <w:hideMark/>
          </w:tcPr>
          <w:p w14:paraId="3F22BF57"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32</w:t>
            </w:r>
          </w:p>
        </w:tc>
        <w:tc>
          <w:tcPr>
            <w:tcW w:w="3825" w:type="dxa"/>
            <w:tcBorders>
              <w:top w:val="nil"/>
              <w:left w:val="nil"/>
              <w:bottom w:val="single" w:sz="8" w:space="0" w:color="auto"/>
              <w:right w:val="single" w:sz="8" w:space="0" w:color="auto"/>
            </w:tcBorders>
            <w:shd w:val="clear" w:color="auto" w:fill="auto"/>
            <w:vAlign w:val="center"/>
            <w:hideMark/>
          </w:tcPr>
          <w:p w14:paraId="331331C4"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xml:space="preserve">Подключения </w:t>
            </w:r>
          </w:p>
        </w:tc>
        <w:tc>
          <w:tcPr>
            <w:tcW w:w="2061" w:type="dxa"/>
            <w:tcBorders>
              <w:top w:val="nil"/>
              <w:left w:val="nil"/>
              <w:bottom w:val="single" w:sz="8" w:space="0" w:color="auto"/>
              <w:right w:val="single" w:sz="8" w:space="0" w:color="auto"/>
            </w:tcBorders>
            <w:shd w:val="clear" w:color="auto" w:fill="auto"/>
            <w:vAlign w:val="center"/>
            <w:hideMark/>
          </w:tcPr>
          <w:p w14:paraId="0268F8C9"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24-40</w:t>
            </w:r>
          </w:p>
        </w:tc>
        <w:tc>
          <w:tcPr>
            <w:tcW w:w="2135" w:type="dxa"/>
            <w:tcBorders>
              <w:top w:val="nil"/>
              <w:left w:val="nil"/>
              <w:bottom w:val="single" w:sz="8" w:space="0" w:color="auto"/>
              <w:right w:val="single" w:sz="8" w:space="0" w:color="auto"/>
            </w:tcBorders>
            <w:shd w:val="clear" w:color="auto" w:fill="auto"/>
            <w:vAlign w:val="center"/>
            <w:hideMark/>
          </w:tcPr>
          <w:p w14:paraId="101CDC90"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10</w:t>
            </w:r>
          </w:p>
        </w:tc>
      </w:tr>
      <w:tr w:rsidR="004C3A1A" w:rsidRPr="001E7306" w14:paraId="7FDFE23A" w14:textId="77777777" w:rsidTr="00857EE8">
        <w:trPr>
          <w:trHeight w:val="358"/>
        </w:trPr>
        <w:tc>
          <w:tcPr>
            <w:tcW w:w="50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4094EE" w14:textId="77777777" w:rsidR="004C3A1A" w:rsidRPr="001E7306" w:rsidRDefault="004C3A1A" w:rsidP="00857EE8">
            <w:pPr>
              <w:spacing w:after="120"/>
              <w:rPr>
                <w:rFonts w:cs="Arial"/>
                <w:b/>
                <w:bCs/>
                <w:color w:val="000000"/>
                <w:szCs w:val="22"/>
                <w:lang w:eastAsia="ru-RU"/>
              </w:rPr>
            </w:pPr>
            <w:r w:rsidRPr="001E7306">
              <w:rPr>
                <w:rFonts w:cs="Arial"/>
                <w:b/>
                <w:bCs/>
                <w:color w:val="000000"/>
                <w:szCs w:val="22"/>
                <w:lang w:eastAsia="ru-RU"/>
              </w:rPr>
              <w:t>Итого:</w:t>
            </w:r>
          </w:p>
        </w:tc>
        <w:tc>
          <w:tcPr>
            <w:tcW w:w="2061" w:type="dxa"/>
            <w:tcBorders>
              <w:top w:val="nil"/>
              <w:left w:val="nil"/>
              <w:bottom w:val="single" w:sz="8" w:space="0" w:color="auto"/>
              <w:right w:val="single" w:sz="8" w:space="0" w:color="auto"/>
            </w:tcBorders>
            <w:shd w:val="clear" w:color="auto" w:fill="auto"/>
            <w:vAlign w:val="center"/>
            <w:hideMark/>
          </w:tcPr>
          <w:p w14:paraId="169E3AAA" w14:textId="77777777" w:rsidR="004C3A1A" w:rsidRPr="001E7306" w:rsidRDefault="004C3A1A" w:rsidP="00857EE8">
            <w:pPr>
              <w:spacing w:after="120"/>
              <w:rPr>
                <w:rFonts w:cs="Arial"/>
                <w:color w:val="000000"/>
                <w:szCs w:val="22"/>
                <w:lang w:eastAsia="ru-RU"/>
              </w:rPr>
            </w:pPr>
            <w:r w:rsidRPr="001E7306">
              <w:rPr>
                <w:rFonts w:cs="Arial"/>
                <w:color w:val="000000"/>
                <w:szCs w:val="22"/>
                <w:lang w:eastAsia="ru-RU"/>
              </w:rPr>
              <w:t> </w:t>
            </w:r>
          </w:p>
        </w:tc>
        <w:tc>
          <w:tcPr>
            <w:tcW w:w="2135" w:type="dxa"/>
            <w:tcBorders>
              <w:top w:val="nil"/>
              <w:left w:val="nil"/>
              <w:bottom w:val="single" w:sz="8" w:space="0" w:color="auto"/>
              <w:right w:val="single" w:sz="8" w:space="0" w:color="auto"/>
            </w:tcBorders>
            <w:shd w:val="clear" w:color="auto" w:fill="auto"/>
            <w:vAlign w:val="center"/>
            <w:hideMark/>
          </w:tcPr>
          <w:p w14:paraId="4F3D5B2E" w14:textId="77777777" w:rsidR="004C3A1A" w:rsidRPr="001E7306" w:rsidRDefault="004C3A1A" w:rsidP="00857EE8">
            <w:pPr>
              <w:spacing w:after="120"/>
              <w:rPr>
                <w:rFonts w:cs="Arial"/>
                <w:b/>
                <w:bCs/>
                <w:color w:val="000000"/>
                <w:szCs w:val="22"/>
                <w:lang w:eastAsia="ru-RU"/>
              </w:rPr>
            </w:pPr>
            <w:r w:rsidRPr="001E7306">
              <w:rPr>
                <w:rFonts w:cs="Arial"/>
                <w:b/>
                <w:bCs/>
                <w:color w:val="000000"/>
                <w:szCs w:val="22"/>
                <w:lang w:eastAsia="ru-RU"/>
              </w:rPr>
              <w:t>45</w:t>
            </w:r>
          </w:p>
        </w:tc>
      </w:tr>
    </w:tbl>
    <w:p w14:paraId="1CE5A67A" w14:textId="77777777" w:rsidR="00821A6B" w:rsidRPr="001E7306" w:rsidRDefault="00821A6B" w:rsidP="00F776AD">
      <w:pPr>
        <w:pStyle w:val="2"/>
        <w:numPr>
          <w:ilvl w:val="0"/>
          <w:numId w:val="0"/>
        </w:numPr>
        <w:ind w:left="720" w:hanging="720"/>
        <w:rPr>
          <w:rFonts w:cs="Arial"/>
          <w:szCs w:val="22"/>
          <w:lang w:val="ru-RU"/>
        </w:rPr>
      </w:pPr>
      <w:bookmarkStart w:id="25" w:name="_Toc37059511"/>
      <w:bookmarkStart w:id="26" w:name="_Toc37059922"/>
      <w:bookmarkStart w:id="27" w:name="_Toc37059923"/>
      <w:bookmarkEnd w:id="25"/>
      <w:bookmarkEnd w:id="26"/>
    </w:p>
    <w:p w14:paraId="346FE75B" w14:textId="011409C4" w:rsidR="004C3A1A" w:rsidRPr="001E7306" w:rsidRDefault="00821A6B" w:rsidP="00F776AD">
      <w:pPr>
        <w:pStyle w:val="2"/>
        <w:numPr>
          <w:ilvl w:val="0"/>
          <w:numId w:val="0"/>
        </w:numPr>
        <w:ind w:left="851"/>
        <w:rPr>
          <w:rFonts w:cs="Arial"/>
          <w:szCs w:val="22"/>
          <w:lang w:val="ru-RU"/>
        </w:rPr>
      </w:pPr>
      <w:r w:rsidRPr="001E7306">
        <w:rPr>
          <w:rFonts w:cs="Arial"/>
          <w:szCs w:val="22"/>
          <w:lang w:val="ru-RU"/>
        </w:rPr>
        <w:t xml:space="preserve">6. </w:t>
      </w:r>
      <w:r w:rsidR="004C3A1A" w:rsidRPr="001E7306">
        <w:rPr>
          <w:rFonts w:cs="Arial"/>
          <w:szCs w:val="22"/>
          <w:lang w:val="ru-RU"/>
        </w:rPr>
        <w:t>Монтаж регулирующей арматуры на магистральных и уличных сетях (проект 2.6)</w:t>
      </w:r>
      <w:bookmarkEnd w:id="27"/>
    </w:p>
    <w:p w14:paraId="3A9DCF58" w14:textId="77777777" w:rsidR="004C3A1A" w:rsidRPr="001E7306" w:rsidRDefault="004C3A1A" w:rsidP="004C3A1A">
      <w:pPr>
        <w:pStyle w:val="af5"/>
        <w:spacing w:before="120"/>
        <w:jc w:val="both"/>
        <w:rPr>
          <w:rFonts w:ascii="Arial" w:hAnsi="Arial" w:cs="Arial"/>
          <w:sz w:val="22"/>
          <w:szCs w:val="22"/>
          <w:lang w:val="ru-RU" w:eastAsia="da-DK"/>
        </w:rPr>
      </w:pPr>
      <w:r w:rsidRPr="001E7306">
        <w:rPr>
          <w:rFonts w:ascii="Arial" w:hAnsi="Arial" w:cs="Arial"/>
          <w:sz w:val="22"/>
          <w:szCs w:val="22"/>
          <w:lang w:val="ru-RU" w:eastAsia="da-DK"/>
        </w:rPr>
        <w:t>Состав проекта включает закупку новых задвижек, регуляторов давления, пожарных гидрантов и установку их на распределительных сетях водопровода. Всего предполагается закупка и монтаж порядка 30 регуляторов давления диаметром 100 -300 мм и 120 задвижек диаметром от 150 до 500 мм. Точное количество и места расположения регуляторов давления будут определены после создания ГИС и выполнения гидравлического моделирования.</w:t>
      </w:r>
    </w:p>
    <w:p w14:paraId="53282D5F" w14:textId="77777777" w:rsidR="004C3A1A" w:rsidRPr="001E7306" w:rsidRDefault="004C3A1A" w:rsidP="004C3A1A">
      <w:pPr>
        <w:pStyle w:val="af5"/>
        <w:spacing w:before="120"/>
        <w:jc w:val="both"/>
        <w:rPr>
          <w:rFonts w:ascii="Arial" w:hAnsi="Arial" w:cs="Arial"/>
          <w:sz w:val="22"/>
          <w:szCs w:val="22"/>
          <w:lang w:val="ru-RU" w:eastAsia="da-DK"/>
        </w:rPr>
      </w:pPr>
      <w:r w:rsidRPr="001E7306">
        <w:rPr>
          <w:rFonts w:ascii="Arial" w:hAnsi="Arial" w:cs="Arial"/>
          <w:sz w:val="22"/>
          <w:szCs w:val="22"/>
          <w:lang w:val="ru-RU" w:eastAsia="da-DK"/>
        </w:rPr>
        <w:t xml:space="preserve">Предполагается, что регуляторы давления будут установлены в новых колодцах. Новые задвижки будут устанавливаться в существующих колодцах. Выполнение работ потребует временного отключения потребителей. </w:t>
      </w:r>
    </w:p>
    <w:p w14:paraId="6737A9D2" w14:textId="6400205E" w:rsidR="004C3A1A" w:rsidRPr="001E7306" w:rsidRDefault="004C3A1A" w:rsidP="00633BAF">
      <w:pPr>
        <w:pStyle w:val="ListBulletNoSpace"/>
        <w:numPr>
          <w:ilvl w:val="0"/>
          <w:numId w:val="11"/>
        </w:numPr>
        <w:spacing w:line="240" w:lineRule="auto"/>
        <w:jc w:val="both"/>
        <w:rPr>
          <w:rFonts w:ascii="Arial" w:hAnsi="Arial" w:cs="Arial"/>
          <w:szCs w:val="22"/>
          <w:lang w:val="ru-RU"/>
        </w:rPr>
      </w:pPr>
    </w:p>
    <w:p w14:paraId="5D7AC85C" w14:textId="308BEA2E" w:rsidR="004C3A1A" w:rsidRPr="001E7306" w:rsidRDefault="004C3A1A" w:rsidP="00633BAF">
      <w:pPr>
        <w:pStyle w:val="2"/>
        <w:numPr>
          <w:ilvl w:val="0"/>
          <w:numId w:val="24"/>
        </w:numPr>
        <w:rPr>
          <w:rFonts w:cs="Arial"/>
          <w:szCs w:val="22"/>
          <w:lang w:val="ru-RU"/>
        </w:rPr>
      </w:pPr>
      <w:bookmarkStart w:id="28" w:name="_Toc37059513"/>
      <w:bookmarkStart w:id="29" w:name="_Toc37059924"/>
      <w:bookmarkStart w:id="30" w:name="_Toc37059925"/>
      <w:bookmarkEnd w:id="28"/>
      <w:bookmarkEnd w:id="29"/>
      <w:r w:rsidRPr="001E7306">
        <w:rPr>
          <w:rFonts w:cs="Arial"/>
          <w:szCs w:val="22"/>
          <w:lang w:val="ru-RU"/>
        </w:rPr>
        <w:t>Программа организации инструментального учета (проект 2.7)</w:t>
      </w:r>
      <w:bookmarkEnd w:id="30"/>
    </w:p>
    <w:p w14:paraId="17C736A7" w14:textId="77777777" w:rsidR="004C3A1A" w:rsidRPr="001E7306" w:rsidRDefault="004C3A1A" w:rsidP="004C3A1A">
      <w:pPr>
        <w:pStyle w:val="12"/>
        <w:spacing w:before="120"/>
        <w:ind w:left="0"/>
        <w:jc w:val="both"/>
        <w:rPr>
          <w:rFonts w:ascii="Arial" w:hAnsi="Arial" w:cs="Arial"/>
          <w:sz w:val="22"/>
          <w:szCs w:val="22"/>
          <w:lang w:val="ru-RU"/>
        </w:rPr>
      </w:pPr>
      <w:r w:rsidRPr="001E7306">
        <w:rPr>
          <w:rFonts w:ascii="Arial" w:hAnsi="Arial" w:cs="Arial"/>
          <w:sz w:val="22"/>
          <w:szCs w:val="22"/>
          <w:lang w:val="ru-RU"/>
        </w:rPr>
        <w:t xml:space="preserve">Проект предполагает установку водомеров на основных водоводах, обеспечивающих подачу воды в систему водоснабжения г. Каттакургана и на водоводах, подающих воду в отдельные районы (зоны) города, а также установка водомеров на вводах во все многоквартирные и индивидуальные дома. </w:t>
      </w:r>
    </w:p>
    <w:p w14:paraId="50886A33" w14:textId="77777777" w:rsidR="004C3A1A" w:rsidRPr="001E7306" w:rsidRDefault="004C3A1A" w:rsidP="004C3A1A">
      <w:pPr>
        <w:pStyle w:val="12"/>
        <w:spacing w:before="120"/>
        <w:ind w:left="0"/>
        <w:jc w:val="both"/>
        <w:rPr>
          <w:rFonts w:ascii="Arial" w:hAnsi="Arial" w:cs="Arial"/>
          <w:sz w:val="22"/>
          <w:szCs w:val="22"/>
          <w:lang w:val="ru-RU"/>
        </w:rPr>
      </w:pPr>
      <w:r w:rsidRPr="001E7306">
        <w:rPr>
          <w:rFonts w:ascii="Arial" w:hAnsi="Arial" w:cs="Arial"/>
          <w:sz w:val="22"/>
          <w:szCs w:val="22"/>
          <w:lang w:val="ru-RU"/>
        </w:rPr>
        <w:t xml:space="preserve">Водомеры будут монтироваться в новых водомерных колодцах. </w:t>
      </w:r>
    </w:p>
    <w:p w14:paraId="1C5F15F3" w14:textId="77777777" w:rsidR="004C3A1A" w:rsidRPr="001E7306" w:rsidRDefault="004C3A1A" w:rsidP="004C3A1A">
      <w:pPr>
        <w:pStyle w:val="12"/>
        <w:spacing w:before="120"/>
        <w:ind w:left="0"/>
        <w:jc w:val="both"/>
        <w:rPr>
          <w:rFonts w:ascii="Arial" w:hAnsi="Arial" w:cs="Arial"/>
          <w:sz w:val="22"/>
          <w:szCs w:val="22"/>
          <w:lang w:val="ru-RU"/>
        </w:rPr>
      </w:pPr>
      <w:r w:rsidRPr="001E7306">
        <w:rPr>
          <w:rFonts w:ascii="Arial" w:hAnsi="Arial" w:cs="Arial"/>
          <w:sz w:val="22"/>
          <w:szCs w:val="22"/>
          <w:lang w:val="ru-RU"/>
        </w:rPr>
        <w:t xml:space="preserve">Общее количество водомерных узлов, предполагаемых к монтажу в рамках проекта, составляет порядка 12 180 шт., в том числе: </w:t>
      </w:r>
    </w:p>
    <w:p w14:paraId="06D9C294" w14:textId="77777777" w:rsidR="004C3A1A" w:rsidRPr="001E7306" w:rsidRDefault="004C3A1A" w:rsidP="00633BAF">
      <w:pPr>
        <w:pStyle w:val="ListBulletNoSpace"/>
        <w:numPr>
          <w:ilvl w:val="0"/>
          <w:numId w:val="31"/>
        </w:numPr>
        <w:spacing w:before="120" w:after="120" w:line="240" w:lineRule="auto"/>
        <w:jc w:val="both"/>
        <w:rPr>
          <w:rFonts w:ascii="Arial" w:hAnsi="Arial" w:cs="Arial"/>
          <w:szCs w:val="22"/>
          <w:lang w:val="ru-RU"/>
        </w:rPr>
      </w:pPr>
      <w:r w:rsidRPr="001E7306">
        <w:rPr>
          <w:rFonts w:ascii="Arial" w:hAnsi="Arial" w:cs="Arial"/>
          <w:szCs w:val="22"/>
          <w:lang w:val="ru-RU"/>
        </w:rPr>
        <w:t xml:space="preserve">Ду 300-500 мм </w:t>
      </w:r>
      <w:r w:rsidRPr="001E7306">
        <w:rPr>
          <w:rFonts w:ascii="Arial" w:hAnsi="Arial" w:cs="Arial"/>
          <w:szCs w:val="22"/>
          <w:lang w:val="ru-RU"/>
        </w:rPr>
        <w:tab/>
      </w:r>
      <w:r w:rsidRPr="001E7306">
        <w:rPr>
          <w:rFonts w:ascii="Arial" w:hAnsi="Arial" w:cs="Arial"/>
          <w:szCs w:val="22"/>
          <w:lang w:val="ru-RU"/>
        </w:rPr>
        <w:tab/>
        <w:t xml:space="preserve">- 10 шт. </w:t>
      </w:r>
    </w:p>
    <w:p w14:paraId="6B0A5D30" w14:textId="77777777" w:rsidR="004C3A1A" w:rsidRPr="001E7306" w:rsidRDefault="004C3A1A" w:rsidP="00633BAF">
      <w:pPr>
        <w:pStyle w:val="ListBulletNoSpace"/>
        <w:numPr>
          <w:ilvl w:val="0"/>
          <w:numId w:val="31"/>
        </w:numPr>
        <w:spacing w:before="120" w:after="120" w:line="240" w:lineRule="auto"/>
        <w:jc w:val="both"/>
        <w:rPr>
          <w:rFonts w:ascii="Arial" w:hAnsi="Arial" w:cs="Arial"/>
          <w:szCs w:val="22"/>
          <w:lang w:val="ru-RU"/>
        </w:rPr>
      </w:pPr>
      <w:r w:rsidRPr="001E7306">
        <w:rPr>
          <w:rFonts w:ascii="Arial" w:hAnsi="Arial" w:cs="Arial"/>
          <w:szCs w:val="22"/>
          <w:lang w:val="ru-RU"/>
        </w:rPr>
        <w:t>Ду 100-250  мм</w:t>
      </w:r>
      <w:r w:rsidRPr="001E7306">
        <w:rPr>
          <w:rFonts w:ascii="Arial" w:hAnsi="Arial" w:cs="Arial"/>
          <w:szCs w:val="22"/>
          <w:lang w:val="ru-RU"/>
        </w:rPr>
        <w:tab/>
        <w:t xml:space="preserve"> </w:t>
      </w:r>
      <w:r w:rsidRPr="001E7306">
        <w:rPr>
          <w:rFonts w:ascii="Arial" w:hAnsi="Arial" w:cs="Arial"/>
          <w:szCs w:val="22"/>
          <w:lang w:val="ru-RU"/>
        </w:rPr>
        <w:tab/>
        <w:t xml:space="preserve">- 20 шт. </w:t>
      </w:r>
    </w:p>
    <w:p w14:paraId="07A5E7D6" w14:textId="77777777" w:rsidR="004C3A1A" w:rsidRPr="001E7306" w:rsidRDefault="004C3A1A" w:rsidP="00633BAF">
      <w:pPr>
        <w:pStyle w:val="ListBulletNoSpace"/>
        <w:numPr>
          <w:ilvl w:val="0"/>
          <w:numId w:val="31"/>
        </w:numPr>
        <w:spacing w:before="120" w:after="120" w:line="240" w:lineRule="auto"/>
        <w:jc w:val="both"/>
        <w:rPr>
          <w:rFonts w:ascii="Arial" w:hAnsi="Arial" w:cs="Arial"/>
          <w:szCs w:val="22"/>
          <w:lang w:val="ru-RU"/>
        </w:rPr>
      </w:pPr>
      <w:r w:rsidRPr="001E7306">
        <w:rPr>
          <w:rFonts w:ascii="Arial" w:hAnsi="Arial" w:cs="Arial"/>
          <w:szCs w:val="22"/>
          <w:lang w:val="ru-RU"/>
        </w:rPr>
        <w:t>Ду 40-90 мм</w:t>
      </w:r>
      <w:r w:rsidRPr="001E7306">
        <w:rPr>
          <w:rFonts w:ascii="Arial" w:hAnsi="Arial" w:cs="Arial"/>
          <w:szCs w:val="22"/>
          <w:lang w:val="ru-RU"/>
        </w:rPr>
        <w:tab/>
      </w:r>
      <w:r w:rsidRPr="001E7306">
        <w:rPr>
          <w:rFonts w:ascii="Arial" w:hAnsi="Arial" w:cs="Arial"/>
          <w:szCs w:val="22"/>
          <w:lang w:val="ru-RU"/>
        </w:rPr>
        <w:tab/>
        <w:t xml:space="preserve">- 150 шт. </w:t>
      </w:r>
    </w:p>
    <w:p w14:paraId="02BBB7B7" w14:textId="77777777" w:rsidR="004C3A1A" w:rsidRPr="001E7306" w:rsidRDefault="004C3A1A" w:rsidP="00633BAF">
      <w:pPr>
        <w:pStyle w:val="ListBulletNoSpace"/>
        <w:numPr>
          <w:ilvl w:val="0"/>
          <w:numId w:val="31"/>
        </w:numPr>
        <w:spacing w:before="120" w:after="120" w:line="240" w:lineRule="auto"/>
        <w:jc w:val="both"/>
        <w:rPr>
          <w:rFonts w:ascii="Arial" w:hAnsi="Arial" w:cs="Arial"/>
          <w:szCs w:val="22"/>
          <w:lang w:val="ru-RU"/>
        </w:rPr>
      </w:pPr>
      <w:r w:rsidRPr="001E7306">
        <w:rPr>
          <w:rFonts w:ascii="Arial" w:hAnsi="Arial" w:cs="Arial"/>
          <w:szCs w:val="22"/>
          <w:lang w:val="ru-RU"/>
        </w:rPr>
        <w:t>Ду 24 мм</w:t>
      </w:r>
      <w:r w:rsidRPr="001E7306">
        <w:rPr>
          <w:rFonts w:ascii="Arial" w:hAnsi="Arial" w:cs="Arial"/>
          <w:szCs w:val="22"/>
          <w:lang w:val="ru-RU"/>
        </w:rPr>
        <w:tab/>
      </w:r>
      <w:r w:rsidRPr="001E7306">
        <w:rPr>
          <w:rFonts w:ascii="Arial" w:hAnsi="Arial" w:cs="Arial"/>
          <w:szCs w:val="22"/>
          <w:lang w:val="ru-RU"/>
        </w:rPr>
        <w:tab/>
      </w:r>
      <w:r w:rsidRPr="001E7306">
        <w:rPr>
          <w:rFonts w:ascii="Arial" w:hAnsi="Arial" w:cs="Arial"/>
          <w:szCs w:val="22"/>
          <w:lang w:val="ru-RU"/>
        </w:rPr>
        <w:tab/>
        <w:t>- 4000 шт.</w:t>
      </w:r>
    </w:p>
    <w:p w14:paraId="76839914" w14:textId="77777777" w:rsidR="004C3A1A" w:rsidRPr="001E7306" w:rsidRDefault="004C3A1A" w:rsidP="00633BAF">
      <w:pPr>
        <w:pStyle w:val="ListBulletNoSpace"/>
        <w:numPr>
          <w:ilvl w:val="0"/>
          <w:numId w:val="31"/>
        </w:numPr>
        <w:spacing w:before="120" w:after="120" w:line="240" w:lineRule="auto"/>
        <w:jc w:val="both"/>
        <w:rPr>
          <w:rFonts w:ascii="Arial" w:hAnsi="Arial" w:cs="Arial"/>
          <w:szCs w:val="22"/>
          <w:lang w:val="ru-RU"/>
        </w:rPr>
      </w:pPr>
      <w:r w:rsidRPr="001E7306">
        <w:rPr>
          <w:rFonts w:ascii="Arial" w:hAnsi="Arial" w:cs="Arial"/>
          <w:szCs w:val="22"/>
          <w:lang w:val="ru-RU"/>
        </w:rPr>
        <w:t xml:space="preserve">ДУ 12 мм </w:t>
      </w:r>
      <w:r w:rsidRPr="001E7306">
        <w:rPr>
          <w:rFonts w:ascii="Arial" w:hAnsi="Arial" w:cs="Arial"/>
          <w:szCs w:val="22"/>
          <w:lang w:val="ru-RU"/>
        </w:rPr>
        <w:tab/>
      </w:r>
      <w:r w:rsidRPr="001E7306">
        <w:rPr>
          <w:rFonts w:ascii="Arial" w:hAnsi="Arial" w:cs="Arial"/>
          <w:szCs w:val="22"/>
          <w:lang w:val="ru-RU"/>
        </w:rPr>
        <w:tab/>
        <w:t>- 8000 шт.</w:t>
      </w:r>
    </w:p>
    <w:p w14:paraId="31949DEA" w14:textId="77777777" w:rsidR="004C3A1A" w:rsidRPr="001E7306" w:rsidRDefault="004C3A1A" w:rsidP="004C3A1A">
      <w:pPr>
        <w:pStyle w:val="12"/>
        <w:spacing w:before="120"/>
        <w:ind w:left="0"/>
        <w:jc w:val="both"/>
        <w:rPr>
          <w:rFonts w:ascii="Arial" w:hAnsi="Arial" w:cs="Arial"/>
          <w:sz w:val="22"/>
          <w:szCs w:val="22"/>
          <w:lang w:val="ru-RU"/>
        </w:rPr>
      </w:pPr>
      <w:r w:rsidRPr="001E7306">
        <w:rPr>
          <w:rFonts w:ascii="Arial" w:hAnsi="Arial" w:cs="Arial"/>
          <w:sz w:val="22"/>
          <w:szCs w:val="22"/>
          <w:lang w:val="ru-RU"/>
        </w:rPr>
        <w:t xml:space="preserve">Все производственные водомеры будут оснащаться системой дистанционной передачи данных с архивированием их в центральной диспетчерской службе, на сервере внедряемой в рамках ПИП единой системы СКАДА. Для вводов в многоквартирные дома </w:t>
      </w:r>
      <w:r w:rsidRPr="001E7306">
        <w:rPr>
          <w:rFonts w:ascii="Arial" w:hAnsi="Arial" w:cs="Arial"/>
          <w:sz w:val="22"/>
          <w:szCs w:val="22"/>
          <w:lang w:val="ru-RU"/>
        </w:rPr>
        <w:lastRenderedPageBreak/>
        <w:t>могут быть предусмотрены счетчики с цифровыми накопителями и системой передачи данных на цифровой носитель по локальной связи. Это позволит Компании в будущем обеспечивать контроль водного баланса, как для города, так и для на всех локальных систем.</w:t>
      </w:r>
    </w:p>
    <w:p w14:paraId="2D7AD7FA" w14:textId="77777777" w:rsidR="004C3A1A" w:rsidRPr="001E7306" w:rsidRDefault="004C3A1A" w:rsidP="004C3A1A">
      <w:pPr>
        <w:pStyle w:val="12"/>
        <w:spacing w:before="120"/>
        <w:ind w:left="0"/>
        <w:jc w:val="both"/>
        <w:rPr>
          <w:rFonts w:ascii="Arial" w:hAnsi="Arial" w:cs="Arial"/>
          <w:sz w:val="22"/>
          <w:szCs w:val="22"/>
          <w:lang w:val="ru-RU"/>
        </w:rPr>
      </w:pPr>
      <w:r w:rsidRPr="001E7306">
        <w:rPr>
          <w:rFonts w:ascii="Arial" w:hAnsi="Arial" w:cs="Arial"/>
          <w:sz w:val="22"/>
          <w:szCs w:val="22"/>
          <w:lang w:val="ru-RU"/>
        </w:rPr>
        <w:t>Предполагается, что монтаж водомеров на вводах в многоквартирные дома будет выполняться в подвалах домов или существующих колодцах. Монтаж водомеров на водоводах будет осуществляется в новых колодцах, диаметром 1500 мм. Монтаж водомеров для индивидуальных домов будет осуществляться в новых или существующих водомерных колодцах. Для домовых вводов будут использованы облегченные пластиковые колодцы.</w:t>
      </w:r>
    </w:p>
    <w:p w14:paraId="50FB39BF" w14:textId="68236430" w:rsidR="004C3A1A" w:rsidRPr="001E7306" w:rsidRDefault="004C3A1A" w:rsidP="00633BAF">
      <w:pPr>
        <w:pStyle w:val="2"/>
        <w:numPr>
          <w:ilvl w:val="0"/>
          <w:numId w:val="25"/>
        </w:numPr>
        <w:rPr>
          <w:rFonts w:cs="Arial"/>
          <w:szCs w:val="22"/>
          <w:lang w:val="ru-RU"/>
        </w:rPr>
      </w:pPr>
      <w:bookmarkStart w:id="31" w:name="_Toc37059926"/>
      <w:bookmarkStart w:id="32" w:name="_Toc491804172"/>
      <w:r w:rsidRPr="001E7306">
        <w:rPr>
          <w:rFonts w:cs="Arial"/>
          <w:szCs w:val="22"/>
          <w:lang w:val="ru-RU"/>
        </w:rPr>
        <w:t>Реконструкция системы водоснабжения пос. Ингичка (проект 3)</w:t>
      </w:r>
      <w:bookmarkEnd w:id="31"/>
    </w:p>
    <w:p w14:paraId="67293C94"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 xml:space="preserve">В состав данного проекта входят следующие компоненты: </w:t>
      </w:r>
    </w:p>
    <w:p w14:paraId="3405F313" w14:textId="77777777" w:rsidR="004C3A1A" w:rsidRPr="001E7306" w:rsidRDefault="004C3A1A" w:rsidP="00633BAF">
      <w:pPr>
        <w:pStyle w:val="ListBulletNoSpace"/>
        <w:numPr>
          <w:ilvl w:val="0"/>
          <w:numId w:val="26"/>
        </w:numPr>
        <w:spacing w:before="120" w:after="120" w:line="240" w:lineRule="auto"/>
        <w:jc w:val="both"/>
        <w:rPr>
          <w:rFonts w:ascii="Arial" w:hAnsi="Arial" w:cs="Arial"/>
          <w:szCs w:val="22"/>
          <w:lang w:val="ru-RU"/>
        </w:rPr>
      </w:pPr>
      <w:r w:rsidRPr="001E7306">
        <w:rPr>
          <w:rFonts w:ascii="Arial" w:hAnsi="Arial" w:cs="Arial"/>
          <w:b/>
          <w:bCs/>
          <w:szCs w:val="22"/>
          <w:lang w:val="ru-RU"/>
        </w:rPr>
        <w:t>Компонент 1.</w:t>
      </w:r>
      <w:r w:rsidRPr="001E7306">
        <w:rPr>
          <w:rFonts w:ascii="Arial" w:hAnsi="Arial" w:cs="Arial"/>
          <w:szCs w:val="22"/>
          <w:lang w:val="ru-RU"/>
        </w:rPr>
        <w:t xml:space="preserve"> Строительство промежуточной насосной станции на водоводе Сепки-Ингичка. Станция располагается на середине водовода и проектируется как станция прямой подкачки без разрыва струи с управлением за счет частотного привода.  Применяется блочная комплексная НС заводского изготовления, производительность 200 м3 в час, с ограждением из профнастила и зданием дежурного персонала (охрана). Данная станция позволит снизить величину напора на насосной станции Сепки на 70 м, что приведет к возможности безаварийной работы водовода. </w:t>
      </w:r>
    </w:p>
    <w:p w14:paraId="634AFCA9" w14:textId="77777777" w:rsidR="004C3A1A" w:rsidRPr="001E7306" w:rsidRDefault="004C3A1A" w:rsidP="00633BAF">
      <w:pPr>
        <w:pStyle w:val="ListBulletNoSpace"/>
        <w:numPr>
          <w:ilvl w:val="0"/>
          <w:numId w:val="26"/>
        </w:numPr>
        <w:spacing w:before="120" w:after="120" w:line="240" w:lineRule="auto"/>
        <w:jc w:val="both"/>
        <w:rPr>
          <w:rFonts w:ascii="Arial" w:hAnsi="Arial" w:cs="Arial"/>
          <w:szCs w:val="22"/>
          <w:lang w:val="ru-RU"/>
        </w:rPr>
      </w:pPr>
      <w:r w:rsidRPr="001E7306">
        <w:rPr>
          <w:rFonts w:ascii="Arial" w:hAnsi="Arial" w:cs="Arial"/>
          <w:b/>
          <w:bCs/>
          <w:szCs w:val="22"/>
          <w:lang w:val="ru-RU"/>
        </w:rPr>
        <w:t>Компонент 2.</w:t>
      </w:r>
      <w:r w:rsidRPr="001E7306">
        <w:rPr>
          <w:rFonts w:ascii="Arial" w:hAnsi="Arial" w:cs="Arial"/>
          <w:szCs w:val="22"/>
          <w:lang w:val="ru-RU"/>
        </w:rPr>
        <w:t xml:space="preserve"> Строительство ВЛ ЭП 0,4 кВ от пос. Ингичка до проектируемой НС, всего ориентировочно 4.5 км.</w:t>
      </w:r>
    </w:p>
    <w:p w14:paraId="4ECBDAA7" w14:textId="77777777" w:rsidR="004C3A1A" w:rsidRPr="001E7306" w:rsidRDefault="004C3A1A" w:rsidP="00633BAF">
      <w:pPr>
        <w:pStyle w:val="ListBulletNoSpace"/>
        <w:numPr>
          <w:ilvl w:val="0"/>
          <w:numId w:val="26"/>
        </w:numPr>
        <w:spacing w:before="120" w:after="120" w:line="240" w:lineRule="auto"/>
        <w:jc w:val="both"/>
        <w:rPr>
          <w:rFonts w:ascii="Arial" w:hAnsi="Arial" w:cs="Arial"/>
          <w:szCs w:val="22"/>
          <w:lang w:val="ru-RU"/>
        </w:rPr>
      </w:pPr>
      <w:r w:rsidRPr="001E7306">
        <w:rPr>
          <w:rFonts w:ascii="Arial" w:hAnsi="Arial" w:cs="Arial"/>
          <w:b/>
          <w:bCs/>
          <w:szCs w:val="22"/>
          <w:lang w:val="ru-RU"/>
        </w:rPr>
        <w:t>Компонент 2.</w:t>
      </w:r>
      <w:r w:rsidRPr="001E7306">
        <w:rPr>
          <w:rFonts w:ascii="Arial" w:hAnsi="Arial" w:cs="Arial"/>
          <w:szCs w:val="22"/>
          <w:lang w:val="ru-RU"/>
        </w:rPr>
        <w:t xml:space="preserve"> Реконструкция УРВ «Сепки». Компонент включает реконструкцию НС с заменой насосов и электрических шкафов на менее мощные. Будут установлены 4 насоса (три рабочих и один резервный) производительностью 100 м3 в час, напор 80 м. Новые шкафы управления будут поставляется с частотными регулируемыми приводами.</w:t>
      </w:r>
    </w:p>
    <w:p w14:paraId="7D900AC9" w14:textId="77777777" w:rsidR="004C3A1A" w:rsidRPr="001E7306" w:rsidRDefault="004C3A1A" w:rsidP="00633BAF">
      <w:pPr>
        <w:pStyle w:val="ListBulletNoSpace"/>
        <w:numPr>
          <w:ilvl w:val="0"/>
          <w:numId w:val="26"/>
        </w:numPr>
        <w:spacing w:before="120" w:after="120" w:line="240" w:lineRule="auto"/>
        <w:jc w:val="both"/>
        <w:rPr>
          <w:rFonts w:ascii="Arial" w:hAnsi="Arial" w:cs="Arial"/>
          <w:szCs w:val="22"/>
          <w:lang w:val="ru-RU"/>
        </w:rPr>
      </w:pPr>
      <w:r w:rsidRPr="001E7306">
        <w:rPr>
          <w:rFonts w:ascii="Arial" w:hAnsi="Arial" w:cs="Arial"/>
          <w:b/>
          <w:bCs/>
          <w:szCs w:val="22"/>
          <w:lang w:val="ru-RU"/>
        </w:rPr>
        <w:t>Компонент 3</w:t>
      </w:r>
      <w:r w:rsidRPr="001E7306">
        <w:rPr>
          <w:rFonts w:ascii="Arial" w:hAnsi="Arial" w:cs="Arial"/>
          <w:szCs w:val="22"/>
          <w:lang w:val="ru-RU"/>
        </w:rPr>
        <w:t xml:space="preserve"> Реконструкция резервуара чистой воды и НС 2-го подъема в пос. Ингичка. Проект предполагает монтаж в здании НС блочной комплексной повысительной НС в составе 4 горизонтальных консольных насосов производительностью 60 м3 в час каждый. Характеристики уточняются при проектировании. Будет так же предусмотрена очистка резервуаров и восстановление гидроизоляции резервуаров.  </w:t>
      </w:r>
    </w:p>
    <w:p w14:paraId="4F4C0A71" w14:textId="77777777" w:rsidR="00821A6B" w:rsidRPr="001E7306" w:rsidRDefault="00821A6B" w:rsidP="00821A6B">
      <w:pPr>
        <w:pStyle w:val="2"/>
        <w:numPr>
          <w:ilvl w:val="0"/>
          <w:numId w:val="0"/>
        </w:numPr>
        <w:ind w:left="851"/>
        <w:rPr>
          <w:rFonts w:cs="Arial"/>
          <w:szCs w:val="22"/>
          <w:lang w:val="ru-RU"/>
        </w:rPr>
      </w:pPr>
      <w:bookmarkStart w:id="33" w:name="_Toc37059927"/>
    </w:p>
    <w:p w14:paraId="56089A70" w14:textId="515FE188" w:rsidR="004C3A1A" w:rsidRPr="001E7306" w:rsidRDefault="00821A6B" w:rsidP="00633BAF">
      <w:pPr>
        <w:pStyle w:val="2"/>
        <w:numPr>
          <w:ilvl w:val="0"/>
          <w:numId w:val="25"/>
        </w:numPr>
        <w:rPr>
          <w:rFonts w:cs="Arial"/>
          <w:szCs w:val="22"/>
          <w:lang w:val="ru-RU"/>
        </w:rPr>
      </w:pPr>
      <w:r w:rsidRPr="001E7306">
        <w:rPr>
          <w:rFonts w:cs="Arial"/>
          <w:szCs w:val="22"/>
        </w:rPr>
        <w:t>C</w:t>
      </w:r>
      <w:r w:rsidR="004C3A1A" w:rsidRPr="001E7306">
        <w:rPr>
          <w:rFonts w:cs="Arial"/>
          <w:szCs w:val="22"/>
          <w:lang w:val="ru-RU"/>
        </w:rPr>
        <w:t xml:space="preserve">троительство </w:t>
      </w:r>
      <w:bookmarkEnd w:id="32"/>
      <w:r w:rsidR="004C3A1A" w:rsidRPr="001E7306">
        <w:rPr>
          <w:rFonts w:cs="Arial"/>
          <w:szCs w:val="22"/>
          <w:lang w:val="ru-RU"/>
        </w:rPr>
        <w:t>КОС г. Каттакурган (проект 4.1)</w:t>
      </w:r>
      <w:bookmarkEnd w:id="33"/>
    </w:p>
    <w:p w14:paraId="262A7ED0"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Проектом предусматривается строительство новых сооружений производительностью 20 тыс. м</w:t>
      </w:r>
      <w:r w:rsidRPr="001E7306">
        <w:rPr>
          <w:rFonts w:ascii="Arial" w:hAnsi="Arial" w:cs="Arial"/>
          <w:sz w:val="22"/>
          <w:szCs w:val="22"/>
          <w:vertAlign w:val="superscript"/>
          <w:lang w:val="ru-RU"/>
        </w:rPr>
        <w:t>3</w:t>
      </w:r>
      <w:r w:rsidRPr="001E7306">
        <w:rPr>
          <w:rFonts w:ascii="Arial" w:hAnsi="Arial" w:cs="Arial"/>
          <w:sz w:val="22"/>
          <w:szCs w:val="22"/>
          <w:lang w:val="ru-RU"/>
        </w:rPr>
        <w:t>/сут. Размещение новых проектируемых сооружений предусмотрено на новой площадке, расположенной в 1 км от существующих КОС (план представлен на рисунке ниже).</w:t>
      </w:r>
    </w:p>
    <w:p w14:paraId="474FBFCA"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noProof/>
          <w:sz w:val="22"/>
          <w:szCs w:val="22"/>
          <w:lang w:val="ru-RU" w:eastAsia="ru-RU"/>
        </w:rPr>
        <w:lastRenderedPageBreak/>
        <w:drawing>
          <wp:inline distT="0" distB="0" distL="0" distR="0" wp14:anchorId="5B7F02E6" wp14:editId="329F2180">
            <wp:extent cx="5676775" cy="4459458"/>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l="-332" t="13169" r="22645" b="2214"/>
                    <a:stretch/>
                  </pic:blipFill>
                  <pic:spPr bwMode="auto">
                    <a:xfrm>
                      <a:off x="0" y="0"/>
                      <a:ext cx="5728988" cy="4500474"/>
                    </a:xfrm>
                    <a:prstGeom prst="rect">
                      <a:avLst/>
                    </a:prstGeom>
                    <a:noFill/>
                    <a:ln>
                      <a:noFill/>
                    </a:ln>
                    <a:extLst>
                      <a:ext uri="{53640926-AAD7-44D8-BBD7-CCE9431645EC}">
                        <a14:shadowObscured xmlns:a14="http://schemas.microsoft.com/office/drawing/2010/main"/>
                      </a:ext>
                    </a:extLst>
                  </pic:spPr>
                </pic:pic>
              </a:graphicData>
            </a:graphic>
          </wp:inline>
        </w:drawing>
      </w:r>
    </w:p>
    <w:p w14:paraId="597D7422" w14:textId="77777777" w:rsidR="004C3A1A" w:rsidRPr="001E7306" w:rsidRDefault="004C3A1A" w:rsidP="004C3A1A">
      <w:pPr>
        <w:pStyle w:val="af5"/>
        <w:spacing w:before="120"/>
        <w:jc w:val="both"/>
        <w:rPr>
          <w:rFonts w:ascii="Arial" w:hAnsi="Arial" w:cs="Arial"/>
          <w:i/>
          <w:iCs/>
          <w:sz w:val="22"/>
          <w:szCs w:val="22"/>
          <w:lang w:val="ru-RU"/>
        </w:rPr>
      </w:pPr>
      <w:r w:rsidRPr="001E7306">
        <w:rPr>
          <w:rFonts w:ascii="Arial" w:hAnsi="Arial" w:cs="Arial"/>
          <w:i/>
          <w:iCs/>
          <w:sz w:val="22"/>
          <w:szCs w:val="22"/>
          <w:lang w:val="ru-RU"/>
        </w:rPr>
        <w:t>Рисунок 4 Ситуационный план расположения новой площадки КОС города Каттакургана</w:t>
      </w:r>
    </w:p>
    <w:p w14:paraId="3CDD2EB1"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В состав проекта входит поставка и монтаж оборудования, общестроительные работы, строительство внутренних и наружных инженерных коммуникаций, строительство технологических трубопроводов, полная автоматизация технологических процессов, благоустройство территории КОС, а также строительство внешних сетей электроснабжения (кабельные линии, трансформаторная подстанция) и строительство подъездной автодороги от г. Каттакургана до площадки КОС.</w:t>
      </w:r>
    </w:p>
    <w:p w14:paraId="0C551D30"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Состав сооружений КОС (новое строительство):</w:t>
      </w:r>
    </w:p>
    <w:p w14:paraId="384D6898"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Здание решеток;</w:t>
      </w:r>
    </w:p>
    <w:p w14:paraId="0CB264DE"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Блок горизонтальных песколовок с круговым движением воды;</w:t>
      </w:r>
    </w:p>
    <w:p w14:paraId="32D43D5D"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Блок биологической очистки (первичные отстойники, аэротенки, вторичные отстойники);</w:t>
      </w:r>
    </w:p>
    <w:p w14:paraId="1342F2C7"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Биопруды доочистки сточных вод перед сбросом в водные объекты;</w:t>
      </w:r>
    </w:p>
    <w:p w14:paraId="0A68758B"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Контактные резервуары;</w:t>
      </w:r>
    </w:p>
    <w:p w14:paraId="64720047"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Сооружения по стабилизации и уплотнению осадка;</w:t>
      </w:r>
    </w:p>
    <w:p w14:paraId="04819922"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Иловые площадки и площадки компостирования для обработки осадков;</w:t>
      </w:r>
    </w:p>
    <w:p w14:paraId="7ADC720F"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Песковые площадки;</w:t>
      </w:r>
    </w:p>
    <w:p w14:paraId="761098F1"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Административно-производственный корпус с насосно-воздуходувной станцией и реагентным отделением для хранения, приготовления, дозирования коагулянта и гипохлорита;</w:t>
      </w:r>
    </w:p>
    <w:p w14:paraId="75C83A2D"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 xml:space="preserve">Энергоблок, трансформаторная подстанция. </w:t>
      </w:r>
    </w:p>
    <w:p w14:paraId="1D6CCE74"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Для обеспечения требуемой степени очистки исходных сточных вод необходимо предусмотреть многоступенчатую обработку сточной воды, включающую в себя:</w:t>
      </w:r>
    </w:p>
    <w:p w14:paraId="72390696"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lastRenderedPageBreak/>
        <w:t>извлечение грубодисперсных примесей из сточных вод на мелкопрозорных механизированных решетках;</w:t>
      </w:r>
    </w:p>
    <w:p w14:paraId="10BEAF84"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извлечение минеральных примесей (песок) из сточных вод в песколовках;</w:t>
      </w:r>
    </w:p>
    <w:p w14:paraId="7E601AB7"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первичное отстаивание для снижения нагрузки на сооружения биологической очистки по взвешенным веществам и БПК;</w:t>
      </w:r>
    </w:p>
    <w:p w14:paraId="47EDCE6C"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биологическая очистка сточных вод в аэротенках со схемой денитри-нитрификации для снижения органических загрязнений;</w:t>
      </w:r>
    </w:p>
    <w:p w14:paraId="0914ED77"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разделение иловой смеси во вторичных отстойниках;</w:t>
      </w:r>
    </w:p>
    <w:p w14:paraId="02E694BF"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реагентная дефосфотация, обрабатываемых сточных вод, коагулянтом;</w:t>
      </w:r>
    </w:p>
    <w:p w14:paraId="62E524CC"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глубокая биологическая очистка очищенных сточных вод на биопрудах для полного снижения концентрации органических и взвешенных веществ;</w:t>
      </w:r>
    </w:p>
    <w:p w14:paraId="0BC195E9"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реагентное обеззараживание очищенных сточных вод гипохлоритом.</w:t>
      </w:r>
    </w:p>
    <w:p w14:paraId="1CA0B010" w14:textId="77777777" w:rsidR="004C3A1A" w:rsidRPr="001E7306" w:rsidRDefault="004C3A1A" w:rsidP="004C3A1A">
      <w:pPr>
        <w:pStyle w:val="af5"/>
        <w:spacing w:before="120"/>
        <w:jc w:val="both"/>
        <w:rPr>
          <w:rFonts w:ascii="Arial" w:hAnsi="Arial" w:cs="Arial"/>
          <w:sz w:val="22"/>
          <w:szCs w:val="22"/>
        </w:rPr>
      </w:pPr>
      <w:r w:rsidRPr="001E7306">
        <w:rPr>
          <w:rFonts w:ascii="Arial" w:hAnsi="Arial" w:cs="Arial"/>
          <w:sz w:val="22"/>
          <w:szCs w:val="22"/>
          <w:lang w:val="ru-RU"/>
        </w:rPr>
        <w:t>Обработка осадков сточных вод:</w:t>
      </w:r>
    </w:p>
    <w:p w14:paraId="5B8F13ED"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прессование (обезвоживание) отбросов с решеток;</w:t>
      </w:r>
    </w:p>
    <w:p w14:paraId="1AFC5B31"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обезвоживание минеральных примесей из песколовок на песковых площадках;</w:t>
      </w:r>
    </w:p>
    <w:p w14:paraId="5E433673"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стабилизация и уплотнение смеси осадка и избыточного активного ила с последующим обезвоживанием на иловых площадках;</w:t>
      </w:r>
    </w:p>
    <w:p w14:paraId="538CB6D6" w14:textId="77777777" w:rsidR="004C3A1A" w:rsidRPr="001E7306" w:rsidRDefault="004C3A1A" w:rsidP="00633BAF">
      <w:pPr>
        <w:pStyle w:val="ListBulletNoSpace"/>
        <w:numPr>
          <w:ilvl w:val="0"/>
          <w:numId w:val="28"/>
        </w:numPr>
        <w:spacing w:before="120" w:after="120" w:line="240" w:lineRule="auto"/>
        <w:jc w:val="both"/>
        <w:rPr>
          <w:rFonts w:ascii="Arial" w:hAnsi="Arial" w:cs="Arial"/>
          <w:szCs w:val="22"/>
          <w:lang w:val="ru-RU"/>
        </w:rPr>
      </w:pPr>
      <w:r w:rsidRPr="001E7306">
        <w:rPr>
          <w:rFonts w:ascii="Arial" w:hAnsi="Arial" w:cs="Arial"/>
          <w:szCs w:val="22"/>
          <w:lang w:val="ru-RU"/>
        </w:rPr>
        <w:t>площадки компостирования осадков.</w:t>
      </w:r>
    </w:p>
    <w:p w14:paraId="2DC31544" w14:textId="77777777" w:rsidR="00821A6B" w:rsidRPr="001E7306" w:rsidRDefault="00821A6B" w:rsidP="00F776AD">
      <w:pPr>
        <w:pStyle w:val="2"/>
        <w:numPr>
          <w:ilvl w:val="0"/>
          <w:numId w:val="0"/>
        </w:numPr>
        <w:ind w:left="851"/>
        <w:rPr>
          <w:rFonts w:cs="Arial"/>
          <w:szCs w:val="22"/>
          <w:lang w:val="ru-RU"/>
        </w:rPr>
      </w:pPr>
      <w:bookmarkStart w:id="34" w:name="_Toc37059928"/>
    </w:p>
    <w:p w14:paraId="0CB102B6" w14:textId="246AEB1F" w:rsidR="004207AE" w:rsidRPr="001E7306" w:rsidRDefault="004207AE" w:rsidP="00633BAF">
      <w:pPr>
        <w:pStyle w:val="2"/>
        <w:numPr>
          <w:ilvl w:val="0"/>
          <w:numId w:val="27"/>
        </w:numPr>
        <w:rPr>
          <w:rFonts w:cs="Arial"/>
          <w:szCs w:val="22"/>
          <w:lang w:val="ru-RU"/>
        </w:rPr>
      </w:pPr>
      <w:r w:rsidRPr="001E7306">
        <w:rPr>
          <w:rFonts w:cs="Arial"/>
          <w:szCs w:val="22"/>
          <w:lang w:val="ru-RU"/>
        </w:rPr>
        <w:t>Строительство объектов канализации</w:t>
      </w:r>
    </w:p>
    <w:p w14:paraId="2083F2F5" w14:textId="4D9AF6FE" w:rsidR="004C3A1A" w:rsidRPr="001E7306" w:rsidRDefault="004C3A1A" w:rsidP="00633BAF">
      <w:pPr>
        <w:pStyle w:val="2"/>
        <w:numPr>
          <w:ilvl w:val="1"/>
          <w:numId w:val="29"/>
        </w:numPr>
        <w:rPr>
          <w:rFonts w:cs="Arial"/>
          <w:szCs w:val="22"/>
          <w:lang w:val="ru-RU"/>
        </w:rPr>
      </w:pPr>
      <w:r w:rsidRPr="001E7306">
        <w:rPr>
          <w:rFonts w:cs="Arial"/>
          <w:szCs w:val="22"/>
          <w:lang w:val="ru-RU"/>
        </w:rPr>
        <w:t>Строительство новой канализационной насосной станции (проект 4.2)</w:t>
      </w:r>
      <w:bookmarkEnd w:id="34"/>
    </w:p>
    <w:p w14:paraId="0412EE0E"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КНС производительностью до 1000 м</w:t>
      </w:r>
      <w:r w:rsidRPr="001E7306">
        <w:rPr>
          <w:rFonts w:ascii="Arial" w:hAnsi="Arial" w:cs="Arial"/>
          <w:sz w:val="22"/>
          <w:szCs w:val="22"/>
          <w:vertAlign w:val="superscript"/>
          <w:lang w:val="ru-RU"/>
        </w:rPr>
        <w:t>3</w:t>
      </w:r>
      <w:r w:rsidRPr="001E7306">
        <w:rPr>
          <w:rFonts w:ascii="Arial" w:hAnsi="Arial" w:cs="Arial"/>
          <w:sz w:val="22"/>
          <w:szCs w:val="22"/>
          <w:lang w:val="ru-RU"/>
        </w:rPr>
        <w:t>/сут. Насосная станция будет перекачивать стоки от махалля Н. Закирова в самотечный коллектор, проходящий по Самаркандскому проспекту. Предполагается строительство комплектной насосной станции, полностью автоматизированной. Станция включает сороудерживающую решетку, два погружных насоса (один рабочий, один резервный) производительностью 70-100 м</w:t>
      </w:r>
      <w:r w:rsidRPr="001E7306">
        <w:rPr>
          <w:rFonts w:ascii="Arial" w:hAnsi="Arial" w:cs="Arial"/>
          <w:sz w:val="22"/>
          <w:szCs w:val="22"/>
          <w:vertAlign w:val="superscript"/>
          <w:lang w:val="ru-RU"/>
        </w:rPr>
        <w:t>3</w:t>
      </w:r>
      <w:r w:rsidRPr="001E7306">
        <w:rPr>
          <w:rFonts w:ascii="Arial" w:hAnsi="Arial" w:cs="Arial"/>
          <w:sz w:val="22"/>
          <w:szCs w:val="22"/>
          <w:lang w:val="ru-RU"/>
        </w:rPr>
        <w:t>\ч. Мощность двигателя насоса не более 20 кВт. Также предусматриваются работы по строительству комплектной трансформаторной подстанции 6/0,4 кВт, 40 кВА и благоустройству участка КНС. На КНС не предполагается постоянного присутствия персонала.</w:t>
      </w:r>
    </w:p>
    <w:p w14:paraId="64CD7C16" w14:textId="1B447036" w:rsidR="004C3A1A" w:rsidRPr="001E7306" w:rsidRDefault="004207AE" w:rsidP="00633BAF">
      <w:pPr>
        <w:pStyle w:val="2"/>
        <w:numPr>
          <w:ilvl w:val="0"/>
          <w:numId w:val="25"/>
        </w:numPr>
        <w:rPr>
          <w:rFonts w:cs="Arial"/>
          <w:szCs w:val="22"/>
          <w:lang w:val="ru-RU"/>
        </w:rPr>
      </w:pPr>
      <w:bookmarkStart w:id="35" w:name="_Toc37059929"/>
      <w:r w:rsidRPr="001E7306">
        <w:rPr>
          <w:rFonts w:cs="Arial"/>
          <w:szCs w:val="22"/>
          <w:lang w:val="ru-RU"/>
        </w:rPr>
        <w:t>2</w:t>
      </w:r>
      <w:r w:rsidR="00821A6B" w:rsidRPr="001E7306">
        <w:rPr>
          <w:rFonts w:cs="Arial"/>
          <w:szCs w:val="22"/>
          <w:lang w:val="ru-RU"/>
        </w:rPr>
        <w:t xml:space="preserve"> </w:t>
      </w:r>
      <w:r w:rsidR="004C3A1A" w:rsidRPr="001E7306">
        <w:rPr>
          <w:rFonts w:cs="Arial"/>
          <w:szCs w:val="22"/>
          <w:lang w:val="ru-RU"/>
        </w:rPr>
        <w:t>Строительство канализационных уличных сетей и магистральных коллекторов (проект 4.3)</w:t>
      </w:r>
      <w:bookmarkEnd w:id="35"/>
    </w:p>
    <w:p w14:paraId="6B31479C"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 xml:space="preserve">Проектом предусматривается строительство уличных и магистральных, самотечных и напорных коллекторов, а также сетей для подключения 65 многоэтажных домов. Общая протяженность новых сетей составит </w:t>
      </w:r>
      <w:r w:rsidRPr="001E7306">
        <w:rPr>
          <w:rFonts w:ascii="Arial" w:hAnsi="Arial" w:cs="Arial"/>
          <w:b/>
          <w:sz w:val="22"/>
          <w:szCs w:val="22"/>
          <w:lang w:val="ru-RU"/>
        </w:rPr>
        <w:t>40,0 км</w:t>
      </w:r>
      <w:r w:rsidRPr="001E7306">
        <w:rPr>
          <w:rFonts w:ascii="Arial" w:hAnsi="Arial" w:cs="Arial"/>
          <w:sz w:val="22"/>
          <w:szCs w:val="22"/>
          <w:lang w:val="ru-RU"/>
        </w:rPr>
        <w:t>, что составляет около 50% от всех сетей города. Разбивка по расположению сетей и диаметрам представлена в таблице ниже. Генплан города с указанием участков сетей нового строительства и профили проектируемых участков канализационных коллекторов, а также их планы расположения представлены в Приложении 1.</w:t>
      </w:r>
    </w:p>
    <w:tbl>
      <w:tblPr>
        <w:tblStyle w:val="ad"/>
        <w:tblW w:w="9165" w:type="dxa"/>
        <w:tblLook w:val="04A0" w:firstRow="1" w:lastRow="0" w:firstColumn="1" w:lastColumn="0" w:noHBand="0" w:noVBand="1"/>
      </w:tblPr>
      <w:tblGrid>
        <w:gridCol w:w="3092"/>
        <w:gridCol w:w="1890"/>
        <w:gridCol w:w="1589"/>
        <w:gridCol w:w="2594"/>
      </w:tblGrid>
      <w:tr w:rsidR="004C3A1A" w:rsidRPr="001E7306" w14:paraId="55730277" w14:textId="77777777" w:rsidTr="00857EE8">
        <w:trPr>
          <w:trHeight w:val="828"/>
        </w:trPr>
        <w:tc>
          <w:tcPr>
            <w:tcW w:w="3092" w:type="dxa"/>
            <w:vAlign w:val="center"/>
          </w:tcPr>
          <w:p w14:paraId="5C951F49" w14:textId="77777777" w:rsidR="004C3A1A" w:rsidRPr="001E7306" w:rsidRDefault="004C3A1A" w:rsidP="00857EE8">
            <w:pPr>
              <w:jc w:val="center"/>
              <w:rPr>
                <w:rFonts w:cs="Arial"/>
                <w:b/>
                <w:bCs/>
                <w:sz w:val="22"/>
                <w:szCs w:val="22"/>
              </w:rPr>
            </w:pPr>
            <w:r w:rsidRPr="001E7306">
              <w:rPr>
                <w:rFonts w:cs="Arial"/>
                <w:b/>
                <w:bCs/>
                <w:sz w:val="22"/>
                <w:szCs w:val="22"/>
              </w:rPr>
              <w:t>Наименование улиц</w:t>
            </w:r>
          </w:p>
        </w:tc>
        <w:tc>
          <w:tcPr>
            <w:tcW w:w="1890" w:type="dxa"/>
            <w:vAlign w:val="center"/>
          </w:tcPr>
          <w:p w14:paraId="5FDE17D9" w14:textId="77777777" w:rsidR="004C3A1A" w:rsidRPr="001E7306" w:rsidRDefault="004C3A1A" w:rsidP="00857EE8">
            <w:pPr>
              <w:jc w:val="center"/>
              <w:rPr>
                <w:rFonts w:cs="Arial"/>
                <w:b/>
                <w:bCs/>
                <w:sz w:val="22"/>
                <w:szCs w:val="22"/>
              </w:rPr>
            </w:pPr>
            <w:r w:rsidRPr="001E7306">
              <w:rPr>
                <w:rFonts w:cs="Arial"/>
                <w:b/>
                <w:bCs/>
                <w:sz w:val="22"/>
                <w:szCs w:val="22"/>
              </w:rPr>
              <w:t>Тип</w:t>
            </w:r>
          </w:p>
        </w:tc>
        <w:tc>
          <w:tcPr>
            <w:tcW w:w="1589" w:type="dxa"/>
            <w:vAlign w:val="center"/>
          </w:tcPr>
          <w:p w14:paraId="6645C1FC" w14:textId="77777777" w:rsidR="004C3A1A" w:rsidRPr="001E7306" w:rsidRDefault="004C3A1A" w:rsidP="00857EE8">
            <w:pPr>
              <w:jc w:val="center"/>
              <w:rPr>
                <w:rFonts w:cs="Arial"/>
                <w:b/>
                <w:bCs/>
                <w:sz w:val="22"/>
                <w:szCs w:val="22"/>
              </w:rPr>
            </w:pPr>
            <w:r w:rsidRPr="001E7306">
              <w:rPr>
                <w:rFonts w:cs="Arial"/>
                <w:b/>
                <w:bCs/>
                <w:sz w:val="22"/>
                <w:szCs w:val="22"/>
              </w:rPr>
              <w:t>Диаметр, мм</w:t>
            </w:r>
          </w:p>
          <w:p w14:paraId="1D2FDECE" w14:textId="77777777" w:rsidR="004C3A1A" w:rsidRPr="001E7306" w:rsidRDefault="004C3A1A" w:rsidP="00857EE8">
            <w:pPr>
              <w:jc w:val="center"/>
              <w:rPr>
                <w:rFonts w:cs="Arial"/>
                <w:b/>
                <w:bCs/>
                <w:sz w:val="22"/>
                <w:szCs w:val="22"/>
              </w:rPr>
            </w:pPr>
          </w:p>
        </w:tc>
        <w:tc>
          <w:tcPr>
            <w:tcW w:w="2594" w:type="dxa"/>
            <w:vAlign w:val="center"/>
          </w:tcPr>
          <w:p w14:paraId="50833AC9" w14:textId="77777777" w:rsidR="004C3A1A" w:rsidRPr="001E7306" w:rsidRDefault="004C3A1A" w:rsidP="00857EE8">
            <w:pPr>
              <w:jc w:val="center"/>
              <w:rPr>
                <w:rFonts w:cs="Arial"/>
                <w:b/>
                <w:bCs/>
                <w:sz w:val="22"/>
                <w:szCs w:val="22"/>
              </w:rPr>
            </w:pPr>
            <w:r w:rsidRPr="001E7306">
              <w:rPr>
                <w:rFonts w:cs="Arial"/>
                <w:b/>
                <w:bCs/>
                <w:sz w:val="22"/>
                <w:szCs w:val="22"/>
              </w:rPr>
              <w:t>Протяженность, км.</w:t>
            </w:r>
          </w:p>
        </w:tc>
      </w:tr>
      <w:tr w:rsidR="004C3A1A" w:rsidRPr="001E7306" w14:paraId="2FDE4E11" w14:textId="77777777" w:rsidTr="00857EE8">
        <w:trPr>
          <w:trHeight w:val="828"/>
        </w:trPr>
        <w:tc>
          <w:tcPr>
            <w:tcW w:w="3092" w:type="dxa"/>
          </w:tcPr>
          <w:p w14:paraId="38327A14" w14:textId="77777777" w:rsidR="004C3A1A" w:rsidRPr="001E7306" w:rsidRDefault="004C3A1A" w:rsidP="00857EE8">
            <w:pPr>
              <w:autoSpaceDE w:val="0"/>
              <w:autoSpaceDN w:val="0"/>
              <w:adjustRightInd w:val="0"/>
              <w:rPr>
                <w:rFonts w:cs="Arial"/>
                <w:sz w:val="22"/>
                <w:szCs w:val="22"/>
                <w:lang w:val="ru-RU"/>
              </w:rPr>
            </w:pPr>
            <w:r w:rsidRPr="001E7306">
              <w:rPr>
                <w:rFonts w:cs="Arial"/>
                <w:sz w:val="22"/>
                <w:szCs w:val="22"/>
                <w:lang w:val="ru-RU"/>
              </w:rPr>
              <w:t>Коллектор от Махалли Дустлик до отводящего канала</w:t>
            </w:r>
          </w:p>
          <w:p w14:paraId="03822BDC" w14:textId="77777777" w:rsidR="004C3A1A" w:rsidRPr="001E7306" w:rsidRDefault="004C3A1A" w:rsidP="00857EE8">
            <w:pPr>
              <w:autoSpaceDE w:val="0"/>
              <w:autoSpaceDN w:val="0"/>
              <w:adjustRightInd w:val="0"/>
              <w:rPr>
                <w:rFonts w:cs="Arial"/>
                <w:sz w:val="22"/>
                <w:szCs w:val="22"/>
              </w:rPr>
            </w:pPr>
            <w:r w:rsidRPr="001E7306">
              <w:rPr>
                <w:rFonts w:cs="Arial"/>
                <w:sz w:val="22"/>
                <w:szCs w:val="22"/>
              </w:rPr>
              <w:lastRenderedPageBreak/>
              <w:t>Махалля Дустлик (распределительные сети)</w:t>
            </w:r>
          </w:p>
        </w:tc>
        <w:tc>
          <w:tcPr>
            <w:tcW w:w="1890" w:type="dxa"/>
          </w:tcPr>
          <w:p w14:paraId="33D93B30"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lastRenderedPageBreak/>
              <w:t>самотечный</w:t>
            </w:r>
          </w:p>
        </w:tc>
        <w:tc>
          <w:tcPr>
            <w:tcW w:w="1589" w:type="dxa"/>
          </w:tcPr>
          <w:p w14:paraId="2FC076FB" w14:textId="77777777" w:rsidR="004C3A1A" w:rsidRPr="001E7306" w:rsidDel="00C341D9" w:rsidRDefault="004C3A1A" w:rsidP="00857EE8">
            <w:pPr>
              <w:autoSpaceDE w:val="0"/>
              <w:autoSpaceDN w:val="0"/>
              <w:adjustRightInd w:val="0"/>
              <w:jc w:val="center"/>
              <w:rPr>
                <w:rFonts w:cs="Arial"/>
                <w:sz w:val="22"/>
                <w:szCs w:val="22"/>
              </w:rPr>
            </w:pPr>
            <w:r w:rsidRPr="001E7306">
              <w:rPr>
                <w:rFonts w:cs="Arial"/>
                <w:sz w:val="22"/>
                <w:szCs w:val="22"/>
              </w:rPr>
              <w:t>300-400</w:t>
            </w:r>
          </w:p>
        </w:tc>
        <w:tc>
          <w:tcPr>
            <w:tcW w:w="2594" w:type="dxa"/>
          </w:tcPr>
          <w:p w14:paraId="05A14D29" w14:textId="77777777" w:rsidR="004C3A1A" w:rsidRPr="001E7306" w:rsidRDefault="004C3A1A" w:rsidP="00857EE8">
            <w:pPr>
              <w:autoSpaceDE w:val="0"/>
              <w:autoSpaceDN w:val="0"/>
              <w:adjustRightInd w:val="0"/>
              <w:jc w:val="center"/>
              <w:rPr>
                <w:rFonts w:cs="Arial"/>
                <w:sz w:val="22"/>
                <w:szCs w:val="22"/>
              </w:rPr>
            </w:pPr>
          </w:p>
          <w:p w14:paraId="1819C66F" w14:textId="77777777" w:rsidR="004C3A1A" w:rsidRPr="001E7306" w:rsidDel="00C341D9" w:rsidRDefault="004C3A1A" w:rsidP="00857EE8">
            <w:pPr>
              <w:autoSpaceDE w:val="0"/>
              <w:autoSpaceDN w:val="0"/>
              <w:adjustRightInd w:val="0"/>
              <w:jc w:val="center"/>
              <w:rPr>
                <w:rFonts w:cs="Arial"/>
                <w:sz w:val="22"/>
                <w:szCs w:val="22"/>
              </w:rPr>
            </w:pPr>
            <w:r w:rsidRPr="001E7306">
              <w:rPr>
                <w:rFonts w:cs="Arial"/>
                <w:sz w:val="22"/>
                <w:szCs w:val="22"/>
              </w:rPr>
              <w:t>3,4</w:t>
            </w:r>
          </w:p>
        </w:tc>
      </w:tr>
      <w:tr w:rsidR="004C3A1A" w:rsidRPr="001E7306" w14:paraId="2587E7C1" w14:textId="77777777" w:rsidTr="00857EE8">
        <w:trPr>
          <w:trHeight w:val="552"/>
        </w:trPr>
        <w:tc>
          <w:tcPr>
            <w:tcW w:w="3092" w:type="dxa"/>
          </w:tcPr>
          <w:p w14:paraId="7E65AF6C" w14:textId="77777777" w:rsidR="004C3A1A" w:rsidRPr="001E7306" w:rsidRDefault="004C3A1A" w:rsidP="00857EE8">
            <w:pPr>
              <w:autoSpaceDE w:val="0"/>
              <w:autoSpaceDN w:val="0"/>
              <w:adjustRightInd w:val="0"/>
              <w:rPr>
                <w:rFonts w:cs="Arial"/>
                <w:sz w:val="22"/>
                <w:szCs w:val="22"/>
                <w:lang w:val="ru-RU"/>
              </w:rPr>
            </w:pPr>
            <w:r w:rsidRPr="001E7306">
              <w:rPr>
                <w:rFonts w:cs="Arial"/>
                <w:sz w:val="22"/>
                <w:szCs w:val="22"/>
                <w:lang w:val="ru-RU"/>
              </w:rPr>
              <w:t>Коллектор по ул. Усмана Юсупова</w:t>
            </w:r>
          </w:p>
        </w:tc>
        <w:tc>
          <w:tcPr>
            <w:tcW w:w="1890" w:type="dxa"/>
          </w:tcPr>
          <w:p w14:paraId="1E07CCDB"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589" w:type="dxa"/>
          </w:tcPr>
          <w:p w14:paraId="2C4AA289" w14:textId="77777777" w:rsidR="004C3A1A" w:rsidRPr="001E7306" w:rsidDel="00C341D9" w:rsidRDefault="004C3A1A" w:rsidP="00857EE8">
            <w:pPr>
              <w:autoSpaceDE w:val="0"/>
              <w:autoSpaceDN w:val="0"/>
              <w:adjustRightInd w:val="0"/>
              <w:jc w:val="center"/>
              <w:rPr>
                <w:rFonts w:cs="Arial"/>
                <w:sz w:val="22"/>
                <w:szCs w:val="22"/>
              </w:rPr>
            </w:pPr>
            <w:r w:rsidRPr="001E7306">
              <w:rPr>
                <w:rFonts w:cs="Arial"/>
                <w:sz w:val="22"/>
                <w:szCs w:val="22"/>
              </w:rPr>
              <w:t>500</w:t>
            </w:r>
          </w:p>
        </w:tc>
        <w:tc>
          <w:tcPr>
            <w:tcW w:w="2594" w:type="dxa"/>
          </w:tcPr>
          <w:p w14:paraId="464A255B" w14:textId="77777777" w:rsidR="004C3A1A" w:rsidRPr="001E7306" w:rsidDel="00C341D9" w:rsidRDefault="004C3A1A" w:rsidP="00857EE8">
            <w:pPr>
              <w:autoSpaceDE w:val="0"/>
              <w:autoSpaceDN w:val="0"/>
              <w:adjustRightInd w:val="0"/>
              <w:jc w:val="center"/>
              <w:rPr>
                <w:rFonts w:cs="Arial"/>
                <w:sz w:val="22"/>
                <w:szCs w:val="22"/>
              </w:rPr>
            </w:pPr>
            <w:r w:rsidRPr="001E7306">
              <w:rPr>
                <w:rFonts w:cs="Arial"/>
                <w:sz w:val="22"/>
                <w:szCs w:val="22"/>
              </w:rPr>
              <w:t>1,1</w:t>
            </w:r>
          </w:p>
        </w:tc>
      </w:tr>
      <w:tr w:rsidR="004C3A1A" w:rsidRPr="001E7306" w14:paraId="567AAC9B" w14:textId="77777777" w:rsidTr="00857EE8">
        <w:trPr>
          <w:trHeight w:val="1369"/>
        </w:trPr>
        <w:tc>
          <w:tcPr>
            <w:tcW w:w="3092" w:type="dxa"/>
          </w:tcPr>
          <w:p w14:paraId="69D2ACD4" w14:textId="77777777" w:rsidR="004C3A1A" w:rsidRPr="001E7306" w:rsidRDefault="004C3A1A" w:rsidP="00857EE8">
            <w:pPr>
              <w:autoSpaceDE w:val="0"/>
              <w:autoSpaceDN w:val="0"/>
              <w:adjustRightInd w:val="0"/>
              <w:rPr>
                <w:rFonts w:cs="Arial"/>
                <w:sz w:val="22"/>
                <w:szCs w:val="22"/>
              </w:rPr>
            </w:pPr>
            <w:r w:rsidRPr="001E7306">
              <w:rPr>
                <w:rFonts w:cs="Arial"/>
                <w:sz w:val="22"/>
                <w:szCs w:val="22"/>
                <w:lang w:val="ru-RU"/>
              </w:rPr>
              <w:t xml:space="preserve">Коллектор от Отводящего канала до канала Нарпай по ул. </w:t>
            </w:r>
            <w:r w:rsidRPr="001E7306">
              <w:rPr>
                <w:rFonts w:cs="Arial"/>
                <w:sz w:val="22"/>
                <w:szCs w:val="22"/>
              </w:rPr>
              <w:t>Усмана Юсупова (Махалля Корравот)</w:t>
            </w:r>
          </w:p>
        </w:tc>
        <w:tc>
          <w:tcPr>
            <w:tcW w:w="1890" w:type="dxa"/>
          </w:tcPr>
          <w:p w14:paraId="523D396D"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589" w:type="dxa"/>
          </w:tcPr>
          <w:p w14:paraId="11D0E078" w14:textId="77777777" w:rsidR="004C3A1A" w:rsidRPr="001E7306" w:rsidDel="00196222" w:rsidRDefault="004C3A1A" w:rsidP="00857EE8">
            <w:pPr>
              <w:autoSpaceDE w:val="0"/>
              <w:autoSpaceDN w:val="0"/>
              <w:adjustRightInd w:val="0"/>
              <w:jc w:val="center"/>
              <w:rPr>
                <w:rFonts w:cs="Arial"/>
                <w:sz w:val="22"/>
                <w:szCs w:val="22"/>
              </w:rPr>
            </w:pPr>
            <w:r w:rsidRPr="001E7306">
              <w:rPr>
                <w:rFonts w:cs="Arial"/>
                <w:sz w:val="22"/>
                <w:szCs w:val="22"/>
              </w:rPr>
              <w:t>400</w:t>
            </w:r>
          </w:p>
        </w:tc>
        <w:tc>
          <w:tcPr>
            <w:tcW w:w="2594" w:type="dxa"/>
          </w:tcPr>
          <w:p w14:paraId="15401537" w14:textId="77777777" w:rsidR="004C3A1A" w:rsidRPr="001E7306" w:rsidDel="00196222" w:rsidRDefault="004C3A1A" w:rsidP="00857EE8">
            <w:pPr>
              <w:autoSpaceDE w:val="0"/>
              <w:autoSpaceDN w:val="0"/>
              <w:adjustRightInd w:val="0"/>
              <w:jc w:val="center"/>
              <w:rPr>
                <w:rFonts w:cs="Arial"/>
                <w:sz w:val="22"/>
                <w:szCs w:val="22"/>
              </w:rPr>
            </w:pPr>
            <w:r w:rsidRPr="001E7306">
              <w:rPr>
                <w:rFonts w:cs="Arial"/>
                <w:sz w:val="22"/>
                <w:szCs w:val="22"/>
              </w:rPr>
              <w:t>1,7</w:t>
            </w:r>
          </w:p>
        </w:tc>
      </w:tr>
      <w:tr w:rsidR="004C3A1A" w:rsidRPr="001E7306" w14:paraId="6452ADAB" w14:textId="77777777" w:rsidTr="00857EE8">
        <w:trPr>
          <w:trHeight w:val="828"/>
        </w:trPr>
        <w:tc>
          <w:tcPr>
            <w:tcW w:w="3092" w:type="dxa"/>
          </w:tcPr>
          <w:p w14:paraId="3B3C970B" w14:textId="77777777" w:rsidR="004C3A1A" w:rsidRPr="001E7306" w:rsidRDefault="004C3A1A" w:rsidP="00857EE8">
            <w:pPr>
              <w:autoSpaceDE w:val="0"/>
              <w:autoSpaceDN w:val="0"/>
              <w:adjustRightInd w:val="0"/>
              <w:rPr>
                <w:rFonts w:cs="Arial"/>
                <w:sz w:val="22"/>
                <w:szCs w:val="22"/>
                <w:lang w:val="ru-RU"/>
              </w:rPr>
            </w:pPr>
            <w:r w:rsidRPr="001E7306">
              <w:rPr>
                <w:rFonts w:cs="Arial"/>
                <w:sz w:val="22"/>
                <w:szCs w:val="22"/>
                <w:lang w:val="ru-RU"/>
              </w:rPr>
              <w:t>Махалля Зариф обод (распределительные сети)</w:t>
            </w:r>
          </w:p>
        </w:tc>
        <w:tc>
          <w:tcPr>
            <w:tcW w:w="1890" w:type="dxa"/>
          </w:tcPr>
          <w:p w14:paraId="1E7B4795"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589" w:type="dxa"/>
          </w:tcPr>
          <w:p w14:paraId="7A75D6A6"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300-400</w:t>
            </w:r>
          </w:p>
        </w:tc>
        <w:tc>
          <w:tcPr>
            <w:tcW w:w="2594" w:type="dxa"/>
          </w:tcPr>
          <w:p w14:paraId="15B88F00"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3,0</w:t>
            </w:r>
          </w:p>
        </w:tc>
      </w:tr>
      <w:tr w:rsidR="004C3A1A" w:rsidRPr="001E7306" w14:paraId="3766C2F8" w14:textId="77777777" w:rsidTr="00857EE8">
        <w:trPr>
          <w:trHeight w:val="817"/>
        </w:trPr>
        <w:tc>
          <w:tcPr>
            <w:tcW w:w="3092" w:type="dxa"/>
          </w:tcPr>
          <w:p w14:paraId="52DD5B93" w14:textId="77777777" w:rsidR="004C3A1A" w:rsidRPr="001E7306" w:rsidRDefault="004C3A1A" w:rsidP="00857EE8">
            <w:pPr>
              <w:autoSpaceDE w:val="0"/>
              <w:autoSpaceDN w:val="0"/>
              <w:adjustRightInd w:val="0"/>
              <w:rPr>
                <w:rFonts w:cs="Arial"/>
                <w:sz w:val="22"/>
                <w:szCs w:val="22"/>
                <w:lang w:val="ru-RU"/>
              </w:rPr>
            </w:pPr>
            <w:r w:rsidRPr="001E7306">
              <w:rPr>
                <w:rFonts w:cs="Arial"/>
                <w:sz w:val="22"/>
                <w:szCs w:val="22"/>
                <w:lang w:val="ru-RU"/>
              </w:rPr>
              <w:t>Махалля Миррий, Бахористон, Мехиржон (распределительные сети)</w:t>
            </w:r>
          </w:p>
        </w:tc>
        <w:tc>
          <w:tcPr>
            <w:tcW w:w="1890" w:type="dxa"/>
          </w:tcPr>
          <w:p w14:paraId="110F0A2B"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589" w:type="dxa"/>
          </w:tcPr>
          <w:p w14:paraId="0905DF74"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400</w:t>
            </w:r>
          </w:p>
        </w:tc>
        <w:tc>
          <w:tcPr>
            <w:tcW w:w="2594" w:type="dxa"/>
          </w:tcPr>
          <w:p w14:paraId="415A11B9"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1,7</w:t>
            </w:r>
          </w:p>
        </w:tc>
      </w:tr>
      <w:tr w:rsidR="004C3A1A" w:rsidRPr="001E7306" w14:paraId="3840D876" w14:textId="77777777" w:rsidTr="00857EE8">
        <w:trPr>
          <w:trHeight w:val="828"/>
        </w:trPr>
        <w:tc>
          <w:tcPr>
            <w:tcW w:w="3092" w:type="dxa"/>
          </w:tcPr>
          <w:p w14:paraId="7C5278FC" w14:textId="77777777" w:rsidR="004C3A1A" w:rsidRPr="001E7306" w:rsidRDefault="004C3A1A" w:rsidP="00857EE8">
            <w:pPr>
              <w:autoSpaceDE w:val="0"/>
              <w:autoSpaceDN w:val="0"/>
              <w:adjustRightInd w:val="0"/>
              <w:rPr>
                <w:rFonts w:cs="Arial"/>
                <w:sz w:val="22"/>
                <w:szCs w:val="22"/>
              </w:rPr>
            </w:pPr>
            <w:r w:rsidRPr="001E7306">
              <w:rPr>
                <w:rFonts w:cs="Arial"/>
                <w:sz w:val="22"/>
                <w:szCs w:val="22"/>
              </w:rPr>
              <w:t>Махалля Нокус (распределительные сети)</w:t>
            </w:r>
          </w:p>
        </w:tc>
        <w:tc>
          <w:tcPr>
            <w:tcW w:w="1890" w:type="dxa"/>
          </w:tcPr>
          <w:p w14:paraId="02F85409"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589" w:type="dxa"/>
          </w:tcPr>
          <w:p w14:paraId="0BBC93BF"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400</w:t>
            </w:r>
          </w:p>
        </w:tc>
        <w:tc>
          <w:tcPr>
            <w:tcW w:w="2594" w:type="dxa"/>
          </w:tcPr>
          <w:p w14:paraId="5C7CBBE3"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1,8</w:t>
            </w:r>
          </w:p>
        </w:tc>
      </w:tr>
      <w:tr w:rsidR="004C3A1A" w:rsidRPr="001E7306" w14:paraId="7B075AC4" w14:textId="77777777" w:rsidTr="00857EE8">
        <w:trPr>
          <w:trHeight w:val="1093"/>
        </w:trPr>
        <w:tc>
          <w:tcPr>
            <w:tcW w:w="3092" w:type="dxa"/>
          </w:tcPr>
          <w:p w14:paraId="2ABCEBBA" w14:textId="77777777" w:rsidR="004C3A1A" w:rsidRPr="001E7306" w:rsidRDefault="004C3A1A" w:rsidP="00857EE8">
            <w:pPr>
              <w:autoSpaceDE w:val="0"/>
              <w:autoSpaceDN w:val="0"/>
              <w:adjustRightInd w:val="0"/>
              <w:rPr>
                <w:rFonts w:cs="Arial"/>
                <w:sz w:val="22"/>
                <w:szCs w:val="22"/>
                <w:lang w:val="ru-RU"/>
              </w:rPr>
            </w:pPr>
            <w:r w:rsidRPr="001E7306">
              <w:rPr>
                <w:rFonts w:cs="Arial"/>
                <w:sz w:val="22"/>
                <w:szCs w:val="22"/>
                <w:lang w:val="ru-RU"/>
              </w:rPr>
              <w:t>Махалля Алишера Навои (распределительные</w:t>
            </w:r>
          </w:p>
          <w:p w14:paraId="2CAC15A3" w14:textId="77777777" w:rsidR="004C3A1A" w:rsidRPr="001E7306" w:rsidRDefault="004C3A1A" w:rsidP="00857EE8">
            <w:pPr>
              <w:autoSpaceDE w:val="0"/>
              <w:autoSpaceDN w:val="0"/>
              <w:adjustRightInd w:val="0"/>
              <w:rPr>
                <w:rFonts w:cs="Arial"/>
                <w:sz w:val="22"/>
                <w:szCs w:val="22"/>
                <w:lang w:val="ru-RU"/>
              </w:rPr>
            </w:pPr>
            <w:r w:rsidRPr="001E7306">
              <w:rPr>
                <w:rFonts w:cs="Arial"/>
                <w:sz w:val="22"/>
                <w:szCs w:val="22"/>
                <w:lang w:val="ru-RU"/>
              </w:rPr>
              <w:t>сети)</w:t>
            </w:r>
          </w:p>
        </w:tc>
        <w:tc>
          <w:tcPr>
            <w:tcW w:w="1890" w:type="dxa"/>
          </w:tcPr>
          <w:p w14:paraId="60C6EA9A"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589" w:type="dxa"/>
          </w:tcPr>
          <w:p w14:paraId="4A22EE5C"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400</w:t>
            </w:r>
          </w:p>
        </w:tc>
        <w:tc>
          <w:tcPr>
            <w:tcW w:w="2594" w:type="dxa"/>
          </w:tcPr>
          <w:p w14:paraId="391F2626"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2,1</w:t>
            </w:r>
          </w:p>
        </w:tc>
      </w:tr>
      <w:tr w:rsidR="004C3A1A" w:rsidRPr="001E7306" w14:paraId="3D6F5A8F" w14:textId="77777777" w:rsidTr="00857EE8">
        <w:trPr>
          <w:trHeight w:val="1104"/>
        </w:trPr>
        <w:tc>
          <w:tcPr>
            <w:tcW w:w="3092" w:type="dxa"/>
          </w:tcPr>
          <w:p w14:paraId="6431FEAC" w14:textId="77777777" w:rsidR="004C3A1A" w:rsidRPr="001E7306" w:rsidRDefault="004C3A1A" w:rsidP="00857EE8">
            <w:pPr>
              <w:autoSpaceDE w:val="0"/>
              <w:autoSpaceDN w:val="0"/>
              <w:adjustRightInd w:val="0"/>
              <w:rPr>
                <w:rFonts w:cs="Arial"/>
                <w:sz w:val="22"/>
                <w:szCs w:val="22"/>
                <w:lang w:val="ru-RU"/>
              </w:rPr>
            </w:pPr>
            <w:r w:rsidRPr="001E7306">
              <w:rPr>
                <w:rFonts w:cs="Arial"/>
                <w:sz w:val="22"/>
                <w:szCs w:val="22"/>
                <w:lang w:val="ru-RU"/>
              </w:rPr>
              <w:t xml:space="preserve">Махалля Умар Норов </w:t>
            </w:r>
            <w:r w:rsidRPr="001E7306">
              <w:rPr>
                <w:rFonts w:cs="Arial"/>
                <w:sz w:val="22"/>
                <w:szCs w:val="22"/>
                <w:lang w:val="uz-Cyrl-UZ"/>
              </w:rPr>
              <w:t>(</w:t>
            </w:r>
            <w:r w:rsidRPr="001E7306">
              <w:rPr>
                <w:rFonts w:cs="Arial"/>
                <w:color w:val="000000"/>
                <w:sz w:val="22"/>
                <w:szCs w:val="22"/>
                <w:lang w:val="ru-RU"/>
              </w:rPr>
              <w:t>Яккабоғ</w:t>
            </w:r>
            <w:r w:rsidRPr="001E7306">
              <w:rPr>
                <w:rFonts w:cs="Arial"/>
                <w:sz w:val="22"/>
                <w:szCs w:val="22"/>
                <w:lang w:val="uz-Cyrl-UZ"/>
              </w:rPr>
              <w:t>)</w:t>
            </w:r>
            <w:r w:rsidRPr="001E7306">
              <w:rPr>
                <w:rFonts w:cs="Arial"/>
                <w:sz w:val="22"/>
                <w:szCs w:val="22"/>
                <w:lang w:val="ru-RU"/>
              </w:rPr>
              <w:t xml:space="preserve"> (распределительные сети)</w:t>
            </w:r>
          </w:p>
        </w:tc>
        <w:tc>
          <w:tcPr>
            <w:tcW w:w="1890" w:type="dxa"/>
          </w:tcPr>
          <w:p w14:paraId="6D03F4DB"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589" w:type="dxa"/>
          </w:tcPr>
          <w:p w14:paraId="4BD576BC"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400</w:t>
            </w:r>
          </w:p>
        </w:tc>
        <w:tc>
          <w:tcPr>
            <w:tcW w:w="2594" w:type="dxa"/>
          </w:tcPr>
          <w:p w14:paraId="5738E9D4"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2,8</w:t>
            </w:r>
          </w:p>
        </w:tc>
      </w:tr>
      <w:tr w:rsidR="004C3A1A" w:rsidRPr="001E7306" w14:paraId="5E15CB67" w14:textId="77777777" w:rsidTr="00857EE8">
        <w:trPr>
          <w:trHeight w:val="817"/>
        </w:trPr>
        <w:tc>
          <w:tcPr>
            <w:tcW w:w="3092" w:type="dxa"/>
          </w:tcPr>
          <w:p w14:paraId="73F1F30B" w14:textId="77777777" w:rsidR="004C3A1A" w:rsidRPr="001E7306" w:rsidRDefault="004C3A1A" w:rsidP="00857EE8">
            <w:pPr>
              <w:autoSpaceDE w:val="0"/>
              <w:autoSpaceDN w:val="0"/>
              <w:adjustRightInd w:val="0"/>
              <w:rPr>
                <w:rFonts w:cs="Arial"/>
                <w:sz w:val="22"/>
                <w:szCs w:val="22"/>
              </w:rPr>
            </w:pPr>
            <w:r w:rsidRPr="001E7306">
              <w:rPr>
                <w:rFonts w:cs="Arial"/>
                <w:sz w:val="22"/>
                <w:szCs w:val="22"/>
              </w:rPr>
              <w:t>Махалля Сипло (распределительные сети)</w:t>
            </w:r>
          </w:p>
        </w:tc>
        <w:tc>
          <w:tcPr>
            <w:tcW w:w="1890" w:type="dxa"/>
          </w:tcPr>
          <w:p w14:paraId="2405D7B2"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589" w:type="dxa"/>
          </w:tcPr>
          <w:p w14:paraId="0F309452"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400</w:t>
            </w:r>
          </w:p>
        </w:tc>
        <w:tc>
          <w:tcPr>
            <w:tcW w:w="2594" w:type="dxa"/>
          </w:tcPr>
          <w:p w14:paraId="55B6BA4C"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1,1</w:t>
            </w:r>
          </w:p>
        </w:tc>
      </w:tr>
      <w:tr w:rsidR="004C3A1A" w:rsidRPr="001E7306" w14:paraId="697D5985" w14:textId="77777777" w:rsidTr="00857EE8">
        <w:trPr>
          <w:trHeight w:val="828"/>
        </w:trPr>
        <w:tc>
          <w:tcPr>
            <w:tcW w:w="3092" w:type="dxa"/>
          </w:tcPr>
          <w:p w14:paraId="05290770" w14:textId="77777777" w:rsidR="004C3A1A" w:rsidRPr="001E7306" w:rsidRDefault="004C3A1A" w:rsidP="00857EE8">
            <w:pPr>
              <w:autoSpaceDE w:val="0"/>
              <w:autoSpaceDN w:val="0"/>
              <w:adjustRightInd w:val="0"/>
              <w:rPr>
                <w:rFonts w:cs="Arial"/>
                <w:sz w:val="22"/>
                <w:szCs w:val="22"/>
                <w:lang w:val="ru-RU"/>
              </w:rPr>
            </w:pPr>
            <w:r w:rsidRPr="001E7306">
              <w:rPr>
                <w:rFonts w:cs="Arial"/>
                <w:sz w:val="22"/>
                <w:szCs w:val="22"/>
                <w:lang w:val="ru-RU"/>
              </w:rPr>
              <w:t>Махалля Сармазор (Гузалкент) (распределительные сети)</w:t>
            </w:r>
          </w:p>
        </w:tc>
        <w:tc>
          <w:tcPr>
            <w:tcW w:w="1890" w:type="dxa"/>
          </w:tcPr>
          <w:p w14:paraId="120EFF13"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589" w:type="dxa"/>
          </w:tcPr>
          <w:p w14:paraId="645C35E5" w14:textId="77777777" w:rsidR="004C3A1A" w:rsidRPr="001E7306" w:rsidDel="008C56D0" w:rsidRDefault="004C3A1A" w:rsidP="00857EE8">
            <w:pPr>
              <w:autoSpaceDE w:val="0"/>
              <w:autoSpaceDN w:val="0"/>
              <w:adjustRightInd w:val="0"/>
              <w:jc w:val="center"/>
              <w:rPr>
                <w:rFonts w:cs="Arial"/>
                <w:sz w:val="22"/>
                <w:szCs w:val="22"/>
              </w:rPr>
            </w:pPr>
            <w:r w:rsidRPr="001E7306">
              <w:rPr>
                <w:rFonts w:cs="Arial"/>
                <w:sz w:val="22"/>
                <w:szCs w:val="22"/>
              </w:rPr>
              <w:t>300</w:t>
            </w:r>
          </w:p>
        </w:tc>
        <w:tc>
          <w:tcPr>
            <w:tcW w:w="2594" w:type="dxa"/>
          </w:tcPr>
          <w:p w14:paraId="408C82A9" w14:textId="77777777" w:rsidR="004C3A1A" w:rsidRPr="001E7306" w:rsidDel="008C56D0" w:rsidRDefault="004C3A1A" w:rsidP="00857EE8">
            <w:pPr>
              <w:autoSpaceDE w:val="0"/>
              <w:autoSpaceDN w:val="0"/>
              <w:adjustRightInd w:val="0"/>
              <w:jc w:val="center"/>
              <w:rPr>
                <w:rFonts w:cs="Arial"/>
                <w:sz w:val="22"/>
                <w:szCs w:val="22"/>
              </w:rPr>
            </w:pPr>
            <w:r w:rsidRPr="001E7306">
              <w:rPr>
                <w:rFonts w:cs="Arial"/>
                <w:sz w:val="22"/>
                <w:szCs w:val="22"/>
              </w:rPr>
              <w:t>2,7</w:t>
            </w:r>
          </w:p>
        </w:tc>
      </w:tr>
      <w:tr w:rsidR="004C3A1A" w:rsidRPr="001E7306" w14:paraId="43F2C3AC" w14:textId="77777777" w:rsidTr="00857EE8">
        <w:trPr>
          <w:trHeight w:val="828"/>
        </w:trPr>
        <w:tc>
          <w:tcPr>
            <w:tcW w:w="3092" w:type="dxa"/>
          </w:tcPr>
          <w:p w14:paraId="08E03224" w14:textId="77777777" w:rsidR="004C3A1A" w:rsidRPr="001E7306" w:rsidRDefault="004C3A1A" w:rsidP="00857EE8">
            <w:pPr>
              <w:autoSpaceDE w:val="0"/>
              <w:autoSpaceDN w:val="0"/>
              <w:adjustRightInd w:val="0"/>
              <w:rPr>
                <w:rFonts w:cs="Arial"/>
                <w:sz w:val="22"/>
                <w:szCs w:val="22"/>
              </w:rPr>
            </w:pPr>
            <w:r w:rsidRPr="001E7306">
              <w:rPr>
                <w:rFonts w:cs="Arial"/>
                <w:sz w:val="22"/>
                <w:szCs w:val="22"/>
              </w:rPr>
              <w:t>Махалля Новбахор (распределительные сети)</w:t>
            </w:r>
          </w:p>
        </w:tc>
        <w:tc>
          <w:tcPr>
            <w:tcW w:w="1890" w:type="dxa"/>
          </w:tcPr>
          <w:p w14:paraId="1BF034FF"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589" w:type="dxa"/>
          </w:tcPr>
          <w:p w14:paraId="692DCAAA" w14:textId="77777777" w:rsidR="004C3A1A" w:rsidRPr="001E7306" w:rsidDel="008C56D0" w:rsidRDefault="004C3A1A" w:rsidP="00857EE8">
            <w:pPr>
              <w:autoSpaceDE w:val="0"/>
              <w:autoSpaceDN w:val="0"/>
              <w:adjustRightInd w:val="0"/>
              <w:jc w:val="center"/>
              <w:rPr>
                <w:rFonts w:cs="Arial"/>
                <w:sz w:val="22"/>
                <w:szCs w:val="22"/>
              </w:rPr>
            </w:pPr>
            <w:r w:rsidRPr="001E7306">
              <w:rPr>
                <w:rFonts w:cs="Arial"/>
                <w:sz w:val="22"/>
                <w:szCs w:val="22"/>
              </w:rPr>
              <w:t>300</w:t>
            </w:r>
          </w:p>
        </w:tc>
        <w:tc>
          <w:tcPr>
            <w:tcW w:w="2594" w:type="dxa"/>
          </w:tcPr>
          <w:p w14:paraId="1CC4C629" w14:textId="77777777" w:rsidR="004C3A1A" w:rsidRPr="001E7306" w:rsidDel="008C56D0" w:rsidRDefault="004C3A1A" w:rsidP="00857EE8">
            <w:pPr>
              <w:autoSpaceDE w:val="0"/>
              <w:autoSpaceDN w:val="0"/>
              <w:adjustRightInd w:val="0"/>
              <w:jc w:val="center"/>
              <w:rPr>
                <w:rFonts w:cs="Arial"/>
                <w:sz w:val="22"/>
                <w:szCs w:val="22"/>
              </w:rPr>
            </w:pPr>
            <w:r w:rsidRPr="001E7306">
              <w:rPr>
                <w:rFonts w:cs="Arial"/>
                <w:sz w:val="22"/>
                <w:szCs w:val="22"/>
              </w:rPr>
              <w:t>3,1</w:t>
            </w:r>
          </w:p>
        </w:tc>
      </w:tr>
      <w:tr w:rsidR="004C3A1A" w:rsidRPr="001E7306" w14:paraId="042591F7" w14:textId="77777777" w:rsidTr="00857EE8">
        <w:trPr>
          <w:trHeight w:val="817"/>
        </w:trPr>
        <w:tc>
          <w:tcPr>
            <w:tcW w:w="3092" w:type="dxa"/>
          </w:tcPr>
          <w:p w14:paraId="534980D7" w14:textId="77777777" w:rsidR="004C3A1A" w:rsidRPr="001E7306" w:rsidRDefault="004C3A1A" w:rsidP="00857EE8">
            <w:pPr>
              <w:autoSpaceDE w:val="0"/>
              <w:autoSpaceDN w:val="0"/>
              <w:adjustRightInd w:val="0"/>
              <w:rPr>
                <w:rFonts w:cs="Arial"/>
                <w:sz w:val="22"/>
                <w:szCs w:val="22"/>
                <w:lang w:val="ru-RU"/>
              </w:rPr>
            </w:pPr>
            <w:r w:rsidRPr="001E7306">
              <w:rPr>
                <w:rFonts w:cs="Arial"/>
                <w:sz w:val="22"/>
                <w:szCs w:val="22"/>
                <w:lang w:val="ru-RU"/>
              </w:rPr>
              <w:t>Махалля Н.Зокиров (Дамарик) (распределительные сети)</w:t>
            </w:r>
          </w:p>
        </w:tc>
        <w:tc>
          <w:tcPr>
            <w:tcW w:w="1890" w:type="dxa"/>
          </w:tcPr>
          <w:p w14:paraId="45E08C66"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589" w:type="dxa"/>
          </w:tcPr>
          <w:p w14:paraId="52770C28"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300</w:t>
            </w:r>
          </w:p>
          <w:p w14:paraId="3C1A31F9" w14:textId="77777777" w:rsidR="004C3A1A" w:rsidRPr="001E7306" w:rsidDel="008C56D0" w:rsidRDefault="004C3A1A" w:rsidP="00857EE8">
            <w:pPr>
              <w:autoSpaceDE w:val="0"/>
              <w:autoSpaceDN w:val="0"/>
              <w:adjustRightInd w:val="0"/>
              <w:jc w:val="center"/>
              <w:rPr>
                <w:rFonts w:cs="Arial"/>
                <w:sz w:val="22"/>
                <w:szCs w:val="22"/>
              </w:rPr>
            </w:pPr>
          </w:p>
        </w:tc>
        <w:tc>
          <w:tcPr>
            <w:tcW w:w="2594" w:type="dxa"/>
          </w:tcPr>
          <w:p w14:paraId="53FBF652" w14:textId="77777777" w:rsidR="004C3A1A" w:rsidRPr="001E7306" w:rsidDel="008C56D0" w:rsidRDefault="004C3A1A" w:rsidP="00857EE8">
            <w:pPr>
              <w:autoSpaceDE w:val="0"/>
              <w:autoSpaceDN w:val="0"/>
              <w:adjustRightInd w:val="0"/>
              <w:jc w:val="center"/>
              <w:rPr>
                <w:rFonts w:cs="Arial"/>
                <w:sz w:val="22"/>
                <w:szCs w:val="22"/>
              </w:rPr>
            </w:pPr>
            <w:r w:rsidRPr="001E7306">
              <w:rPr>
                <w:rFonts w:cs="Arial"/>
                <w:sz w:val="22"/>
                <w:szCs w:val="22"/>
              </w:rPr>
              <w:t>4,4</w:t>
            </w:r>
          </w:p>
        </w:tc>
      </w:tr>
      <w:tr w:rsidR="004C3A1A" w:rsidRPr="001E7306" w14:paraId="62CA2CBC" w14:textId="77777777" w:rsidTr="00857EE8">
        <w:trPr>
          <w:trHeight w:val="828"/>
        </w:trPr>
        <w:tc>
          <w:tcPr>
            <w:tcW w:w="3092" w:type="dxa"/>
          </w:tcPr>
          <w:p w14:paraId="305D72F8" w14:textId="77777777" w:rsidR="004C3A1A" w:rsidRPr="001E7306" w:rsidRDefault="004C3A1A" w:rsidP="00857EE8">
            <w:pPr>
              <w:autoSpaceDE w:val="0"/>
              <w:autoSpaceDN w:val="0"/>
              <w:adjustRightInd w:val="0"/>
              <w:rPr>
                <w:rFonts w:cs="Arial"/>
                <w:sz w:val="22"/>
                <w:szCs w:val="22"/>
                <w:lang w:val="ru-RU"/>
              </w:rPr>
            </w:pPr>
            <w:r w:rsidRPr="001E7306">
              <w:rPr>
                <w:rFonts w:cs="Arial"/>
                <w:sz w:val="22"/>
                <w:szCs w:val="22"/>
                <w:lang w:val="ru-RU"/>
              </w:rPr>
              <w:t>Махалля Мевозор (Чинобот) (распределительные сети)</w:t>
            </w:r>
          </w:p>
        </w:tc>
        <w:tc>
          <w:tcPr>
            <w:tcW w:w="1890" w:type="dxa"/>
          </w:tcPr>
          <w:p w14:paraId="0C105D74"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589" w:type="dxa"/>
          </w:tcPr>
          <w:p w14:paraId="6ADDD7F2" w14:textId="77777777" w:rsidR="004C3A1A" w:rsidRPr="001E7306" w:rsidDel="008C56D0" w:rsidRDefault="004C3A1A" w:rsidP="00857EE8">
            <w:pPr>
              <w:autoSpaceDE w:val="0"/>
              <w:autoSpaceDN w:val="0"/>
              <w:adjustRightInd w:val="0"/>
              <w:jc w:val="center"/>
              <w:rPr>
                <w:rFonts w:cs="Arial"/>
                <w:sz w:val="22"/>
                <w:szCs w:val="22"/>
              </w:rPr>
            </w:pPr>
            <w:r w:rsidRPr="001E7306">
              <w:rPr>
                <w:rFonts w:cs="Arial"/>
                <w:sz w:val="22"/>
                <w:szCs w:val="22"/>
              </w:rPr>
              <w:t>300</w:t>
            </w:r>
          </w:p>
        </w:tc>
        <w:tc>
          <w:tcPr>
            <w:tcW w:w="2594" w:type="dxa"/>
          </w:tcPr>
          <w:p w14:paraId="5BB25094" w14:textId="77777777" w:rsidR="004C3A1A" w:rsidRPr="001E7306" w:rsidDel="008C56D0" w:rsidRDefault="004C3A1A" w:rsidP="00857EE8">
            <w:pPr>
              <w:autoSpaceDE w:val="0"/>
              <w:autoSpaceDN w:val="0"/>
              <w:adjustRightInd w:val="0"/>
              <w:jc w:val="center"/>
              <w:rPr>
                <w:rFonts w:cs="Arial"/>
                <w:sz w:val="22"/>
                <w:szCs w:val="22"/>
              </w:rPr>
            </w:pPr>
            <w:r w:rsidRPr="001E7306">
              <w:rPr>
                <w:rFonts w:cs="Arial"/>
                <w:sz w:val="22"/>
                <w:szCs w:val="22"/>
              </w:rPr>
              <w:t>1,9</w:t>
            </w:r>
          </w:p>
        </w:tc>
      </w:tr>
      <w:tr w:rsidR="004C3A1A" w:rsidRPr="001E7306" w14:paraId="64812354" w14:textId="77777777" w:rsidTr="00857EE8">
        <w:trPr>
          <w:trHeight w:val="828"/>
        </w:trPr>
        <w:tc>
          <w:tcPr>
            <w:tcW w:w="3092" w:type="dxa"/>
          </w:tcPr>
          <w:p w14:paraId="01230284" w14:textId="77777777" w:rsidR="004C3A1A" w:rsidRPr="001E7306" w:rsidRDefault="004C3A1A" w:rsidP="00857EE8">
            <w:pPr>
              <w:autoSpaceDE w:val="0"/>
              <w:autoSpaceDN w:val="0"/>
              <w:adjustRightInd w:val="0"/>
              <w:rPr>
                <w:rFonts w:cs="Arial"/>
                <w:sz w:val="22"/>
                <w:szCs w:val="22"/>
              </w:rPr>
            </w:pPr>
            <w:r w:rsidRPr="001E7306">
              <w:rPr>
                <w:rFonts w:cs="Arial"/>
                <w:sz w:val="22"/>
                <w:szCs w:val="22"/>
              </w:rPr>
              <w:t>Махалля Урюкзор (распределительные сети)</w:t>
            </w:r>
          </w:p>
        </w:tc>
        <w:tc>
          <w:tcPr>
            <w:tcW w:w="1890" w:type="dxa"/>
          </w:tcPr>
          <w:p w14:paraId="372429BE"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589" w:type="dxa"/>
          </w:tcPr>
          <w:p w14:paraId="016222D0" w14:textId="77777777" w:rsidR="004C3A1A" w:rsidRPr="001E7306" w:rsidDel="008C56D0" w:rsidRDefault="004C3A1A" w:rsidP="00857EE8">
            <w:pPr>
              <w:autoSpaceDE w:val="0"/>
              <w:autoSpaceDN w:val="0"/>
              <w:adjustRightInd w:val="0"/>
              <w:jc w:val="center"/>
              <w:rPr>
                <w:rFonts w:cs="Arial"/>
                <w:sz w:val="22"/>
                <w:szCs w:val="22"/>
              </w:rPr>
            </w:pPr>
            <w:r w:rsidRPr="001E7306">
              <w:rPr>
                <w:rFonts w:cs="Arial"/>
                <w:sz w:val="22"/>
                <w:szCs w:val="22"/>
              </w:rPr>
              <w:t>300</w:t>
            </w:r>
          </w:p>
        </w:tc>
        <w:tc>
          <w:tcPr>
            <w:tcW w:w="2594" w:type="dxa"/>
          </w:tcPr>
          <w:p w14:paraId="2CDE3AC3" w14:textId="77777777" w:rsidR="004C3A1A" w:rsidRPr="001E7306" w:rsidDel="008C56D0" w:rsidRDefault="004C3A1A" w:rsidP="00857EE8">
            <w:pPr>
              <w:autoSpaceDE w:val="0"/>
              <w:autoSpaceDN w:val="0"/>
              <w:adjustRightInd w:val="0"/>
              <w:jc w:val="center"/>
              <w:rPr>
                <w:rFonts w:cs="Arial"/>
                <w:sz w:val="22"/>
                <w:szCs w:val="22"/>
              </w:rPr>
            </w:pPr>
            <w:r w:rsidRPr="001E7306">
              <w:rPr>
                <w:rFonts w:cs="Arial"/>
                <w:sz w:val="22"/>
                <w:szCs w:val="22"/>
              </w:rPr>
              <w:t>2,4</w:t>
            </w:r>
          </w:p>
        </w:tc>
      </w:tr>
      <w:tr w:rsidR="004C3A1A" w:rsidRPr="001E7306" w14:paraId="7CB8F8D0" w14:textId="77777777" w:rsidTr="00857EE8">
        <w:trPr>
          <w:trHeight w:val="828"/>
        </w:trPr>
        <w:tc>
          <w:tcPr>
            <w:tcW w:w="3092" w:type="dxa"/>
          </w:tcPr>
          <w:p w14:paraId="493546B6" w14:textId="77777777" w:rsidR="004C3A1A" w:rsidRPr="001E7306" w:rsidRDefault="004C3A1A" w:rsidP="00857EE8">
            <w:pPr>
              <w:autoSpaceDE w:val="0"/>
              <w:autoSpaceDN w:val="0"/>
              <w:adjustRightInd w:val="0"/>
              <w:rPr>
                <w:rFonts w:cs="Arial"/>
                <w:sz w:val="22"/>
                <w:szCs w:val="22"/>
                <w:lang w:val="ru-RU"/>
              </w:rPr>
            </w:pPr>
            <w:r w:rsidRPr="001E7306">
              <w:rPr>
                <w:rFonts w:cs="Arial"/>
                <w:sz w:val="22"/>
                <w:szCs w:val="22"/>
                <w:lang w:val="ru-RU"/>
              </w:rPr>
              <w:t>Коллектор до новой площадки очистных сооружений</w:t>
            </w:r>
          </w:p>
        </w:tc>
        <w:tc>
          <w:tcPr>
            <w:tcW w:w="1890" w:type="dxa"/>
          </w:tcPr>
          <w:p w14:paraId="1BE69993"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589" w:type="dxa"/>
          </w:tcPr>
          <w:p w14:paraId="789E4DA1"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1000</w:t>
            </w:r>
          </w:p>
        </w:tc>
        <w:tc>
          <w:tcPr>
            <w:tcW w:w="2594" w:type="dxa"/>
          </w:tcPr>
          <w:p w14:paraId="6C15004A"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0,5</w:t>
            </w:r>
          </w:p>
        </w:tc>
      </w:tr>
      <w:tr w:rsidR="004C3A1A" w:rsidRPr="001E7306" w14:paraId="12FCFA57" w14:textId="77777777" w:rsidTr="00857EE8">
        <w:trPr>
          <w:trHeight w:val="890"/>
        </w:trPr>
        <w:tc>
          <w:tcPr>
            <w:tcW w:w="3092" w:type="dxa"/>
          </w:tcPr>
          <w:p w14:paraId="5F2E2CFC" w14:textId="77777777" w:rsidR="004C3A1A" w:rsidRPr="001E7306" w:rsidRDefault="004C3A1A" w:rsidP="00857EE8">
            <w:pPr>
              <w:autoSpaceDE w:val="0"/>
              <w:autoSpaceDN w:val="0"/>
              <w:adjustRightInd w:val="0"/>
              <w:rPr>
                <w:rFonts w:cs="Arial"/>
                <w:sz w:val="22"/>
                <w:szCs w:val="22"/>
              </w:rPr>
            </w:pPr>
            <w:bookmarkStart w:id="36" w:name="_Hlk40693737"/>
            <w:r w:rsidRPr="001E7306">
              <w:rPr>
                <w:rFonts w:cs="Arial"/>
                <w:sz w:val="22"/>
                <w:szCs w:val="22"/>
              </w:rPr>
              <w:t xml:space="preserve">Махалля </w:t>
            </w:r>
            <w:r w:rsidRPr="001E7306">
              <w:rPr>
                <w:rFonts w:cs="Arial"/>
                <w:sz w:val="22"/>
                <w:szCs w:val="22"/>
                <w:lang w:val="uz-Cyrl-UZ"/>
              </w:rPr>
              <w:t>Эрмачит</w:t>
            </w:r>
            <w:r w:rsidRPr="001E7306">
              <w:rPr>
                <w:rFonts w:cs="Arial"/>
                <w:sz w:val="22"/>
                <w:szCs w:val="22"/>
              </w:rPr>
              <w:t xml:space="preserve"> (распределительные сети)</w:t>
            </w:r>
            <w:bookmarkEnd w:id="36"/>
          </w:p>
        </w:tc>
        <w:tc>
          <w:tcPr>
            <w:tcW w:w="1890" w:type="dxa"/>
          </w:tcPr>
          <w:p w14:paraId="0980AF45"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589" w:type="dxa"/>
          </w:tcPr>
          <w:p w14:paraId="28D096E0"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300-400</w:t>
            </w:r>
          </w:p>
          <w:p w14:paraId="6538DAAD" w14:textId="77777777" w:rsidR="004C3A1A" w:rsidRPr="001E7306" w:rsidRDefault="004C3A1A" w:rsidP="00857EE8">
            <w:pPr>
              <w:autoSpaceDE w:val="0"/>
              <w:autoSpaceDN w:val="0"/>
              <w:adjustRightInd w:val="0"/>
              <w:jc w:val="center"/>
              <w:rPr>
                <w:rFonts w:cs="Arial"/>
                <w:sz w:val="22"/>
                <w:szCs w:val="22"/>
              </w:rPr>
            </w:pPr>
          </w:p>
        </w:tc>
        <w:tc>
          <w:tcPr>
            <w:tcW w:w="2594" w:type="dxa"/>
          </w:tcPr>
          <w:p w14:paraId="512A0DBE"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0,5</w:t>
            </w:r>
          </w:p>
          <w:p w14:paraId="555E0545" w14:textId="77777777" w:rsidR="004C3A1A" w:rsidRPr="001E7306" w:rsidRDefault="004C3A1A" w:rsidP="00857EE8">
            <w:pPr>
              <w:autoSpaceDE w:val="0"/>
              <w:autoSpaceDN w:val="0"/>
              <w:adjustRightInd w:val="0"/>
              <w:jc w:val="center"/>
              <w:rPr>
                <w:rFonts w:cs="Arial"/>
                <w:sz w:val="22"/>
                <w:szCs w:val="22"/>
              </w:rPr>
            </w:pPr>
          </w:p>
        </w:tc>
      </w:tr>
      <w:tr w:rsidR="004C3A1A" w:rsidRPr="001E7306" w14:paraId="6257931B" w14:textId="77777777" w:rsidTr="00857EE8">
        <w:trPr>
          <w:trHeight w:val="1189"/>
        </w:trPr>
        <w:tc>
          <w:tcPr>
            <w:tcW w:w="3092" w:type="dxa"/>
          </w:tcPr>
          <w:p w14:paraId="0E1CA005" w14:textId="77777777" w:rsidR="004C3A1A" w:rsidRPr="001E7306" w:rsidRDefault="004C3A1A" w:rsidP="00857EE8">
            <w:pPr>
              <w:autoSpaceDE w:val="0"/>
              <w:autoSpaceDN w:val="0"/>
              <w:adjustRightInd w:val="0"/>
              <w:rPr>
                <w:rFonts w:cs="Arial"/>
                <w:sz w:val="22"/>
                <w:szCs w:val="22"/>
              </w:rPr>
            </w:pPr>
            <w:r w:rsidRPr="001E7306">
              <w:rPr>
                <w:rFonts w:cs="Arial"/>
                <w:sz w:val="22"/>
                <w:szCs w:val="22"/>
                <w:lang w:val="ru-RU"/>
              </w:rPr>
              <w:lastRenderedPageBreak/>
              <w:t xml:space="preserve">Напорный коллектор от КНС (махалля Н.Закирова) до самотечного коллектора по ул. </w:t>
            </w:r>
            <w:r w:rsidRPr="001E7306">
              <w:rPr>
                <w:rFonts w:cs="Arial"/>
                <w:sz w:val="22"/>
                <w:szCs w:val="22"/>
              </w:rPr>
              <w:t>Самаркандской</w:t>
            </w:r>
          </w:p>
        </w:tc>
        <w:tc>
          <w:tcPr>
            <w:tcW w:w="1890" w:type="dxa"/>
          </w:tcPr>
          <w:p w14:paraId="7B338D12"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напорный</w:t>
            </w:r>
          </w:p>
        </w:tc>
        <w:tc>
          <w:tcPr>
            <w:tcW w:w="1589" w:type="dxa"/>
          </w:tcPr>
          <w:p w14:paraId="03B7E0A8" w14:textId="77777777" w:rsidR="004C3A1A" w:rsidRPr="001E7306" w:rsidDel="009F4A62" w:rsidRDefault="004C3A1A" w:rsidP="00857EE8">
            <w:pPr>
              <w:autoSpaceDE w:val="0"/>
              <w:autoSpaceDN w:val="0"/>
              <w:adjustRightInd w:val="0"/>
              <w:jc w:val="center"/>
              <w:rPr>
                <w:rFonts w:cs="Arial"/>
                <w:sz w:val="22"/>
                <w:szCs w:val="22"/>
              </w:rPr>
            </w:pPr>
            <w:r w:rsidRPr="001E7306">
              <w:rPr>
                <w:rFonts w:cs="Arial"/>
                <w:sz w:val="22"/>
                <w:szCs w:val="22"/>
              </w:rPr>
              <w:t>160</w:t>
            </w:r>
          </w:p>
        </w:tc>
        <w:tc>
          <w:tcPr>
            <w:tcW w:w="2594" w:type="dxa"/>
          </w:tcPr>
          <w:p w14:paraId="40323CE9" w14:textId="77777777" w:rsidR="004C3A1A" w:rsidRPr="001E7306" w:rsidDel="009F4A62" w:rsidRDefault="004C3A1A" w:rsidP="00857EE8">
            <w:pPr>
              <w:autoSpaceDE w:val="0"/>
              <w:autoSpaceDN w:val="0"/>
              <w:adjustRightInd w:val="0"/>
              <w:jc w:val="center"/>
              <w:rPr>
                <w:rFonts w:cs="Arial"/>
                <w:sz w:val="22"/>
                <w:szCs w:val="22"/>
              </w:rPr>
            </w:pPr>
            <w:r w:rsidRPr="001E7306">
              <w:rPr>
                <w:rFonts w:cs="Arial"/>
                <w:sz w:val="22"/>
                <w:szCs w:val="22"/>
              </w:rPr>
              <w:t>0,8</w:t>
            </w:r>
          </w:p>
        </w:tc>
      </w:tr>
      <w:tr w:rsidR="004C3A1A" w:rsidRPr="001E7306" w14:paraId="4CCDCD66" w14:textId="77777777" w:rsidTr="00857EE8">
        <w:trPr>
          <w:trHeight w:val="1189"/>
        </w:trPr>
        <w:tc>
          <w:tcPr>
            <w:tcW w:w="3092" w:type="dxa"/>
          </w:tcPr>
          <w:p w14:paraId="54B35231" w14:textId="77777777" w:rsidR="004C3A1A" w:rsidRPr="001E7306" w:rsidRDefault="004C3A1A" w:rsidP="00857EE8">
            <w:pPr>
              <w:autoSpaceDE w:val="0"/>
              <w:autoSpaceDN w:val="0"/>
              <w:adjustRightInd w:val="0"/>
              <w:rPr>
                <w:rFonts w:cs="Arial"/>
                <w:sz w:val="22"/>
                <w:szCs w:val="22"/>
                <w:lang w:val="ru-RU"/>
              </w:rPr>
            </w:pPr>
            <w:r w:rsidRPr="001E7306">
              <w:rPr>
                <w:rFonts w:cs="Arial"/>
                <w:sz w:val="22"/>
                <w:szCs w:val="22"/>
                <w:lang w:val="ru-RU"/>
              </w:rPr>
              <w:t>Строительство самотечных канализационных сетей для подключения 65 многоэтажных домов</w:t>
            </w:r>
          </w:p>
        </w:tc>
        <w:tc>
          <w:tcPr>
            <w:tcW w:w="1890" w:type="dxa"/>
          </w:tcPr>
          <w:p w14:paraId="7E650467" w14:textId="77777777" w:rsidR="004C3A1A" w:rsidRPr="001E7306" w:rsidRDefault="004C3A1A" w:rsidP="00857EE8">
            <w:pPr>
              <w:autoSpaceDE w:val="0"/>
              <w:autoSpaceDN w:val="0"/>
              <w:adjustRightInd w:val="0"/>
              <w:jc w:val="center"/>
              <w:rPr>
                <w:rFonts w:cs="Arial"/>
                <w:color w:val="000000"/>
                <w:sz w:val="22"/>
                <w:szCs w:val="22"/>
              </w:rPr>
            </w:pPr>
            <w:r w:rsidRPr="001E7306">
              <w:rPr>
                <w:rFonts w:cs="Arial"/>
                <w:color w:val="000000"/>
                <w:sz w:val="22"/>
                <w:szCs w:val="22"/>
              </w:rPr>
              <w:t>самотечный</w:t>
            </w:r>
          </w:p>
        </w:tc>
        <w:tc>
          <w:tcPr>
            <w:tcW w:w="1589" w:type="dxa"/>
          </w:tcPr>
          <w:p w14:paraId="0466E51F"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160</w:t>
            </w:r>
          </w:p>
        </w:tc>
        <w:tc>
          <w:tcPr>
            <w:tcW w:w="2594" w:type="dxa"/>
          </w:tcPr>
          <w:p w14:paraId="7A7099EB"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5,0</w:t>
            </w:r>
          </w:p>
        </w:tc>
      </w:tr>
      <w:tr w:rsidR="004C3A1A" w:rsidRPr="001E7306" w14:paraId="2002587C" w14:textId="77777777" w:rsidTr="00857EE8">
        <w:trPr>
          <w:gridAfter w:val="2"/>
          <w:wAfter w:w="4183" w:type="dxa"/>
          <w:trHeight w:val="637"/>
        </w:trPr>
        <w:tc>
          <w:tcPr>
            <w:tcW w:w="3092" w:type="dxa"/>
          </w:tcPr>
          <w:p w14:paraId="0E4D93CE" w14:textId="77777777" w:rsidR="004C3A1A" w:rsidRPr="001E7306" w:rsidRDefault="004C3A1A" w:rsidP="00857EE8">
            <w:pPr>
              <w:autoSpaceDE w:val="0"/>
              <w:autoSpaceDN w:val="0"/>
              <w:adjustRightInd w:val="0"/>
              <w:rPr>
                <w:rFonts w:cs="Arial"/>
                <w:b/>
                <w:bCs/>
                <w:sz w:val="22"/>
                <w:szCs w:val="22"/>
              </w:rPr>
            </w:pPr>
            <w:r w:rsidRPr="001E7306">
              <w:rPr>
                <w:rFonts w:cs="Arial"/>
                <w:b/>
                <w:bCs/>
                <w:sz w:val="22"/>
                <w:szCs w:val="22"/>
              </w:rPr>
              <w:t>ИТОГО</w:t>
            </w:r>
          </w:p>
        </w:tc>
        <w:tc>
          <w:tcPr>
            <w:tcW w:w="1890" w:type="dxa"/>
          </w:tcPr>
          <w:p w14:paraId="512BFFD4" w14:textId="77777777" w:rsidR="004C3A1A" w:rsidRPr="001E7306" w:rsidRDefault="004C3A1A" w:rsidP="00857EE8">
            <w:pPr>
              <w:autoSpaceDE w:val="0"/>
              <w:autoSpaceDN w:val="0"/>
              <w:adjustRightInd w:val="0"/>
              <w:jc w:val="right"/>
              <w:rPr>
                <w:rFonts w:cs="Arial"/>
                <w:b/>
                <w:bCs/>
                <w:sz w:val="22"/>
                <w:szCs w:val="22"/>
              </w:rPr>
            </w:pPr>
            <w:r w:rsidRPr="001E7306">
              <w:rPr>
                <w:rFonts w:cs="Arial"/>
                <w:b/>
                <w:bCs/>
                <w:sz w:val="22"/>
                <w:szCs w:val="22"/>
              </w:rPr>
              <w:t>40,0</w:t>
            </w:r>
          </w:p>
        </w:tc>
      </w:tr>
    </w:tbl>
    <w:p w14:paraId="5D18F349" w14:textId="77777777" w:rsidR="00821A6B" w:rsidRPr="001E7306" w:rsidRDefault="00821A6B" w:rsidP="00F776AD">
      <w:pPr>
        <w:pStyle w:val="2"/>
        <w:numPr>
          <w:ilvl w:val="0"/>
          <w:numId w:val="0"/>
        </w:numPr>
        <w:ind w:left="851"/>
        <w:rPr>
          <w:rFonts w:cs="Arial"/>
          <w:szCs w:val="22"/>
          <w:lang w:val="ru-RU"/>
        </w:rPr>
      </w:pPr>
      <w:bookmarkStart w:id="37" w:name="_Toc37059930"/>
    </w:p>
    <w:p w14:paraId="018727B6" w14:textId="7290A15F" w:rsidR="004C3A1A" w:rsidRPr="001E7306" w:rsidRDefault="004C3A1A" w:rsidP="00633BAF">
      <w:pPr>
        <w:pStyle w:val="2"/>
        <w:numPr>
          <w:ilvl w:val="1"/>
          <w:numId w:val="30"/>
        </w:numPr>
        <w:rPr>
          <w:rFonts w:cs="Arial"/>
          <w:szCs w:val="22"/>
          <w:lang w:val="ru-RU"/>
        </w:rPr>
      </w:pPr>
      <w:r w:rsidRPr="001E7306">
        <w:rPr>
          <w:rFonts w:cs="Arial"/>
          <w:szCs w:val="22"/>
          <w:lang w:val="ru-RU"/>
        </w:rPr>
        <w:t>Реконструкция канализационных уличных сетей и магистральных коллекторов (проект 4.4)</w:t>
      </w:r>
      <w:bookmarkEnd w:id="37"/>
    </w:p>
    <w:p w14:paraId="7DBB138A"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Проектом предусматривается реконструкция уличных и магистральных, самотечных и напорных коллекторов. Общая протяженность перекладываемых сетей составляет 8,9 км, что составляет около 11% от всех сетей города. Разбивка по диаметрам и расположению сетей представлена в таблице ниже. Участки канализационных сетей, подлежащих реконструкции, указаны на генплане, представленном в Приложении 1.</w:t>
      </w:r>
    </w:p>
    <w:tbl>
      <w:tblPr>
        <w:tblStyle w:val="ad"/>
        <w:tblW w:w="9380" w:type="dxa"/>
        <w:jc w:val="center"/>
        <w:tblLook w:val="04A0" w:firstRow="1" w:lastRow="0" w:firstColumn="1" w:lastColumn="0" w:noHBand="0" w:noVBand="1"/>
      </w:tblPr>
      <w:tblGrid>
        <w:gridCol w:w="3386"/>
        <w:gridCol w:w="2687"/>
        <w:gridCol w:w="1261"/>
        <w:gridCol w:w="2046"/>
      </w:tblGrid>
      <w:tr w:rsidR="004C3A1A" w:rsidRPr="001E7306" w14:paraId="4311FA02" w14:textId="77777777" w:rsidTr="00857EE8">
        <w:trPr>
          <w:trHeight w:val="554"/>
          <w:jc w:val="center"/>
        </w:trPr>
        <w:tc>
          <w:tcPr>
            <w:tcW w:w="3386" w:type="dxa"/>
            <w:shd w:val="clear" w:color="auto" w:fill="F04E23"/>
            <w:vAlign w:val="center"/>
          </w:tcPr>
          <w:p w14:paraId="0CE99E41" w14:textId="77777777" w:rsidR="004C3A1A" w:rsidRPr="001E7306" w:rsidRDefault="004C3A1A" w:rsidP="00857EE8">
            <w:pPr>
              <w:rPr>
                <w:rFonts w:cs="Arial"/>
                <w:b/>
                <w:bCs/>
                <w:color w:val="FFFFFF" w:themeColor="background1"/>
                <w:sz w:val="22"/>
                <w:szCs w:val="22"/>
              </w:rPr>
            </w:pPr>
            <w:r w:rsidRPr="001E7306">
              <w:rPr>
                <w:rFonts w:cs="Arial"/>
                <w:b/>
                <w:bCs/>
                <w:color w:val="FFFFFF" w:themeColor="background1"/>
                <w:sz w:val="22"/>
                <w:szCs w:val="22"/>
              </w:rPr>
              <w:t>Наименование улиц</w:t>
            </w:r>
          </w:p>
        </w:tc>
        <w:tc>
          <w:tcPr>
            <w:tcW w:w="2687" w:type="dxa"/>
            <w:shd w:val="clear" w:color="auto" w:fill="F04E23"/>
          </w:tcPr>
          <w:p w14:paraId="7968E6AC" w14:textId="77777777" w:rsidR="004C3A1A" w:rsidRPr="001E7306" w:rsidRDefault="004C3A1A" w:rsidP="00857EE8">
            <w:pPr>
              <w:jc w:val="center"/>
              <w:rPr>
                <w:rFonts w:cs="Arial"/>
                <w:b/>
                <w:bCs/>
                <w:color w:val="FFFFFF" w:themeColor="background1"/>
                <w:sz w:val="22"/>
                <w:szCs w:val="22"/>
              </w:rPr>
            </w:pPr>
            <w:r w:rsidRPr="001E7306">
              <w:rPr>
                <w:rFonts w:cs="Arial"/>
                <w:b/>
                <w:bCs/>
                <w:color w:val="FFFFFF" w:themeColor="background1"/>
                <w:sz w:val="22"/>
                <w:szCs w:val="22"/>
              </w:rPr>
              <w:t>Тип</w:t>
            </w:r>
          </w:p>
        </w:tc>
        <w:tc>
          <w:tcPr>
            <w:tcW w:w="1261" w:type="dxa"/>
            <w:shd w:val="clear" w:color="auto" w:fill="F04E23"/>
            <w:vAlign w:val="center"/>
          </w:tcPr>
          <w:p w14:paraId="48664421" w14:textId="77777777" w:rsidR="004C3A1A" w:rsidRPr="001E7306" w:rsidRDefault="004C3A1A" w:rsidP="00857EE8">
            <w:pPr>
              <w:jc w:val="center"/>
              <w:rPr>
                <w:rFonts w:cs="Arial"/>
                <w:b/>
                <w:bCs/>
                <w:color w:val="FFFFFF" w:themeColor="background1"/>
                <w:sz w:val="22"/>
                <w:szCs w:val="22"/>
              </w:rPr>
            </w:pPr>
            <w:r w:rsidRPr="001E7306">
              <w:rPr>
                <w:rFonts w:cs="Arial"/>
                <w:b/>
                <w:bCs/>
                <w:color w:val="FFFFFF" w:themeColor="background1"/>
                <w:sz w:val="22"/>
                <w:szCs w:val="22"/>
              </w:rPr>
              <w:t>Диаметр, мм</w:t>
            </w:r>
          </w:p>
        </w:tc>
        <w:tc>
          <w:tcPr>
            <w:tcW w:w="2046" w:type="dxa"/>
            <w:shd w:val="clear" w:color="auto" w:fill="F04E23"/>
            <w:vAlign w:val="center"/>
          </w:tcPr>
          <w:p w14:paraId="16507258" w14:textId="77777777" w:rsidR="004C3A1A" w:rsidRPr="001E7306" w:rsidRDefault="004C3A1A" w:rsidP="00857EE8">
            <w:pPr>
              <w:jc w:val="center"/>
              <w:rPr>
                <w:rFonts w:cs="Arial"/>
                <w:b/>
                <w:bCs/>
                <w:color w:val="FFFFFF" w:themeColor="background1"/>
                <w:sz w:val="22"/>
                <w:szCs w:val="22"/>
              </w:rPr>
            </w:pPr>
            <w:r w:rsidRPr="001E7306">
              <w:rPr>
                <w:rFonts w:cs="Arial"/>
                <w:b/>
                <w:bCs/>
                <w:color w:val="FFFFFF" w:themeColor="background1"/>
                <w:sz w:val="22"/>
                <w:szCs w:val="22"/>
              </w:rPr>
              <w:t>Протяженность,</w:t>
            </w:r>
          </w:p>
          <w:p w14:paraId="273F50F8" w14:textId="77777777" w:rsidR="004C3A1A" w:rsidRPr="001E7306" w:rsidRDefault="004C3A1A" w:rsidP="00857EE8">
            <w:pPr>
              <w:jc w:val="center"/>
              <w:rPr>
                <w:rFonts w:cs="Arial"/>
                <w:b/>
                <w:bCs/>
                <w:color w:val="FFFFFF" w:themeColor="background1"/>
                <w:sz w:val="22"/>
                <w:szCs w:val="22"/>
              </w:rPr>
            </w:pPr>
            <w:r w:rsidRPr="001E7306">
              <w:rPr>
                <w:rFonts w:cs="Arial"/>
                <w:b/>
                <w:bCs/>
                <w:color w:val="FFFFFF" w:themeColor="background1"/>
                <w:sz w:val="22"/>
                <w:szCs w:val="22"/>
              </w:rPr>
              <w:t>км</w:t>
            </w:r>
          </w:p>
        </w:tc>
      </w:tr>
      <w:tr w:rsidR="004C3A1A" w:rsidRPr="001E7306" w14:paraId="1CF77FB7" w14:textId="77777777" w:rsidTr="00857EE8">
        <w:trPr>
          <w:trHeight w:val="820"/>
          <w:jc w:val="center"/>
        </w:trPr>
        <w:tc>
          <w:tcPr>
            <w:tcW w:w="3386" w:type="dxa"/>
            <w:vAlign w:val="center"/>
          </w:tcPr>
          <w:p w14:paraId="23B0F63F" w14:textId="77777777" w:rsidR="004C3A1A" w:rsidRPr="001E7306" w:rsidRDefault="004C3A1A" w:rsidP="00857EE8">
            <w:pPr>
              <w:autoSpaceDE w:val="0"/>
              <w:autoSpaceDN w:val="0"/>
              <w:adjustRightInd w:val="0"/>
              <w:rPr>
                <w:rFonts w:cs="Arial"/>
                <w:sz w:val="22"/>
                <w:szCs w:val="22"/>
                <w:lang w:val="ru-RU"/>
              </w:rPr>
            </w:pPr>
            <w:r w:rsidRPr="001E7306">
              <w:rPr>
                <w:rFonts w:cs="Arial"/>
                <w:sz w:val="22"/>
                <w:szCs w:val="22"/>
                <w:lang w:val="ru-RU"/>
              </w:rPr>
              <w:t>Махалля Сармазор (Гузалкент) (распределительные сети)</w:t>
            </w:r>
          </w:p>
        </w:tc>
        <w:tc>
          <w:tcPr>
            <w:tcW w:w="2687" w:type="dxa"/>
            <w:vAlign w:val="center"/>
          </w:tcPr>
          <w:p w14:paraId="56E3885B"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261" w:type="dxa"/>
            <w:vAlign w:val="center"/>
          </w:tcPr>
          <w:p w14:paraId="71F2F11C"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300</w:t>
            </w:r>
          </w:p>
        </w:tc>
        <w:tc>
          <w:tcPr>
            <w:tcW w:w="2046" w:type="dxa"/>
            <w:vAlign w:val="center"/>
          </w:tcPr>
          <w:p w14:paraId="1018A826"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lang w:val="uz-Cyrl-UZ"/>
              </w:rPr>
              <w:t>1,6</w:t>
            </w:r>
          </w:p>
        </w:tc>
      </w:tr>
      <w:tr w:rsidR="004C3A1A" w:rsidRPr="001E7306" w14:paraId="03E14BA6" w14:textId="77777777" w:rsidTr="00857EE8">
        <w:trPr>
          <w:trHeight w:val="831"/>
          <w:jc w:val="center"/>
        </w:trPr>
        <w:tc>
          <w:tcPr>
            <w:tcW w:w="3386" w:type="dxa"/>
            <w:vAlign w:val="center"/>
          </w:tcPr>
          <w:p w14:paraId="5DEB5503" w14:textId="77777777" w:rsidR="004C3A1A" w:rsidRPr="001E7306" w:rsidRDefault="004C3A1A" w:rsidP="00857EE8">
            <w:pPr>
              <w:autoSpaceDE w:val="0"/>
              <w:autoSpaceDN w:val="0"/>
              <w:adjustRightInd w:val="0"/>
              <w:rPr>
                <w:rFonts w:cs="Arial"/>
                <w:sz w:val="22"/>
                <w:szCs w:val="22"/>
              </w:rPr>
            </w:pPr>
            <w:r w:rsidRPr="001E7306">
              <w:rPr>
                <w:rFonts w:cs="Arial"/>
                <w:sz w:val="22"/>
                <w:szCs w:val="22"/>
                <w:lang w:val="ru-RU"/>
              </w:rPr>
              <w:t xml:space="preserve">Коллектор от махалли Навбахор до ул. </w:t>
            </w:r>
            <w:r w:rsidRPr="001E7306">
              <w:rPr>
                <w:rFonts w:cs="Arial"/>
                <w:sz w:val="22"/>
                <w:szCs w:val="22"/>
              </w:rPr>
              <w:t>АмираТемура</w:t>
            </w:r>
          </w:p>
        </w:tc>
        <w:tc>
          <w:tcPr>
            <w:tcW w:w="2687" w:type="dxa"/>
            <w:vAlign w:val="center"/>
          </w:tcPr>
          <w:p w14:paraId="28294383"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261" w:type="dxa"/>
            <w:vAlign w:val="center"/>
          </w:tcPr>
          <w:p w14:paraId="520FAFE3"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300</w:t>
            </w:r>
          </w:p>
        </w:tc>
        <w:tc>
          <w:tcPr>
            <w:tcW w:w="2046" w:type="dxa"/>
            <w:vAlign w:val="center"/>
          </w:tcPr>
          <w:p w14:paraId="3EDB7341"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0,8</w:t>
            </w:r>
          </w:p>
        </w:tc>
      </w:tr>
      <w:tr w:rsidR="004C3A1A" w:rsidRPr="001E7306" w14:paraId="7D7ED0A8" w14:textId="77777777" w:rsidTr="00857EE8">
        <w:trPr>
          <w:trHeight w:val="554"/>
          <w:jc w:val="center"/>
        </w:trPr>
        <w:tc>
          <w:tcPr>
            <w:tcW w:w="3386" w:type="dxa"/>
          </w:tcPr>
          <w:p w14:paraId="751FDA45" w14:textId="77777777" w:rsidR="004C3A1A" w:rsidRPr="001E7306" w:rsidRDefault="004C3A1A" w:rsidP="00857EE8">
            <w:pPr>
              <w:autoSpaceDE w:val="0"/>
              <w:autoSpaceDN w:val="0"/>
              <w:adjustRightInd w:val="0"/>
              <w:rPr>
                <w:rFonts w:cs="Arial"/>
                <w:sz w:val="22"/>
                <w:szCs w:val="22"/>
                <w:lang w:val="ru-RU"/>
              </w:rPr>
            </w:pPr>
            <w:r w:rsidRPr="001E7306">
              <w:rPr>
                <w:rFonts w:cs="Arial"/>
                <w:sz w:val="22"/>
                <w:szCs w:val="22"/>
                <w:lang w:val="ru-RU"/>
              </w:rPr>
              <w:t>Коллектор по ул. Алишера Навои (участок до Старого города)</w:t>
            </w:r>
          </w:p>
        </w:tc>
        <w:tc>
          <w:tcPr>
            <w:tcW w:w="2687" w:type="dxa"/>
            <w:vAlign w:val="center"/>
          </w:tcPr>
          <w:p w14:paraId="62058765"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261" w:type="dxa"/>
            <w:vAlign w:val="center"/>
          </w:tcPr>
          <w:p w14:paraId="09281120"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600</w:t>
            </w:r>
          </w:p>
        </w:tc>
        <w:tc>
          <w:tcPr>
            <w:tcW w:w="2046" w:type="dxa"/>
            <w:vAlign w:val="center"/>
          </w:tcPr>
          <w:p w14:paraId="6125AD86"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1,8</w:t>
            </w:r>
          </w:p>
        </w:tc>
      </w:tr>
      <w:tr w:rsidR="004C3A1A" w:rsidRPr="001E7306" w14:paraId="0867F977" w14:textId="77777777" w:rsidTr="00857EE8">
        <w:trPr>
          <w:trHeight w:val="820"/>
          <w:jc w:val="center"/>
        </w:trPr>
        <w:tc>
          <w:tcPr>
            <w:tcW w:w="3386" w:type="dxa"/>
          </w:tcPr>
          <w:p w14:paraId="0517BB37" w14:textId="77777777" w:rsidR="004C3A1A" w:rsidRPr="001E7306" w:rsidRDefault="004C3A1A" w:rsidP="00857EE8">
            <w:pPr>
              <w:autoSpaceDE w:val="0"/>
              <w:autoSpaceDN w:val="0"/>
              <w:adjustRightInd w:val="0"/>
              <w:rPr>
                <w:rFonts w:cs="Arial"/>
                <w:sz w:val="22"/>
                <w:szCs w:val="22"/>
              </w:rPr>
            </w:pPr>
            <w:r w:rsidRPr="001E7306">
              <w:rPr>
                <w:rFonts w:cs="Arial"/>
                <w:sz w:val="22"/>
                <w:szCs w:val="22"/>
                <w:lang w:val="uz-Cyrl-UZ"/>
              </w:rPr>
              <w:t xml:space="preserve">Внутригородской коллектор </w:t>
            </w:r>
          </w:p>
        </w:tc>
        <w:tc>
          <w:tcPr>
            <w:tcW w:w="2687" w:type="dxa"/>
            <w:vAlign w:val="center"/>
          </w:tcPr>
          <w:p w14:paraId="7A75DBF5" w14:textId="77777777" w:rsidR="004C3A1A" w:rsidRPr="001E7306" w:rsidRDefault="004C3A1A" w:rsidP="00857EE8">
            <w:pPr>
              <w:autoSpaceDE w:val="0"/>
              <w:autoSpaceDN w:val="0"/>
              <w:adjustRightInd w:val="0"/>
              <w:jc w:val="center"/>
              <w:rPr>
                <w:rFonts w:cs="Arial"/>
                <w:sz w:val="22"/>
                <w:szCs w:val="22"/>
              </w:rPr>
            </w:pPr>
            <w:r w:rsidRPr="001E7306">
              <w:rPr>
                <w:rFonts w:cs="Arial"/>
                <w:color w:val="000000"/>
                <w:sz w:val="22"/>
                <w:szCs w:val="22"/>
              </w:rPr>
              <w:t>самотечный</w:t>
            </w:r>
          </w:p>
        </w:tc>
        <w:tc>
          <w:tcPr>
            <w:tcW w:w="1261" w:type="dxa"/>
            <w:vAlign w:val="center"/>
          </w:tcPr>
          <w:p w14:paraId="168441F0"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1000</w:t>
            </w:r>
          </w:p>
        </w:tc>
        <w:tc>
          <w:tcPr>
            <w:tcW w:w="2046" w:type="dxa"/>
            <w:vAlign w:val="center"/>
          </w:tcPr>
          <w:p w14:paraId="6AE25872"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2,7</w:t>
            </w:r>
          </w:p>
        </w:tc>
      </w:tr>
      <w:tr w:rsidR="004C3A1A" w:rsidRPr="001E7306" w14:paraId="68E1F92E" w14:textId="77777777" w:rsidTr="00857EE8">
        <w:trPr>
          <w:trHeight w:val="554"/>
          <w:jc w:val="center"/>
        </w:trPr>
        <w:tc>
          <w:tcPr>
            <w:tcW w:w="3386" w:type="dxa"/>
          </w:tcPr>
          <w:p w14:paraId="17D9FB03" w14:textId="77777777" w:rsidR="004C3A1A" w:rsidRPr="001E7306" w:rsidRDefault="004C3A1A" w:rsidP="00857EE8">
            <w:pPr>
              <w:autoSpaceDE w:val="0"/>
              <w:autoSpaceDN w:val="0"/>
              <w:adjustRightInd w:val="0"/>
              <w:rPr>
                <w:rFonts w:cs="Arial"/>
                <w:sz w:val="22"/>
                <w:szCs w:val="22"/>
              </w:rPr>
            </w:pPr>
            <w:r w:rsidRPr="001E7306">
              <w:rPr>
                <w:rFonts w:cs="Arial"/>
                <w:sz w:val="22"/>
                <w:szCs w:val="22"/>
              </w:rPr>
              <w:t>Загородный коллектор</w:t>
            </w:r>
          </w:p>
        </w:tc>
        <w:tc>
          <w:tcPr>
            <w:tcW w:w="2687" w:type="dxa"/>
          </w:tcPr>
          <w:p w14:paraId="207F5F15" w14:textId="77777777" w:rsidR="004C3A1A" w:rsidRPr="001E7306" w:rsidRDefault="004C3A1A" w:rsidP="00857EE8">
            <w:pPr>
              <w:autoSpaceDE w:val="0"/>
              <w:autoSpaceDN w:val="0"/>
              <w:adjustRightInd w:val="0"/>
              <w:jc w:val="center"/>
              <w:rPr>
                <w:rFonts w:cs="Arial"/>
                <w:color w:val="000000"/>
                <w:sz w:val="22"/>
                <w:szCs w:val="22"/>
              </w:rPr>
            </w:pPr>
            <w:r w:rsidRPr="001E7306">
              <w:rPr>
                <w:rFonts w:cs="Arial"/>
                <w:color w:val="000000"/>
                <w:sz w:val="22"/>
                <w:szCs w:val="22"/>
              </w:rPr>
              <w:t>самотечный</w:t>
            </w:r>
          </w:p>
        </w:tc>
        <w:tc>
          <w:tcPr>
            <w:tcW w:w="1261" w:type="dxa"/>
            <w:vAlign w:val="center"/>
          </w:tcPr>
          <w:p w14:paraId="516F7CEC"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1000</w:t>
            </w:r>
          </w:p>
        </w:tc>
        <w:tc>
          <w:tcPr>
            <w:tcW w:w="2046" w:type="dxa"/>
            <w:vAlign w:val="center"/>
          </w:tcPr>
          <w:p w14:paraId="3D1850D6" w14:textId="77777777" w:rsidR="004C3A1A" w:rsidRPr="001E7306" w:rsidRDefault="004C3A1A" w:rsidP="00857EE8">
            <w:pPr>
              <w:autoSpaceDE w:val="0"/>
              <w:autoSpaceDN w:val="0"/>
              <w:adjustRightInd w:val="0"/>
              <w:jc w:val="center"/>
              <w:rPr>
                <w:rFonts w:cs="Arial"/>
                <w:sz w:val="22"/>
                <w:szCs w:val="22"/>
              </w:rPr>
            </w:pPr>
            <w:r w:rsidRPr="001E7306">
              <w:rPr>
                <w:rFonts w:cs="Arial"/>
                <w:sz w:val="22"/>
                <w:szCs w:val="22"/>
              </w:rPr>
              <w:t>2,0</w:t>
            </w:r>
          </w:p>
        </w:tc>
      </w:tr>
      <w:tr w:rsidR="004C3A1A" w:rsidRPr="001E7306" w14:paraId="32D0ECF1" w14:textId="77777777" w:rsidTr="00857EE8">
        <w:trPr>
          <w:trHeight w:val="277"/>
          <w:jc w:val="center"/>
        </w:trPr>
        <w:tc>
          <w:tcPr>
            <w:tcW w:w="3386" w:type="dxa"/>
          </w:tcPr>
          <w:p w14:paraId="402158F1" w14:textId="77777777" w:rsidR="004C3A1A" w:rsidRPr="001E7306" w:rsidRDefault="004C3A1A" w:rsidP="00857EE8">
            <w:pPr>
              <w:autoSpaceDE w:val="0"/>
              <w:autoSpaceDN w:val="0"/>
              <w:adjustRightInd w:val="0"/>
              <w:rPr>
                <w:rFonts w:cs="Arial"/>
                <w:sz w:val="22"/>
                <w:szCs w:val="22"/>
              </w:rPr>
            </w:pPr>
            <w:r w:rsidRPr="001E7306">
              <w:rPr>
                <w:rFonts w:cs="Arial"/>
                <w:b/>
                <w:bCs/>
                <w:sz w:val="22"/>
                <w:szCs w:val="22"/>
              </w:rPr>
              <w:t>ИТОГО</w:t>
            </w:r>
          </w:p>
        </w:tc>
        <w:tc>
          <w:tcPr>
            <w:tcW w:w="2687" w:type="dxa"/>
          </w:tcPr>
          <w:p w14:paraId="5A5DD95C" w14:textId="77777777" w:rsidR="004C3A1A" w:rsidRPr="001E7306" w:rsidRDefault="004C3A1A" w:rsidP="00857EE8">
            <w:pPr>
              <w:autoSpaceDE w:val="0"/>
              <w:autoSpaceDN w:val="0"/>
              <w:adjustRightInd w:val="0"/>
              <w:jc w:val="center"/>
              <w:rPr>
                <w:rFonts w:cs="Arial"/>
                <w:color w:val="000000"/>
                <w:sz w:val="22"/>
                <w:szCs w:val="22"/>
              </w:rPr>
            </w:pPr>
          </w:p>
        </w:tc>
        <w:tc>
          <w:tcPr>
            <w:tcW w:w="1261" w:type="dxa"/>
            <w:vAlign w:val="center"/>
          </w:tcPr>
          <w:p w14:paraId="5D688705" w14:textId="77777777" w:rsidR="004C3A1A" w:rsidRPr="001E7306" w:rsidRDefault="004C3A1A" w:rsidP="00857EE8">
            <w:pPr>
              <w:autoSpaceDE w:val="0"/>
              <w:autoSpaceDN w:val="0"/>
              <w:adjustRightInd w:val="0"/>
              <w:jc w:val="center"/>
              <w:rPr>
                <w:rFonts w:cs="Arial"/>
                <w:sz w:val="22"/>
                <w:szCs w:val="22"/>
              </w:rPr>
            </w:pPr>
          </w:p>
        </w:tc>
        <w:tc>
          <w:tcPr>
            <w:tcW w:w="2046" w:type="dxa"/>
            <w:vAlign w:val="center"/>
          </w:tcPr>
          <w:p w14:paraId="0E10BA8A" w14:textId="77777777" w:rsidR="004C3A1A" w:rsidRPr="001E7306" w:rsidRDefault="004C3A1A" w:rsidP="00857EE8">
            <w:pPr>
              <w:autoSpaceDE w:val="0"/>
              <w:autoSpaceDN w:val="0"/>
              <w:adjustRightInd w:val="0"/>
              <w:jc w:val="center"/>
              <w:rPr>
                <w:rFonts w:cs="Arial"/>
                <w:sz w:val="22"/>
                <w:szCs w:val="22"/>
              </w:rPr>
            </w:pPr>
            <w:r w:rsidRPr="001E7306">
              <w:rPr>
                <w:rFonts w:cs="Arial"/>
                <w:b/>
                <w:bCs/>
                <w:sz w:val="22"/>
                <w:szCs w:val="22"/>
              </w:rPr>
              <w:t>8,9</w:t>
            </w:r>
          </w:p>
        </w:tc>
      </w:tr>
    </w:tbl>
    <w:p w14:paraId="141EA4DB" w14:textId="77777777" w:rsidR="004C3A1A" w:rsidRPr="001E7306" w:rsidRDefault="004C3A1A" w:rsidP="004C3A1A">
      <w:pPr>
        <w:tabs>
          <w:tab w:val="num" w:pos="643"/>
        </w:tabs>
        <w:spacing w:before="120" w:after="120"/>
        <w:rPr>
          <w:rFonts w:cs="Arial"/>
          <w:bCs/>
          <w:szCs w:val="22"/>
          <w:lang w:val="ru-RU" w:eastAsia="ru-RU"/>
        </w:rPr>
      </w:pPr>
      <w:r w:rsidRPr="001E7306">
        <w:rPr>
          <w:rFonts w:cs="Arial"/>
          <w:bCs/>
          <w:szCs w:val="22"/>
          <w:lang w:val="ru-RU" w:eastAsia="ru-RU"/>
        </w:rPr>
        <w:t>Также в данный компонент включена замена (реконструкция) 50 колодцев Ду 2000мм на Загородном коллекторе (Ду1000мм) общей протяженностью 7 км.</w:t>
      </w:r>
    </w:p>
    <w:p w14:paraId="49BEFDA5" w14:textId="1A706B3E" w:rsidR="004C3A1A" w:rsidRPr="001E7306" w:rsidRDefault="004C3A1A" w:rsidP="00F776AD">
      <w:pPr>
        <w:pStyle w:val="ListBulletNoSpace"/>
        <w:tabs>
          <w:tab w:val="clear" w:pos="360"/>
        </w:tabs>
        <w:spacing w:line="240" w:lineRule="auto"/>
        <w:ind w:left="720" w:firstLine="0"/>
        <w:jc w:val="both"/>
        <w:rPr>
          <w:rFonts w:ascii="Arial" w:hAnsi="Arial" w:cs="Arial"/>
          <w:szCs w:val="22"/>
          <w:lang w:val="ru-RU"/>
        </w:rPr>
      </w:pPr>
    </w:p>
    <w:p w14:paraId="3F1574EA" w14:textId="6211D260" w:rsidR="004C3A1A" w:rsidRPr="001E7306" w:rsidRDefault="004C3A1A" w:rsidP="00633BAF">
      <w:pPr>
        <w:pStyle w:val="2"/>
        <w:numPr>
          <w:ilvl w:val="1"/>
          <w:numId w:val="30"/>
        </w:numPr>
        <w:rPr>
          <w:rFonts w:cs="Arial"/>
          <w:szCs w:val="22"/>
        </w:rPr>
      </w:pPr>
      <w:bookmarkStart w:id="38" w:name="_Toc37059931"/>
      <w:r w:rsidRPr="001E7306">
        <w:rPr>
          <w:rFonts w:cs="Arial"/>
          <w:szCs w:val="22"/>
        </w:rPr>
        <w:t>Строительство сливной станции (проект 4.5)</w:t>
      </w:r>
      <w:bookmarkEnd w:id="38"/>
    </w:p>
    <w:p w14:paraId="353303E9"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Проект включает поставку и монтаж комплектной автоматизированной сливной станции, которая позволит повысить контроль, обеспечить учет и систематизировать прием сточных вод от ассенизационных машин частных компаний. Сливная станция предоставляет доступ к сливу стоков только авторизированным поставщикам в определенном количестве и с обеспечением полного контроля и регистрации параметров сливаемых стоков.</w:t>
      </w:r>
    </w:p>
    <w:p w14:paraId="0129BF64" w14:textId="77777777" w:rsidR="004C3A1A" w:rsidRPr="001E7306" w:rsidRDefault="004C3A1A" w:rsidP="004C3A1A">
      <w:pPr>
        <w:pStyle w:val="af5"/>
        <w:spacing w:before="120"/>
        <w:jc w:val="both"/>
        <w:rPr>
          <w:rFonts w:ascii="Arial" w:hAnsi="Arial" w:cs="Arial"/>
          <w:sz w:val="22"/>
          <w:szCs w:val="22"/>
          <w:lang w:val="ru-RU"/>
        </w:rPr>
      </w:pPr>
      <w:r w:rsidRPr="001E7306">
        <w:rPr>
          <w:rFonts w:ascii="Arial" w:hAnsi="Arial" w:cs="Arial"/>
          <w:sz w:val="22"/>
          <w:szCs w:val="22"/>
          <w:lang w:val="ru-RU"/>
        </w:rPr>
        <w:t xml:space="preserve">Предполагается монтаж комплектной сливной станции, закрытого типа, полностью автоматизированной на Загородном коллекторе на расстоянии не более 2 км от границы города Каттакурган. Станция представляет собой колодец, смонтированный на канализационном коллекторе Ду1000, включает погружную сороудерживающую решетку, со шнековым конвейером для задержания и удаления крупных механических примесей. </w:t>
      </w:r>
      <w:r w:rsidRPr="001E7306">
        <w:rPr>
          <w:rFonts w:ascii="Arial" w:hAnsi="Arial" w:cs="Arial"/>
          <w:sz w:val="22"/>
          <w:szCs w:val="22"/>
          <w:lang w:val="ru-RU"/>
        </w:rPr>
        <w:lastRenderedPageBreak/>
        <w:t>Для промывки пресса предусматривается устройство емкости для воды объемом 1000 л и автоматической насосной станции подачи воды производительностью 3 м</w:t>
      </w:r>
      <w:r w:rsidRPr="001E7306">
        <w:rPr>
          <w:rFonts w:ascii="Arial" w:hAnsi="Arial" w:cs="Arial"/>
          <w:sz w:val="22"/>
          <w:szCs w:val="22"/>
          <w:vertAlign w:val="superscript"/>
          <w:lang w:val="ru-RU"/>
        </w:rPr>
        <w:t>3</w:t>
      </w:r>
      <w:r w:rsidRPr="001E7306">
        <w:rPr>
          <w:rFonts w:ascii="Arial" w:hAnsi="Arial" w:cs="Arial"/>
          <w:sz w:val="22"/>
          <w:szCs w:val="22"/>
          <w:lang w:val="ru-RU"/>
        </w:rPr>
        <w:t>/ч, напор – 45 м, мощность 0,7 кВт. Также необходимо предусмотреть асфальтирование площадки для заезда машин, ограждение территории, устройство КПП и системы видеонаблюдения.</w:t>
      </w:r>
    </w:p>
    <w:p w14:paraId="4CF6A99F" w14:textId="17045F79" w:rsidR="00821A6B" w:rsidRPr="001E7306" w:rsidRDefault="00821A6B">
      <w:pPr>
        <w:spacing w:after="200" w:line="276" w:lineRule="auto"/>
        <w:jc w:val="left"/>
        <w:rPr>
          <w:rStyle w:val="FontStyle13"/>
          <w:rFonts w:ascii="Arial" w:hAnsi="Arial" w:cs="Arial"/>
          <w:lang w:val="ru-RU"/>
        </w:rPr>
      </w:pPr>
      <w:r w:rsidRPr="001E7306">
        <w:rPr>
          <w:rStyle w:val="FontStyle13"/>
          <w:rFonts w:ascii="Arial" w:hAnsi="Arial" w:cs="Arial"/>
          <w:lang w:val="ru-RU"/>
        </w:rPr>
        <w:br w:type="page"/>
      </w:r>
    </w:p>
    <w:p w14:paraId="4287302F" w14:textId="77777777" w:rsidR="00673C2C" w:rsidRPr="001E7306" w:rsidRDefault="00673C2C" w:rsidP="000912CD">
      <w:pPr>
        <w:spacing w:line="276" w:lineRule="auto"/>
        <w:rPr>
          <w:rStyle w:val="FontStyle13"/>
          <w:rFonts w:ascii="Arial" w:hAnsi="Arial" w:cs="Arial"/>
          <w:lang w:val="ru-RU"/>
        </w:rPr>
      </w:pPr>
    </w:p>
    <w:p w14:paraId="77D3A354" w14:textId="77777777" w:rsidR="00DB4BB6" w:rsidRPr="001E7306" w:rsidRDefault="00DB4BB6" w:rsidP="00DB4BB6">
      <w:pPr>
        <w:jc w:val="right"/>
        <w:rPr>
          <w:rFonts w:cs="Arial"/>
          <w:b/>
          <w:bCs/>
          <w:szCs w:val="22"/>
          <w:lang w:val="ru-RU"/>
        </w:rPr>
      </w:pPr>
      <w:bookmarkStart w:id="39" w:name="_Hlk70937185"/>
      <w:bookmarkStart w:id="40" w:name="_Hlk71734820"/>
      <w:r w:rsidRPr="001E7306">
        <w:rPr>
          <w:rFonts w:cs="Arial"/>
          <w:b/>
          <w:bCs/>
          <w:szCs w:val="22"/>
          <w:lang w:val="ru-RU"/>
        </w:rPr>
        <w:t>Приложение №2</w:t>
      </w:r>
    </w:p>
    <w:p w14:paraId="0D2DBDD6" w14:textId="77777777" w:rsidR="00DB4BB6" w:rsidRPr="001E7306" w:rsidRDefault="00DB4BB6" w:rsidP="00DB4BB6">
      <w:pPr>
        <w:jc w:val="right"/>
        <w:rPr>
          <w:rFonts w:cs="Arial"/>
          <w:b/>
          <w:bCs/>
          <w:szCs w:val="22"/>
          <w:lang w:val="ru-RU"/>
        </w:rPr>
      </w:pPr>
    </w:p>
    <w:p w14:paraId="7BADDBA6" w14:textId="77777777" w:rsidR="00B40F93" w:rsidRPr="001E7306" w:rsidRDefault="00B40F93" w:rsidP="00B40F93">
      <w:pPr>
        <w:jc w:val="right"/>
        <w:rPr>
          <w:rFonts w:cs="Arial"/>
          <w:b/>
          <w:bCs/>
          <w:szCs w:val="22"/>
          <w:lang w:val="ru-RU"/>
        </w:rPr>
      </w:pPr>
    </w:p>
    <w:p w14:paraId="57D063AB" w14:textId="77777777" w:rsidR="00B40F93" w:rsidRPr="001E7306" w:rsidRDefault="00B40F93" w:rsidP="00B40F93">
      <w:pPr>
        <w:jc w:val="center"/>
        <w:rPr>
          <w:rFonts w:cs="Arial"/>
          <w:b/>
          <w:bCs/>
          <w:szCs w:val="22"/>
          <w:lang w:val="ru-RU"/>
        </w:rPr>
      </w:pPr>
      <w:r w:rsidRPr="001E7306">
        <w:rPr>
          <w:rFonts w:cs="Arial"/>
          <w:b/>
          <w:szCs w:val="22"/>
          <w:lang w:val="ru-RU"/>
        </w:rPr>
        <w:t>ПРЕДПОЧТИТЕЛЬНЫЕ НАВЫКИ</w:t>
      </w:r>
    </w:p>
    <w:p w14:paraId="708C7467" w14:textId="77777777" w:rsidR="00B40F93" w:rsidRPr="001E7306" w:rsidRDefault="00B40F93" w:rsidP="00B40F93">
      <w:pPr>
        <w:jc w:val="center"/>
        <w:rPr>
          <w:rFonts w:cs="Arial"/>
          <w:b/>
          <w:bCs/>
          <w:szCs w:val="22"/>
          <w:lang w:val="ru-RU"/>
        </w:rPr>
      </w:pPr>
      <w:r w:rsidRPr="001E7306">
        <w:rPr>
          <w:rFonts w:cs="Arial"/>
          <w:b/>
          <w:bCs/>
          <w:szCs w:val="22"/>
          <w:lang w:val="ru-RU"/>
        </w:rPr>
        <w:t>Ключевой международный персонал</w:t>
      </w:r>
    </w:p>
    <w:p w14:paraId="575A9917" w14:textId="77777777" w:rsidR="00B40F93" w:rsidRPr="001E7306" w:rsidRDefault="00B40F93" w:rsidP="00B40F93">
      <w:pPr>
        <w:rPr>
          <w:rFonts w:cs="Arial"/>
          <w:b/>
          <w:szCs w:val="22"/>
          <w:lang w:val="ru-RU"/>
        </w:rPr>
      </w:pPr>
      <w:r w:rsidRPr="001E7306">
        <w:rPr>
          <w:rFonts w:cs="Arial"/>
          <w:b/>
          <w:szCs w:val="22"/>
        </w:rPr>
        <w:t>K</w:t>
      </w:r>
      <w:r w:rsidRPr="001E7306">
        <w:rPr>
          <w:rFonts w:cs="Arial"/>
          <w:b/>
          <w:szCs w:val="22"/>
          <w:lang w:val="ru-RU"/>
        </w:rPr>
        <w:t xml:space="preserve">1 - Руководитель группы / Эксперт ВиК / Инженер по ФИДИК </w:t>
      </w:r>
    </w:p>
    <w:p w14:paraId="49AFE2FE" w14:textId="7BBA4A68" w:rsidR="00B40F93" w:rsidRPr="001E7306" w:rsidRDefault="00B40F93" w:rsidP="00B40F93">
      <w:pPr>
        <w:rPr>
          <w:rFonts w:cs="Arial"/>
          <w:szCs w:val="22"/>
          <w:lang w:val="ru-RU"/>
        </w:rPr>
      </w:pPr>
      <w:r w:rsidRPr="001E7306">
        <w:rPr>
          <w:rFonts w:cs="Arial"/>
          <w:b/>
          <w:szCs w:val="22"/>
          <w:lang w:val="ru-RU"/>
        </w:rPr>
        <w:t>Предпочтительные навыки и опыт:</w:t>
      </w:r>
      <w:r w:rsidRPr="001E7306">
        <w:rPr>
          <w:rFonts w:cs="Arial"/>
          <w:szCs w:val="22"/>
          <w:lang w:val="ru-RU"/>
        </w:rPr>
        <w:t xml:space="preserve"> минимум диплом магистра в области водных объектов или гидротехнического строительства, связанных с водной инфраструктурой, быть профессионально квалифицированным, принадлежность к Международным аккредитационным агентствам будет иметь преимущество. По меньшей мере 15 лет опыта в области водоснабжения, в том числе 10 лет в качестве руководителя проекта в инженерном планировании, проектировании, строительстве, эксплуатации и управлении проектов в области ВиК. Требуется, чтобы эксперт успешно завершил, в качестве Руководителя Проекта по крайней мере, три (3) схожих проекта профинансированных МФИ с инвестиционной стоимостью не менее 50 млн. долл. США</w:t>
      </w:r>
      <w:r w:rsidR="00F3372C" w:rsidRPr="001E7306">
        <w:rPr>
          <w:rFonts w:cs="Arial"/>
          <w:szCs w:val="22"/>
          <w:lang w:val="ru-RU"/>
        </w:rPr>
        <w:t xml:space="preserve"> </w:t>
      </w:r>
      <w:r w:rsidR="00F3372C" w:rsidRPr="001E7306">
        <w:rPr>
          <w:rFonts w:cs="Arial"/>
          <w:szCs w:val="22"/>
          <w:lang w:val="uz-Cyrl-UZ"/>
        </w:rPr>
        <w:t>по каждому проекту</w:t>
      </w:r>
      <w:r w:rsidRPr="001E7306">
        <w:rPr>
          <w:rFonts w:cs="Arial"/>
          <w:szCs w:val="22"/>
          <w:lang w:val="ru-RU"/>
        </w:rPr>
        <w:t xml:space="preserve">. Он/она должен иметь подтвержденные знания условий контракта на основе </w:t>
      </w:r>
      <w:r w:rsidRPr="001E7306">
        <w:rPr>
          <w:rFonts w:cs="Arial"/>
          <w:szCs w:val="22"/>
        </w:rPr>
        <w:t>FIDIC</w:t>
      </w:r>
      <w:r w:rsidRPr="001E7306">
        <w:rPr>
          <w:rFonts w:cs="Arial"/>
          <w:szCs w:val="22"/>
          <w:lang w:val="ru-RU"/>
        </w:rPr>
        <w:t>, опыт работы не менее 3 лет в Центральной Азии и/или странах СНГ. Знание английского языка на отличном уровне. Знание русского языка является предпочтительным. Эксперт должен иметь хорошие устные и письменные навыки общения на английском языке, для документирования выполненных рабочих задач, представлять отчеты о состоянии проекта, а также подготовить итоговые отчеты инженерного анализа для заказчиков.</w:t>
      </w:r>
    </w:p>
    <w:p w14:paraId="7BA409BB" w14:textId="77777777" w:rsidR="00B40F93" w:rsidRPr="001E7306" w:rsidRDefault="00B40F93" w:rsidP="00B40F93">
      <w:pPr>
        <w:tabs>
          <w:tab w:val="center" w:pos="4677"/>
        </w:tabs>
        <w:rPr>
          <w:rFonts w:cs="Arial"/>
          <w:b/>
          <w:szCs w:val="22"/>
          <w:lang w:val="ru-RU"/>
        </w:rPr>
      </w:pPr>
    </w:p>
    <w:p w14:paraId="5F163482" w14:textId="77777777" w:rsidR="00B40F93" w:rsidRPr="001E7306" w:rsidRDefault="00B40F93" w:rsidP="00B40F93">
      <w:pPr>
        <w:rPr>
          <w:rFonts w:cs="Arial"/>
          <w:b/>
          <w:szCs w:val="22"/>
          <w:lang w:val="ru-RU"/>
        </w:rPr>
      </w:pPr>
      <w:r w:rsidRPr="001E7306">
        <w:rPr>
          <w:rFonts w:cs="Arial"/>
          <w:b/>
          <w:szCs w:val="22"/>
          <w:lang w:val="ru-RU"/>
        </w:rPr>
        <w:t>К2 - Инженер ВиК / технолог/ проектировщик.</w:t>
      </w:r>
    </w:p>
    <w:p w14:paraId="71E93684" w14:textId="77777777" w:rsidR="00B40F93" w:rsidRPr="001E7306" w:rsidRDefault="00B40F93" w:rsidP="00B40F93">
      <w:pPr>
        <w:rPr>
          <w:rFonts w:cs="Arial"/>
          <w:szCs w:val="22"/>
          <w:lang w:val="ru-RU"/>
        </w:rPr>
      </w:pPr>
      <w:r w:rsidRPr="001E7306">
        <w:rPr>
          <w:rFonts w:cs="Arial"/>
          <w:b/>
          <w:szCs w:val="22"/>
          <w:lang w:val="ru-RU"/>
        </w:rPr>
        <w:t>Предпочтительная квалификация и опыт:</w:t>
      </w:r>
      <w:r w:rsidRPr="001E7306">
        <w:rPr>
          <w:rFonts w:cs="Arial"/>
          <w:szCs w:val="22"/>
          <w:lang w:val="ru-RU"/>
        </w:rPr>
        <w:t xml:space="preserve"> </w:t>
      </w:r>
    </w:p>
    <w:p w14:paraId="1ADD573F" w14:textId="77777777" w:rsidR="00B40F93" w:rsidRPr="001E7306" w:rsidRDefault="00B40F93" w:rsidP="00B40F93">
      <w:pPr>
        <w:rPr>
          <w:rFonts w:cs="Arial"/>
          <w:szCs w:val="22"/>
          <w:lang w:val="ru-RU"/>
        </w:rPr>
      </w:pPr>
      <w:r w:rsidRPr="001E7306">
        <w:rPr>
          <w:rFonts w:cs="Arial"/>
          <w:szCs w:val="22"/>
          <w:lang w:val="ru-RU"/>
        </w:rPr>
        <w:t>Он/она долж(на)ен иметь: как минимум степень магистра в области гражданского/гидротехнического строительства или схожей специальности;  не менее 15 лет опыта работы в области ВиК, в том числе 7 лет опыта в проектировании, планировании и строительстве проектов ВиК;  по крайне мере 3 успешно завершенных проектов финансируемых МФИ в предлагаемой позиции; опыт работы не менее 2 лет в Центральной Азии или странах СНГ. Знание английского языка на отличном уровне. Знание русского языка является предпочтительным. Эксперт должен иметь хорошие устные и письменные навыки общения на английском языке, для документирования выполненных рабочих задач, представлять отчеты о состоянии проекта, а также подготовить итоговые отчеты инженерного анализа для заказчиков.</w:t>
      </w:r>
    </w:p>
    <w:p w14:paraId="3868D7F1" w14:textId="77777777" w:rsidR="00B40F93" w:rsidRPr="001E7306" w:rsidRDefault="00B40F93" w:rsidP="00B40F93">
      <w:pPr>
        <w:rPr>
          <w:rFonts w:cs="Arial"/>
          <w:b/>
          <w:szCs w:val="22"/>
          <w:lang w:val="ru-RU"/>
        </w:rPr>
      </w:pPr>
    </w:p>
    <w:p w14:paraId="2930FA0A" w14:textId="77777777" w:rsidR="00B40F93" w:rsidRPr="001E7306" w:rsidRDefault="00B40F93" w:rsidP="00B40F93">
      <w:pPr>
        <w:rPr>
          <w:rFonts w:cs="Arial"/>
          <w:b/>
          <w:bCs/>
          <w:szCs w:val="22"/>
          <w:lang w:val="ru-RU"/>
        </w:rPr>
      </w:pPr>
      <w:r w:rsidRPr="001E7306">
        <w:rPr>
          <w:rFonts w:cs="Arial"/>
          <w:b/>
          <w:bCs/>
          <w:szCs w:val="22"/>
          <w:lang w:val="ru-RU"/>
        </w:rPr>
        <w:t xml:space="preserve">К3 - Специалист по автоматизации, телемеханизации, диспетчеризации и системе </w:t>
      </w:r>
      <w:r w:rsidRPr="001E7306">
        <w:rPr>
          <w:rFonts w:cs="Arial"/>
          <w:b/>
          <w:bCs/>
          <w:szCs w:val="22"/>
        </w:rPr>
        <w:t>SCADA</w:t>
      </w:r>
    </w:p>
    <w:p w14:paraId="56F52208" w14:textId="77777777" w:rsidR="00B40F93" w:rsidRPr="001E7306" w:rsidRDefault="00B40F93" w:rsidP="00B40F93">
      <w:pPr>
        <w:rPr>
          <w:rFonts w:cs="Arial"/>
          <w:szCs w:val="22"/>
          <w:lang w:val="ru-RU"/>
        </w:rPr>
      </w:pPr>
      <w:r w:rsidRPr="001E7306">
        <w:rPr>
          <w:rFonts w:cs="Arial"/>
          <w:b/>
          <w:bCs/>
          <w:szCs w:val="22"/>
          <w:lang w:val="ru-RU"/>
        </w:rPr>
        <w:t>Предпочтительные квалификации и опыт:</w:t>
      </w:r>
      <w:r w:rsidRPr="001E7306">
        <w:rPr>
          <w:rFonts w:cs="Arial"/>
          <w:szCs w:val="22"/>
          <w:lang w:val="ru-RU"/>
        </w:rPr>
        <w:t xml:space="preserve"> </w:t>
      </w:r>
    </w:p>
    <w:p w14:paraId="152762ED" w14:textId="77777777" w:rsidR="00B40F93" w:rsidRPr="001E7306" w:rsidRDefault="00B40F93" w:rsidP="00B40F93">
      <w:pPr>
        <w:rPr>
          <w:rFonts w:cs="Arial"/>
          <w:szCs w:val="22"/>
          <w:lang w:val="ru-RU"/>
        </w:rPr>
      </w:pPr>
      <w:r w:rsidRPr="001E7306">
        <w:rPr>
          <w:rFonts w:cs="Arial"/>
          <w:szCs w:val="22"/>
          <w:lang w:val="ru-RU"/>
        </w:rPr>
        <w:t>Специалист должен иметь: как минимум степень магистра в области СЦБ и связи и/или схожего характера;  не менее 10 лет опыта работы в области систем автоматизации и диспетчеризации, в том числе 5 лет практического опыта проектировщика систем автоматизации и диспетчеризации инженерных систем (водоснабжения, водоотведение, отопление, электроснабжение и др). По крайне мере 3 успешно завершенных проектов по ВиК, в качестве проектировщика систем автоматизации и диспетчеризации инженерных систем; 3-летний опыт работы с проектами по ВиК, финансируемыми МФИ. Знание стандартов и норм разработки технической документации, СНиП и ГОСТ по реализации систем автоматизации и диспетчеризации; Сети автоматизации диспетчеризации на базе различных протоколов, шин, каналов и физических линий связи. Знание английского языка на отличном уровне. Эксперт должен иметь хорошие устные и письменные навыки общения на английском языке, для документирования выполненных рабочих задач, представлять отчеты о состоянии проекта, а также подготовить итоговые отчеты инженерного анализа для заказчиков.</w:t>
      </w:r>
    </w:p>
    <w:p w14:paraId="230AE5A8" w14:textId="77777777" w:rsidR="00B40F93" w:rsidRPr="001E7306" w:rsidRDefault="00B40F93" w:rsidP="00B40F93">
      <w:pPr>
        <w:rPr>
          <w:rFonts w:cs="Arial"/>
          <w:szCs w:val="22"/>
          <w:lang w:val="ru-RU"/>
        </w:rPr>
      </w:pPr>
    </w:p>
    <w:p w14:paraId="74192369" w14:textId="77777777" w:rsidR="00B40F93" w:rsidRPr="001E7306" w:rsidRDefault="00B40F93" w:rsidP="00B40F93">
      <w:pPr>
        <w:rPr>
          <w:rFonts w:cs="Arial"/>
          <w:b/>
          <w:szCs w:val="22"/>
          <w:lang w:val="ru-RU"/>
        </w:rPr>
      </w:pPr>
      <w:r w:rsidRPr="001E7306">
        <w:rPr>
          <w:rFonts w:cs="Arial"/>
          <w:b/>
          <w:bCs/>
          <w:szCs w:val="22"/>
          <w:lang w:val="ru-RU"/>
        </w:rPr>
        <w:t xml:space="preserve">К4 - </w:t>
      </w:r>
      <w:r w:rsidRPr="001E7306">
        <w:rPr>
          <w:rFonts w:cs="Arial"/>
          <w:b/>
          <w:szCs w:val="22"/>
          <w:lang w:val="ru-RU"/>
        </w:rPr>
        <w:t xml:space="preserve">инженер-Гидравлик  </w:t>
      </w:r>
    </w:p>
    <w:p w14:paraId="03707AFE" w14:textId="77777777" w:rsidR="00B40F93" w:rsidRPr="001E7306" w:rsidRDefault="00B40F93" w:rsidP="00B40F93">
      <w:pPr>
        <w:rPr>
          <w:rFonts w:cs="Arial"/>
          <w:szCs w:val="22"/>
          <w:lang w:val="ru-RU"/>
        </w:rPr>
      </w:pPr>
      <w:r w:rsidRPr="001E7306">
        <w:rPr>
          <w:rFonts w:cs="Arial"/>
          <w:b/>
          <w:szCs w:val="22"/>
          <w:lang w:val="ru-RU"/>
        </w:rPr>
        <w:t>Предпочтительная квалификация и опыт:</w:t>
      </w:r>
      <w:r w:rsidRPr="001E7306">
        <w:rPr>
          <w:rFonts w:cs="Arial"/>
          <w:szCs w:val="22"/>
          <w:lang w:val="ru-RU"/>
        </w:rPr>
        <w:t xml:space="preserve"> </w:t>
      </w:r>
    </w:p>
    <w:p w14:paraId="0D2B21E4" w14:textId="77777777" w:rsidR="00B40F93" w:rsidRPr="001E7306" w:rsidRDefault="00B40F93" w:rsidP="00B40F93">
      <w:pPr>
        <w:rPr>
          <w:rFonts w:cs="Arial"/>
          <w:szCs w:val="22"/>
          <w:lang w:val="ru-RU"/>
        </w:rPr>
      </w:pPr>
      <w:r w:rsidRPr="001E7306">
        <w:rPr>
          <w:rFonts w:cs="Arial"/>
          <w:szCs w:val="22"/>
          <w:lang w:val="ru-RU"/>
        </w:rPr>
        <w:lastRenderedPageBreak/>
        <w:t xml:space="preserve">Специалист должен иметь: как минимум степень магистра в области водоснабжения, гражданского/гидротехнического строительства или схожей отрасли; не менее 10 лет опыта работы в области водоснабжения, в том числе 5 лет практического опыта в схожих проектах в качестве инженера гидравлика; По крайне мере 3 успешно завершенных проектов по ВиК, в качестве инженера гидравлика; 3-летний опыт работы с проектами по ВиК, финансируемыми МФИ. </w:t>
      </w:r>
    </w:p>
    <w:p w14:paraId="4ABFE379" w14:textId="77777777" w:rsidR="00B40F93" w:rsidRPr="001E7306" w:rsidRDefault="00B40F93" w:rsidP="00B40F93">
      <w:pPr>
        <w:rPr>
          <w:rFonts w:cs="Arial"/>
          <w:szCs w:val="22"/>
          <w:lang w:val="ru-RU"/>
        </w:rPr>
      </w:pPr>
      <w:r w:rsidRPr="001E7306">
        <w:rPr>
          <w:rFonts w:cs="Arial"/>
          <w:szCs w:val="22"/>
          <w:lang w:val="ru-RU"/>
        </w:rPr>
        <w:t>Знание английского языка на отличном уровне. Эксперт должен иметь хорошие устные и письменные навыки общения на английском языке, для документирования выполненных рабочих задач, представлять отчеты о состоянии проекта, а также подготовить итоговые отчеты инженерного анализа для заказчиков.</w:t>
      </w:r>
    </w:p>
    <w:p w14:paraId="3E8662E9" w14:textId="77777777" w:rsidR="00B40F93" w:rsidRPr="001E7306" w:rsidRDefault="00B40F93" w:rsidP="00B40F93">
      <w:pPr>
        <w:rPr>
          <w:rFonts w:cs="Arial"/>
          <w:szCs w:val="22"/>
          <w:lang w:val="ru-RU"/>
        </w:rPr>
      </w:pPr>
    </w:p>
    <w:p w14:paraId="448D6933" w14:textId="77777777" w:rsidR="00B40F93" w:rsidRPr="001E7306" w:rsidRDefault="00B40F93" w:rsidP="00B40F93">
      <w:pPr>
        <w:jc w:val="center"/>
        <w:rPr>
          <w:rFonts w:cs="Arial"/>
          <w:b/>
          <w:bCs/>
          <w:szCs w:val="22"/>
          <w:lang w:val="ru-RU"/>
        </w:rPr>
      </w:pPr>
      <w:r w:rsidRPr="001E7306">
        <w:rPr>
          <w:rFonts w:cs="Arial"/>
          <w:b/>
          <w:bCs/>
          <w:szCs w:val="22"/>
          <w:lang w:val="ru-RU"/>
        </w:rPr>
        <w:t>Ключевой местный персонал</w:t>
      </w:r>
    </w:p>
    <w:p w14:paraId="00099A3B" w14:textId="77777777" w:rsidR="00B40F93" w:rsidRPr="001E7306" w:rsidRDefault="00B40F93" w:rsidP="00B40F93">
      <w:pPr>
        <w:rPr>
          <w:rFonts w:cs="Arial"/>
          <w:b/>
          <w:szCs w:val="22"/>
          <w:lang w:val="ru-RU"/>
        </w:rPr>
      </w:pPr>
      <w:r w:rsidRPr="001E7306">
        <w:rPr>
          <w:rFonts w:cs="Arial"/>
          <w:b/>
          <w:szCs w:val="22"/>
        </w:rPr>
        <w:t>K</w:t>
      </w:r>
      <w:r w:rsidRPr="001E7306">
        <w:rPr>
          <w:rFonts w:cs="Arial"/>
          <w:b/>
          <w:szCs w:val="22"/>
          <w:lang w:val="ru-RU"/>
        </w:rPr>
        <w:t xml:space="preserve">М1 - Заместитель руководителя группы/эксперт по водоснабжению, канализации и очистке сточных вод /главный инженер проекта </w:t>
      </w:r>
    </w:p>
    <w:p w14:paraId="0B6E6E9A" w14:textId="77777777" w:rsidR="00B40F93" w:rsidRPr="001E7306" w:rsidRDefault="00B40F93" w:rsidP="00B40F93">
      <w:pPr>
        <w:rPr>
          <w:rFonts w:cs="Arial"/>
          <w:szCs w:val="22"/>
          <w:lang w:val="ru-RU"/>
        </w:rPr>
      </w:pPr>
      <w:r w:rsidRPr="001E7306">
        <w:rPr>
          <w:rFonts w:cs="Arial"/>
          <w:b/>
          <w:szCs w:val="22"/>
          <w:lang w:val="ru-RU"/>
        </w:rPr>
        <w:t>Предпочтительные навыки и опыт</w:t>
      </w:r>
      <w:r w:rsidRPr="001E7306">
        <w:rPr>
          <w:rFonts w:cs="Arial"/>
          <w:szCs w:val="22"/>
          <w:lang w:val="ru-RU"/>
        </w:rPr>
        <w:t xml:space="preserve">: </w:t>
      </w:r>
    </w:p>
    <w:p w14:paraId="2695C105" w14:textId="77777777" w:rsidR="00B40F93" w:rsidRPr="001E7306" w:rsidRDefault="00B40F93" w:rsidP="00B40F93">
      <w:pPr>
        <w:rPr>
          <w:rFonts w:cs="Arial"/>
          <w:szCs w:val="22"/>
          <w:lang w:val="ru-RU"/>
        </w:rPr>
      </w:pPr>
      <w:r w:rsidRPr="001E7306">
        <w:rPr>
          <w:rFonts w:cs="Arial"/>
          <w:szCs w:val="22"/>
          <w:lang w:val="ru-RU"/>
        </w:rPr>
        <w:t>Он/она долж(на)ен иметь: по крайней мере степень магистра в области гражданского строительства, проектирования гидротехнических объектов или в схожей области. Не менее 10 лет опыта работ в области водоснабжения, водоотведения и очистки сточных вод, включая 7-летний опыт работ в проектировании, планировании и строительства проектов водоснабжения, водоотведения и очистки сточных вод. Не менее 2-летний опыт работы с консультантами в качестве Заместителя руководителя группы в проектах по ВиК, финансированные со стороны МФИ.</w:t>
      </w:r>
      <w:r w:rsidRPr="001E7306" w:rsidDel="00187721">
        <w:rPr>
          <w:rFonts w:cs="Arial"/>
          <w:szCs w:val="22"/>
          <w:lang w:val="ru-RU"/>
        </w:rPr>
        <w:t xml:space="preserve"> </w:t>
      </w:r>
      <w:r w:rsidRPr="001E7306">
        <w:rPr>
          <w:rFonts w:cs="Arial"/>
          <w:szCs w:val="22"/>
          <w:lang w:val="ru-RU"/>
        </w:rPr>
        <w:t xml:space="preserve">По крайне мере 3 успешно завершенных проектов по ВиК, в качестве заместителя руководителя проекта. 3-летний опыт работы с проектами по ВиК, финансируемыми МФИ; Эксперт должен знать строительные нормы и стандарты водоотведения и очистки сточных вод в Узбекистане, </w:t>
      </w:r>
      <w:r w:rsidRPr="001E7306">
        <w:rPr>
          <w:rFonts w:cs="Arial"/>
          <w:szCs w:val="22"/>
        </w:rPr>
        <w:t>AutoCAD</w:t>
      </w:r>
      <w:r w:rsidRPr="001E7306">
        <w:rPr>
          <w:rFonts w:cs="Arial"/>
          <w:szCs w:val="22"/>
          <w:lang w:val="ru-RU"/>
        </w:rPr>
        <w:t xml:space="preserve"> и другие программы моделирования, связанные с заданием. Эксперт должен иметь хорошие устные и письменные навыки общения на русском языке. Знание английского языка на рабочем уровне (</w:t>
      </w:r>
      <w:r w:rsidRPr="001E7306">
        <w:rPr>
          <w:rFonts w:cs="Arial"/>
          <w:szCs w:val="22"/>
        </w:rPr>
        <w:t>intermediate</w:t>
      </w:r>
      <w:r w:rsidRPr="001E7306">
        <w:rPr>
          <w:rFonts w:cs="Arial"/>
          <w:szCs w:val="22"/>
          <w:lang w:val="ru-RU"/>
        </w:rPr>
        <w:t>) является преимуществом.</w:t>
      </w:r>
      <w:r w:rsidRPr="001E7306" w:rsidDel="00C902BA">
        <w:rPr>
          <w:rFonts w:cs="Arial"/>
          <w:szCs w:val="22"/>
          <w:lang w:val="ru-RU"/>
        </w:rPr>
        <w:t xml:space="preserve"> </w:t>
      </w:r>
    </w:p>
    <w:p w14:paraId="5A1AB15A" w14:textId="77777777" w:rsidR="00B40F93" w:rsidRPr="001E7306" w:rsidRDefault="00B40F93" w:rsidP="00B40F93">
      <w:pPr>
        <w:rPr>
          <w:rFonts w:cs="Arial"/>
          <w:b/>
          <w:szCs w:val="22"/>
          <w:lang w:val="ru-RU"/>
        </w:rPr>
      </w:pPr>
    </w:p>
    <w:p w14:paraId="4D12BDD5" w14:textId="77777777" w:rsidR="00B40F93" w:rsidRPr="001E7306" w:rsidRDefault="00B40F93" w:rsidP="00B40F93">
      <w:pPr>
        <w:rPr>
          <w:rFonts w:cs="Arial"/>
          <w:b/>
          <w:szCs w:val="22"/>
          <w:lang w:val="ru-RU"/>
        </w:rPr>
      </w:pPr>
      <w:r w:rsidRPr="001E7306">
        <w:rPr>
          <w:rFonts w:cs="Arial"/>
          <w:b/>
          <w:szCs w:val="22"/>
          <w:lang w:val="ru-RU"/>
        </w:rPr>
        <w:t>КМ2 - Инженер ВиК / проектировщик.</w:t>
      </w:r>
    </w:p>
    <w:p w14:paraId="6309830C" w14:textId="77777777" w:rsidR="00B40F93" w:rsidRPr="001E7306" w:rsidRDefault="00B40F93" w:rsidP="00B40F93">
      <w:pPr>
        <w:rPr>
          <w:rFonts w:cs="Arial"/>
          <w:szCs w:val="22"/>
          <w:lang w:val="ru-RU"/>
        </w:rPr>
      </w:pPr>
      <w:r w:rsidRPr="001E7306">
        <w:rPr>
          <w:rFonts w:cs="Arial"/>
          <w:b/>
          <w:szCs w:val="22"/>
          <w:lang w:val="ru-RU"/>
        </w:rPr>
        <w:t>Предпочтительная квалификация и опыт:</w:t>
      </w:r>
      <w:r w:rsidRPr="001E7306">
        <w:rPr>
          <w:rFonts w:cs="Arial"/>
          <w:szCs w:val="22"/>
          <w:lang w:val="ru-RU"/>
        </w:rPr>
        <w:t xml:space="preserve"> </w:t>
      </w:r>
    </w:p>
    <w:p w14:paraId="7EF5480F" w14:textId="63E54940" w:rsidR="00B40F93" w:rsidRPr="001E7306" w:rsidRDefault="00B40F93" w:rsidP="00B40F93">
      <w:pPr>
        <w:rPr>
          <w:rFonts w:cs="Arial"/>
          <w:szCs w:val="22"/>
          <w:lang w:val="ru-RU"/>
        </w:rPr>
      </w:pPr>
      <w:r w:rsidRPr="001E7306">
        <w:rPr>
          <w:rFonts w:cs="Arial"/>
          <w:szCs w:val="22"/>
          <w:lang w:val="ru-RU"/>
        </w:rPr>
        <w:t xml:space="preserve">Он/она долж(на)ен иметь: как минимум степень магистра в области водоснабжения, гражданского/гидротехнического строительства или схожей специальности;  не менее 10 лет опыта работы в области водоснабжения, в том числе 5 лет опыта в проектировании, планировании и строительстве проектов ВиК; По крайне мере 3 успешно завершенных проектов по ВиК, в качестве инженера ВиК. 3-летний опыт работы с проектами по ВиК, финансируемыми МФИ.Эксперт должен хорошо знать строительные нормы и стандарты ВиК Республики Узбекистан; </w:t>
      </w:r>
      <w:r w:rsidR="006256FD" w:rsidRPr="006256FD">
        <w:rPr>
          <w:rFonts w:cs="Arial"/>
          <w:szCs w:val="22"/>
          <w:lang w:val="ru-RU"/>
        </w:rPr>
        <w:t>Требуется знание русском и/или узбекском языках.</w:t>
      </w:r>
      <w:r w:rsidRPr="001E7306">
        <w:rPr>
          <w:rFonts w:cs="Arial"/>
          <w:szCs w:val="22"/>
          <w:lang w:val="ru-RU"/>
        </w:rPr>
        <w:t>, знание английского языка является преимуществом.</w:t>
      </w:r>
    </w:p>
    <w:p w14:paraId="22DA6C73" w14:textId="77777777" w:rsidR="00B40F93" w:rsidRPr="001E7306" w:rsidRDefault="00B40F93" w:rsidP="00B40F93">
      <w:pPr>
        <w:rPr>
          <w:rFonts w:cs="Arial"/>
          <w:szCs w:val="22"/>
          <w:lang w:val="ru-RU"/>
        </w:rPr>
      </w:pPr>
    </w:p>
    <w:p w14:paraId="307F3B24" w14:textId="77777777" w:rsidR="00B40F93" w:rsidRPr="001E7306" w:rsidRDefault="00B40F93" w:rsidP="00B40F93">
      <w:pPr>
        <w:rPr>
          <w:rFonts w:cs="Arial"/>
          <w:szCs w:val="22"/>
          <w:lang w:val="ru-RU"/>
        </w:rPr>
      </w:pPr>
    </w:p>
    <w:p w14:paraId="1C0C92DF" w14:textId="77777777" w:rsidR="00B40F93" w:rsidRPr="001E7306" w:rsidRDefault="00B40F93" w:rsidP="00B40F93">
      <w:pPr>
        <w:rPr>
          <w:rFonts w:cs="Arial"/>
          <w:b/>
          <w:szCs w:val="22"/>
          <w:lang w:val="ru-RU"/>
        </w:rPr>
      </w:pPr>
      <w:r w:rsidRPr="001E7306">
        <w:rPr>
          <w:rFonts w:cs="Arial"/>
          <w:b/>
          <w:szCs w:val="22"/>
        </w:rPr>
        <w:t>K</w:t>
      </w:r>
      <w:r w:rsidRPr="001E7306">
        <w:rPr>
          <w:rFonts w:cs="Arial"/>
          <w:b/>
          <w:szCs w:val="22"/>
          <w:lang w:val="ru-RU"/>
        </w:rPr>
        <w:t xml:space="preserve">М 3 - инженер-строитель/проектировщик </w:t>
      </w:r>
    </w:p>
    <w:p w14:paraId="296B30BB" w14:textId="77777777" w:rsidR="00B40F93" w:rsidRPr="001E7306" w:rsidRDefault="00B40F93" w:rsidP="00B40F93">
      <w:pPr>
        <w:rPr>
          <w:rFonts w:cs="Arial"/>
          <w:szCs w:val="22"/>
          <w:lang w:val="ru-RU"/>
        </w:rPr>
      </w:pPr>
      <w:r w:rsidRPr="001E7306">
        <w:rPr>
          <w:rFonts w:cs="Arial"/>
          <w:b/>
          <w:szCs w:val="22"/>
          <w:lang w:val="ru-RU"/>
        </w:rPr>
        <w:t>Предпочтительная квалификация и опыт:</w:t>
      </w:r>
      <w:r w:rsidRPr="001E7306">
        <w:rPr>
          <w:rFonts w:cs="Arial"/>
          <w:szCs w:val="22"/>
          <w:lang w:val="ru-RU"/>
        </w:rPr>
        <w:t xml:space="preserve"> </w:t>
      </w:r>
    </w:p>
    <w:p w14:paraId="103946DC" w14:textId="09323FAE" w:rsidR="00B40F93" w:rsidRPr="001E7306" w:rsidRDefault="00B40F93" w:rsidP="00B40F93">
      <w:pPr>
        <w:rPr>
          <w:rFonts w:cs="Arial"/>
          <w:szCs w:val="22"/>
          <w:lang w:val="ru-RU"/>
        </w:rPr>
      </w:pPr>
      <w:r w:rsidRPr="001E7306">
        <w:rPr>
          <w:rFonts w:cs="Arial"/>
          <w:szCs w:val="22"/>
          <w:lang w:val="ru-RU"/>
        </w:rPr>
        <w:t xml:space="preserve">Специалист  должен иметь:  как минимум степень магистра в области гражданского строительства или схожего характера; не менее 10 лет опыта работы в области строительства, в том числе 5 лет опыта работы инженером строителем/конструктором; По крайне мере 3 успешно завершенных проектов по водоотведению и очистке сточных вод, в качестве инженера строителя/конструктора; 3-летний опыт работы с проектами по водоотведению и очистке сточных вод, финансируемыми МФИ. </w:t>
      </w:r>
      <w:r w:rsidR="006256FD" w:rsidRPr="006256FD">
        <w:rPr>
          <w:rFonts w:cs="Arial"/>
          <w:szCs w:val="22"/>
          <w:lang w:val="ru-RU"/>
        </w:rPr>
        <w:t>Требуется знание русского и/или узбекского языков</w:t>
      </w:r>
      <w:r w:rsidRPr="001E7306">
        <w:rPr>
          <w:rFonts w:cs="Arial"/>
          <w:szCs w:val="22"/>
          <w:lang w:val="ru-RU"/>
        </w:rPr>
        <w:t>, знание английского языка является преимуществом.</w:t>
      </w:r>
    </w:p>
    <w:p w14:paraId="00601FFF" w14:textId="77777777" w:rsidR="00B40F93" w:rsidRPr="001E7306" w:rsidRDefault="00B40F93" w:rsidP="00B40F93">
      <w:pPr>
        <w:rPr>
          <w:rFonts w:cs="Arial"/>
          <w:szCs w:val="22"/>
          <w:lang w:val="ru-RU"/>
        </w:rPr>
      </w:pPr>
    </w:p>
    <w:p w14:paraId="02B8245A" w14:textId="77777777" w:rsidR="00B40F93" w:rsidRPr="001E7306" w:rsidRDefault="00B40F93" w:rsidP="00B40F93">
      <w:pPr>
        <w:rPr>
          <w:rFonts w:cs="Arial"/>
          <w:szCs w:val="22"/>
          <w:lang w:val="ru-RU"/>
        </w:rPr>
      </w:pPr>
    </w:p>
    <w:p w14:paraId="6D573256" w14:textId="77777777" w:rsidR="00B40F93" w:rsidRPr="001E7306" w:rsidRDefault="00B40F93" w:rsidP="00B40F93">
      <w:pPr>
        <w:rPr>
          <w:rFonts w:cs="Arial"/>
          <w:b/>
          <w:szCs w:val="22"/>
          <w:lang w:val="ru-RU"/>
        </w:rPr>
      </w:pPr>
      <w:r w:rsidRPr="001E7306">
        <w:rPr>
          <w:rFonts w:cs="Arial"/>
          <w:b/>
          <w:szCs w:val="22"/>
        </w:rPr>
        <w:t>K</w:t>
      </w:r>
      <w:r w:rsidRPr="001E7306">
        <w:rPr>
          <w:rFonts w:cs="Arial"/>
          <w:b/>
          <w:szCs w:val="22"/>
          <w:lang w:val="ru-RU"/>
        </w:rPr>
        <w:t xml:space="preserve">М4 - инженер-электрик </w:t>
      </w:r>
    </w:p>
    <w:p w14:paraId="45330ACF" w14:textId="77777777" w:rsidR="00B40F93" w:rsidRPr="001E7306" w:rsidRDefault="00B40F93" w:rsidP="00B40F93">
      <w:pPr>
        <w:rPr>
          <w:rFonts w:cs="Arial"/>
          <w:b/>
          <w:szCs w:val="22"/>
          <w:lang w:val="ru-RU"/>
        </w:rPr>
      </w:pPr>
      <w:r w:rsidRPr="001E7306">
        <w:rPr>
          <w:rFonts w:cs="Arial"/>
          <w:b/>
          <w:szCs w:val="22"/>
          <w:lang w:val="ru-RU"/>
        </w:rPr>
        <w:t xml:space="preserve">Предпочтительная квалификация и опыт: </w:t>
      </w:r>
    </w:p>
    <w:p w14:paraId="523291AC" w14:textId="5FCDDCE7" w:rsidR="00B40F93" w:rsidRPr="001E7306" w:rsidRDefault="00B40F93" w:rsidP="00B40F93">
      <w:pPr>
        <w:rPr>
          <w:rFonts w:cs="Arial"/>
          <w:szCs w:val="22"/>
          <w:lang w:val="ru-RU"/>
        </w:rPr>
      </w:pPr>
      <w:r w:rsidRPr="001E7306">
        <w:rPr>
          <w:rFonts w:cs="Arial"/>
          <w:szCs w:val="22"/>
          <w:lang w:val="ru-RU"/>
        </w:rPr>
        <w:t xml:space="preserve">Специалист должен иметь: как минимум степень магистра в области электроэнергетики и электротехники и/или схожего характера; не менее 10 лет опыта работы в области энергетики, в том числе 5 лет практического опыта в проектах схожего характера в качестве </w:t>
      </w:r>
      <w:r w:rsidRPr="001E7306">
        <w:rPr>
          <w:rFonts w:cs="Arial"/>
          <w:szCs w:val="22"/>
          <w:lang w:val="ru-RU"/>
        </w:rPr>
        <w:lastRenderedPageBreak/>
        <w:t xml:space="preserve">Инженера электрика. По крайне мере 3 успешно завершенных проектов по ВиК, в качестве инженера электрика; 3-летний опыт работы с проектами по ВиК, финансируемыми МФИ. </w:t>
      </w:r>
      <w:r w:rsidR="006256FD" w:rsidRPr="006256FD">
        <w:rPr>
          <w:rFonts w:cs="Arial"/>
          <w:szCs w:val="22"/>
          <w:lang w:val="ru-RU"/>
        </w:rPr>
        <w:t>Требуется знание русского и/или узбекского языков</w:t>
      </w:r>
      <w:r w:rsidRPr="001E7306">
        <w:rPr>
          <w:rFonts w:cs="Arial"/>
          <w:szCs w:val="22"/>
          <w:lang w:val="ru-RU"/>
        </w:rPr>
        <w:t>, знание английского языка является преимуществом.</w:t>
      </w:r>
    </w:p>
    <w:p w14:paraId="790B5197" w14:textId="77777777" w:rsidR="00B40F93" w:rsidRPr="001E7306" w:rsidRDefault="00B40F93" w:rsidP="00B40F93">
      <w:pPr>
        <w:rPr>
          <w:rFonts w:cs="Arial"/>
          <w:szCs w:val="22"/>
          <w:lang w:val="ru-RU"/>
        </w:rPr>
      </w:pPr>
    </w:p>
    <w:p w14:paraId="42461374" w14:textId="77777777" w:rsidR="00B40F93" w:rsidRPr="001E7306" w:rsidRDefault="00B40F93" w:rsidP="00B40F93">
      <w:pPr>
        <w:rPr>
          <w:rFonts w:cs="Arial"/>
          <w:szCs w:val="22"/>
          <w:lang w:val="ru-RU"/>
        </w:rPr>
      </w:pPr>
    </w:p>
    <w:p w14:paraId="15651DE3" w14:textId="77777777" w:rsidR="00B40F93" w:rsidRPr="001E7306" w:rsidRDefault="00B40F93" w:rsidP="00B40F93">
      <w:pPr>
        <w:rPr>
          <w:rFonts w:cs="Arial"/>
          <w:b/>
          <w:szCs w:val="22"/>
          <w:lang w:val="ru-RU"/>
        </w:rPr>
      </w:pPr>
      <w:r w:rsidRPr="001E7306">
        <w:rPr>
          <w:rFonts w:cs="Arial"/>
          <w:b/>
          <w:szCs w:val="22"/>
          <w:lang w:val="ru-RU"/>
        </w:rPr>
        <w:t>КМ5 - Инженер технолог (химик, микробиолог) .</w:t>
      </w:r>
    </w:p>
    <w:p w14:paraId="633851A6" w14:textId="77777777" w:rsidR="00B40F93" w:rsidRPr="001E7306" w:rsidRDefault="00B40F93" w:rsidP="00B40F93">
      <w:pPr>
        <w:rPr>
          <w:rFonts w:cs="Arial"/>
          <w:szCs w:val="22"/>
          <w:lang w:val="ru-RU"/>
        </w:rPr>
      </w:pPr>
      <w:r w:rsidRPr="001E7306">
        <w:rPr>
          <w:rFonts w:cs="Arial"/>
          <w:b/>
          <w:szCs w:val="22"/>
          <w:lang w:val="ru-RU"/>
        </w:rPr>
        <w:t>Предпочтительная квалификация и опыт:</w:t>
      </w:r>
      <w:r w:rsidRPr="001E7306">
        <w:rPr>
          <w:rFonts w:cs="Arial"/>
          <w:szCs w:val="22"/>
          <w:lang w:val="ru-RU"/>
        </w:rPr>
        <w:t xml:space="preserve"> </w:t>
      </w:r>
    </w:p>
    <w:p w14:paraId="02A13263" w14:textId="2DC7AA30" w:rsidR="00B40F93" w:rsidRPr="001E7306" w:rsidRDefault="00B40F93" w:rsidP="00B40F93">
      <w:pPr>
        <w:rPr>
          <w:rFonts w:cs="Arial"/>
          <w:szCs w:val="22"/>
          <w:lang w:val="ru-RU"/>
        </w:rPr>
      </w:pPr>
      <w:r w:rsidRPr="001E7306">
        <w:rPr>
          <w:rFonts w:cs="Arial"/>
          <w:szCs w:val="22"/>
          <w:lang w:val="ru-RU"/>
        </w:rPr>
        <w:t xml:space="preserve">Он/она долж(на)ен иметь: как минимум степень магистра в области водоотведения и очистки сточных вод или гражданского/гидротехнического строительства или схожей специальности;  не менее 10 лет опыта работы в области водоотведения и очистки сточных вод, в том числе 5 лет практического опыта в проектах схожего характера в качестве Инженера технолога. По крайне мере 3 успешно завершенных проектов по ВиК, в качестве инженера технолога; 3-летний опыт работы с проектами по ВиК, финансируемыми МФИ. </w:t>
      </w:r>
      <w:r w:rsidR="006256FD" w:rsidRPr="006256FD">
        <w:rPr>
          <w:rFonts w:cs="Arial"/>
          <w:szCs w:val="22"/>
          <w:lang w:val="ru-RU"/>
        </w:rPr>
        <w:t>Требуется знание русского и/или узбекского языков</w:t>
      </w:r>
      <w:r w:rsidRPr="001E7306">
        <w:rPr>
          <w:rFonts w:cs="Arial"/>
          <w:szCs w:val="22"/>
          <w:lang w:val="ru-RU"/>
        </w:rPr>
        <w:t>, знание английского языка является преимуществом.</w:t>
      </w:r>
    </w:p>
    <w:p w14:paraId="7D16B4B6" w14:textId="77777777" w:rsidR="00B40F93" w:rsidRPr="001E7306" w:rsidRDefault="00B40F93" w:rsidP="00B40F93">
      <w:pPr>
        <w:rPr>
          <w:rFonts w:cs="Arial"/>
          <w:szCs w:val="22"/>
          <w:lang w:val="ru-RU"/>
        </w:rPr>
      </w:pPr>
    </w:p>
    <w:p w14:paraId="6B1FA586" w14:textId="77777777" w:rsidR="00B40F93" w:rsidRPr="001E7306" w:rsidRDefault="00B40F93" w:rsidP="00B40F93">
      <w:pPr>
        <w:rPr>
          <w:rFonts w:cs="Arial"/>
          <w:b/>
          <w:szCs w:val="22"/>
          <w:lang w:val="ru-RU"/>
        </w:rPr>
      </w:pPr>
      <w:r w:rsidRPr="001E7306">
        <w:rPr>
          <w:rFonts w:cs="Arial"/>
          <w:b/>
          <w:szCs w:val="22"/>
          <w:lang w:val="ru-RU"/>
        </w:rPr>
        <w:t xml:space="preserve">КМ6 – инженер Гидравлик </w:t>
      </w:r>
    </w:p>
    <w:p w14:paraId="381DFCBE" w14:textId="77777777" w:rsidR="00B40F93" w:rsidRPr="001E7306" w:rsidRDefault="00B40F93" w:rsidP="00B40F93">
      <w:pPr>
        <w:rPr>
          <w:rFonts w:cs="Arial"/>
          <w:szCs w:val="22"/>
          <w:lang w:val="ru-RU"/>
        </w:rPr>
      </w:pPr>
      <w:r w:rsidRPr="001E7306">
        <w:rPr>
          <w:rFonts w:cs="Arial"/>
          <w:b/>
          <w:szCs w:val="22"/>
          <w:lang w:val="ru-RU"/>
        </w:rPr>
        <w:t>Предпочтительная квалификация и опыт:</w:t>
      </w:r>
      <w:r w:rsidRPr="001E7306">
        <w:rPr>
          <w:rFonts w:cs="Arial"/>
          <w:szCs w:val="22"/>
          <w:lang w:val="ru-RU"/>
        </w:rPr>
        <w:t xml:space="preserve"> </w:t>
      </w:r>
    </w:p>
    <w:p w14:paraId="7175D0A0" w14:textId="0A0B373A" w:rsidR="00B40F93" w:rsidRPr="001E7306" w:rsidRDefault="00B40F93" w:rsidP="00B40F93">
      <w:pPr>
        <w:rPr>
          <w:rFonts w:cs="Arial"/>
          <w:szCs w:val="22"/>
          <w:lang w:val="ru-RU"/>
        </w:rPr>
      </w:pPr>
      <w:r w:rsidRPr="001E7306">
        <w:rPr>
          <w:rFonts w:cs="Arial"/>
          <w:szCs w:val="22"/>
          <w:lang w:val="ru-RU"/>
        </w:rPr>
        <w:t xml:space="preserve">Специалист должен иметь: как минимум степень магистра в области водоотведения и очистки сточных вод, гражданского/гидротехнического строительства или схожей отрасли; не менее 10 лет опыта работы в области водоотведения и очистки сточных вод, в том числе 5 лет практического опыта в схожих проектах в качестве инженера гидравлика; По крайне мере 3 успешно завершенных проектов по ВиК, в качестве инженера гидравлика; 3-летний опыт работы с проектами по ВиК, финансируемыми МФИ. </w:t>
      </w:r>
      <w:r w:rsidR="006256FD" w:rsidRPr="006256FD">
        <w:rPr>
          <w:rFonts w:cs="Arial"/>
          <w:szCs w:val="22"/>
          <w:lang w:val="ru-RU"/>
        </w:rPr>
        <w:t>Требуется знание русского и/или узбекского языков</w:t>
      </w:r>
      <w:r w:rsidRPr="001E7306">
        <w:rPr>
          <w:rFonts w:cs="Arial"/>
          <w:szCs w:val="22"/>
          <w:lang w:val="ru-RU"/>
        </w:rPr>
        <w:t>, знание английского языка является преимуществом.</w:t>
      </w:r>
    </w:p>
    <w:p w14:paraId="4FD16E87" w14:textId="77777777" w:rsidR="00B40F93" w:rsidRPr="001E7306" w:rsidRDefault="00B40F93" w:rsidP="00B40F93">
      <w:pPr>
        <w:rPr>
          <w:rFonts w:cs="Arial"/>
          <w:szCs w:val="22"/>
          <w:lang w:val="ru-RU"/>
        </w:rPr>
      </w:pPr>
    </w:p>
    <w:p w14:paraId="308A1A2B" w14:textId="77777777" w:rsidR="00B40F93" w:rsidRPr="001E7306" w:rsidRDefault="00B40F93" w:rsidP="00B40F93">
      <w:pPr>
        <w:rPr>
          <w:rFonts w:cs="Arial"/>
          <w:szCs w:val="22"/>
          <w:lang w:val="ru-RU"/>
        </w:rPr>
      </w:pPr>
    </w:p>
    <w:p w14:paraId="3D1AB764" w14:textId="77777777" w:rsidR="00B40F93" w:rsidRPr="001E7306" w:rsidRDefault="00B40F93" w:rsidP="00B40F93">
      <w:pPr>
        <w:tabs>
          <w:tab w:val="left" w:pos="567"/>
        </w:tabs>
        <w:autoSpaceDE w:val="0"/>
        <w:autoSpaceDN w:val="0"/>
        <w:adjustRightInd w:val="0"/>
        <w:spacing w:line="250" w:lineRule="exact"/>
        <w:rPr>
          <w:rFonts w:cs="Arial"/>
          <w:b/>
          <w:bCs/>
          <w:szCs w:val="22"/>
          <w:lang w:val="ru-RU"/>
        </w:rPr>
      </w:pPr>
      <w:r w:rsidRPr="001E7306">
        <w:rPr>
          <w:rFonts w:cs="Arial"/>
          <w:b/>
          <w:bCs/>
          <w:szCs w:val="22"/>
          <w:lang w:val="ru-RU"/>
        </w:rPr>
        <w:t xml:space="preserve">КМ-7 - Специалист по </w:t>
      </w:r>
      <w:r w:rsidRPr="001E7306">
        <w:rPr>
          <w:rFonts w:cs="Arial"/>
          <w:b/>
          <w:bCs/>
          <w:szCs w:val="22"/>
          <w:lang w:val="uz-Cyrl-UZ"/>
        </w:rPr>
        <w:t>охране</w:t>
      </w:r>
      <w:r w:rsidRPr="001E7306">
        <w:rPr>
          <w:rFonts w:cs="Arial"/>
          <w:b/>
          <w:bCs/>
          <w:szCs w:val="22"/>
          <w:lang w:val="ru-RU"/>
        </w:rPr>
        <w:t xml:space="preserve"> окружающей среды </w:t>
      </w:r>
    </w:p>
    <w:p w14:paraId="44FA5404" w14:textId="77777777" w:rsidR="00B40F93" w:rsidRPr="001E7306" w:rsidRDefault="00B40F93" w:rsidP="00B40F93">
      <w:pPr>
        <w:tabs>
          <w:tab w:val="left" w:pos="567"/>
        </w:tabs>
        <w:autoSpaceDE w:val="0"/>
        <w:autoSpaceDN w:val="0"/>
        <w:adjustRightInd w:val="0"/>
        <w:spacing w:line="250" w:lineRule="exact"/>
        <w:rPr>
          <w:rFonts w:cs="Arial"/>
          <w:b/>
          <w:bCs/>
          <w:szCs w:val="22"/>
          <w:lang w:val="ru-RU"/>
        </w:rPr>
      </w:pPr>
      <w:r w:rsidRPr="001E7306">
        <w:rPr>
          <w:rFonts w:cs="Arial"/>
          <w:b/>
          <w:bCs/>
          <w:szCs w:val="22"/>
          <w:lang w:val="ru-RU"/>
        </w:rPr>
        <w:t>Предпочтительные квалификации и опыт:</w:t>
      </w:r>
    </w:p>
    <w:p w14:paraId="5275EB61" w14:textId="7A4E79FB" w:rsidR="00B40F93" w:rsidRPr="001E7306" w:rsidRDefault="00B40F93" w:rsidP="00B40F93">
      <w:pPr>
        <w:tabs>
          <w:tab w:val="left" w:pos="567"/>
        </w:tabs>
        <w:autoSpaceDE w:val="0"/>
        <w:autoSpaceDN w:val="0"/>
        <w:adjustRightInd w:val="0"/>
        <w:spacing w:line="250" w:lineRule="exact"/>
        <w:rPr>
          <w:rFonts w:cs="Arial"/>
          <w:szCs w:val="22"/>
          <w:lang w:val="ru-RU"/>
        </w:rPr>
      </w:pPr>
      <w:r w:rsidRPr="001E7306">
        <w:rPr>
          <w:rFonts w:cs="Arial"/>
          <w:szCs w:val="22"/>
          <w:lang w:val="ru-RU"/>
        </w:rPr>
        <w:t xml:space="preserve">Специалист по охране окружающей среде должен иметь степень магистра или эквивалент в области охраны окружающей среды, гражданской и экологической инженерии, экологической политики, управления природными ресурсами или в смежных областях. Знания о социальных охранных мерах и гарантиях МФИ. Не менее 8 лет опыта работы по выполнению аналогичных технических заданий, в том числе не менее 5-лет практического опыта в области природоохранной практики </w:t>
      </w:r>
      <w:r w:rsidRPr="001E7306">
        <w:rPr>
          <w:rFonts w:cs="Arial"/>
          <w:szCs w:val="22"/>
          <w:lang w:val="ru-RU"/>
        </w:rPr>
        <w:br/>
        <w:t>(и практики обеспечения социальной защиты, подготовки и реализации планов управления окружающей средой и охраны труда (</w:t>
      </w:r>
      <w:r w:rsidRPr="001E7306">
        <w:rPr>
          <w:rFonts w:cs="Arial"/>
          <w:szCs w:val="22"/>
        </w:rPr>
        <w:t>OHS</w:t>
      </w:r>
      <w:r w:rsidRPr="001E7306">
        <w:rPr>
          <w:rFonts w:cs="Arial"/>
          <w:szCs w:val="22"/>
          <w:lang w:val="ru-RU"/>
        </w:rPr>
        <w:t>)), накопленного в государственных органах или международных проектах. Знание экологической политики МФИ и опыт применения экологических руководящих принципов МФИ. Кандидат должен полностью знать национальную нормативно-правовую базу, а также стандарты, руководящие принципы, процедуры и политики / директивы МБР</w:t>
      </w:r>
      <w:r w:rsidR="00162E1D" w:rsidRPr="001E7306">
        <w:rPr>
          <w:rFonts w:cs="Arial"/>
          <w:szCs w:val="22"/>
          <w:lang w:val="ru-RU"/>
        </w:rPr>
        <w:t xml:space="preserve">. </w:t>
      </w:r>
      <w:r w:rsidR="00162E1D" w:rsidRPr="001E7306">
        <w:rPr>
          <w:rFonts w:cs="Arial"/>
          <w:szCs w:val="22"/>
          <w:lang w:val="uz-Cyrl-UZ"/>
        </w:rPr>
        <w:t>З</w:t>
      </w:r>
      <w:r w:rsidR="00162E1D" w:rsidRPr="001E7306">
        <w:rPr>
          <w:rFonts w:cs="Arial"/>
          <w:szCs w:val="22"/>
          <w:lang w:val="ru-RU"/>
        </w:rPr>
        <w:t>нание английского языка является преимуществом</w:t>
      </w:r>
    </w:p>
    <w:p w14:paraId="10D3BE7C" w14:textId="77777777" w:rsidR="00B40F93" w:rsidRPr="001E7306" w:rsidRDefault="00B40F93" w:rsidP="00B40F93">
      <w:pPr>
        <w:rPr>
          <w:rFonts w:cs="Arial"/>
          <w:b/>
          <w:bCs/>
          <w:szCs w:val="22"/>
          <w:lang w:val="ru-RU"/>
        </w:rPr>
      </w:pPr>
    </w:p>
    <w:p w14:paraId="263F5126" w14:textId="77777777" w:rsidR="00B40F93" w:rsidRPr="001E7306" w:rsidRDefault="00B40F93" w:rsidP="00B40F93">
      <w:pPr>
        <w:rPr>
          <w:rFonts w:cs="Arial"/>
          <w:b/>
          <w:bCs/>
          <w:szCs w:val="22"/>
          <w:lang w:val="ru-RU"/>
        </w:rPr>
      </w:pPr>
      <w:r w:rsidRPr="001E7306">
        <w:rPr>
          <w:rFonts w:cs="Arial"/>
          <w:b/>
          <w:bCs/>
          <w:szCs w:val="22"/>
          <w:lang w:val="ru-RU"/>
        </w:rPr>
        <w:t xml:space="preserve">КМ8 - Специалист по социальным, гендерным вопросам и переселению </w:t>
      </w:r>
    </w:p>
    <w:p w14:paraId="6618D7D3" w14:textId="77777777" w:rsidR="00B40F93" w:rsidRPr="001E7306" w:rsidRDefault="00B40F93" w:rsidP="00B40F93">
      <w:pPr>
        <w:rPr>
          <w:rFonts w:cs="Arial"/>
          <w:b/>
          <w:bCs/>
          <w:szCs w:val="22"/>
          <w:lang w:val="ru-RU"/>
        </w:rPr>
      </w:pPr>
      <w:r w:rsidRPr="001E7306">
        <w:rPr>
          <w:rFonts w:cs="Arial"/>
          <w:b/>
          <w:bCs/>
          <w:szCs w:val="22"/>
          <w:lang w:val="ru-RU"/>
        </w:rPr>
        <w:t xml:space="preserve">Предпочтительные квалификации и опыт: </w:t>
      </w:r>
    </w:p>
    <w:p w14:paraId="621C9C42" w14:textId="77777777" w:rsidR="00B40F93" w:rsidRPr="001E7306" w:rsidRDefault="00B40F93" w:rsidP="00B40F93">
      <w:pPr>
        <w:rPr>
          <w:rFonts w:cs="Arial"/>
          <w:b/>
          <w:bCs/>
          <w:szCs w:val="22"/>
          <w:lang w:val="ru-RU"/>
        </w:rPr>
      </w:pPr>
    </w:p>
    <w:p w14:paraId="7EA36B50" w14:textId="77777777" w:rsidR="00B40F93" w:rsidRPr="001E7306" w:rsidRDefault="00B40F93" w:rsidP="00B40F93">
      <w:pPr>
        <w:rPr>
          <w:rFonts w:cs="Arial"/>
          <w:b/>
          <w:bCs/>
          <w:szCs w:val="22"/>
          <w:lang w:val="ru-RU"/>
        </w:rPr>
      </w:pPr>
      <w:r w:rsidRPr="001E7306">
        <w:rPr>
          <w:rFonts w:cs="Arial"/>
          <w:szCs w:val="22"/>
          <w:lang w:val="ru-RU"/>
        </w:rPr>
        <w:t>Специалист должен иметь: как минимум степень магистра в области социальных наук или аналогичной отрасли; не менее 8 лет опыта работы в области социальных наук, в том числе 5 лет практического опыта в области оценки социального воздействия, управления и планирования переселения и управления проектами развития инфраструктуры, гендерной интеграции, отвода земли, а также опыт подготовки и реализации планов социального управления и ПП, накопленного в государственных органах или международных проектах. Знание социальной политики МФИ и опыт применения социальных руководящих принципов МФИ.</w:t>
      </w:r>
    </w:p>
    <w:p w14:paraId="5E58C602" w14:textId="0191A69A" w:rsidR="00B40F93" w:rsidRPr="001E7306" w:rsidRDefault="00B40F93" w:rsidP="00B40F93">
      <w:pPr>
        <w:rPr>
          <w:rFonts w:cs="Arial"/>
          <w:szCs w:val="22"/>
          <w:lang w:val="ru-RU"/>
        </w:rPr>
      </w:pPr>
      <w:r w:rsidRPr="001E7306">
        <w:rPr>
          <w:rFonts w:cs="Arial"/>
          <w:szCs w:val="22"/>
          <w:lang w:val="ru-RU"/>
        </w:rPr>
        <w:t xml:space="preserve">Кандидат должен полностью знать национальную нормативно-правовую базу, также в области отвода земли, компенсаций и т.д., а также стандарты, руководящие принципы, </w:t>
      </w:r>
      <w:r w:rsidRPr="001E7306">
        <w:rPr>
          <w:rFonts w:cs="Arial"/>
          <w:szCs w:val="22"/>
          <w:lang w:val="ru-RU"/>
        </w:rPr>
        <w:lastRenderedPageBreak/>
        <w:t xml:space="preserve">процедуры и политики / директивы МБР (ВБ, АБР). Требуется опыт работы в качестве эксперта по социальному развитию. По крайне мере 3 успешно завершенных проектов в занимаемой должности; 3-летний опыт работы с проектами финансируемыми МФИ. </w:t>
      </w:r>
      <w:r w:rsidR="006256FD" w:rsidRPr="006256FD">
        <w:rPr>
          <w:rFonts w:cs="Arial"/>
          <w:szCs w:val="22"/>
          <w:lang w:val="ru-RU"/>
        </w:rPr>
        <w:t>Требуется знание русского и/или узбекского языков</w:t>
      </w:r>
      <w:r w:rsidRPr="001E7306">
        <w:rPr>
          <w:rFonts w:cs="Arial"/>
          <w:szCs w:val="22"/>
          <w:lang w:val="ru-RU"/>
        </w:rPr>
        <w:t>, знание английского языка является преимуществом.</w:t>
      </w:r>
    </w:p>
    <w:p w14:paraId="0EB134F0" w14:textId="77777777" w:rsidR="00B40F93" w:rsidRPr="001E7306" w:rsidRDefault="00B40F93" w:rsidP="00B40F93">
      <w:pPr>
        <w:rPr>
          <w:rFonts w:cs="Arial"/>
          <w:szCs w:val="22"/>
          <w:lang w:val="ru-RU"/>
        </w:rPr>
      </w:pPr>
    </w:p>
    <w:p w14:paraId="3F48987B" w14:textId="77777777" w:rsidR="00B40F93" w:rsidRPr="001E7306" w:rsidRDefault="00B40F93" w:rsidP="00B40F93">
      <w:pPr>
        <w:rPr>
          <w:rFonts w:cs="Arial"/>
          <w:szCs w:val="22"/>
          <w:lang w:val="ru-RU"/>
        </w:rPr>
      </w:pPr>
    </w:p>
    <w:p w14:paraId="5F0E707D" w14:textId="77777777" w:rsidR="00B40F93" w:rsidRPr="001E7306" w:rsidRDefault="00B40F93" w:rsidP="00B40F93">
      <w:pPr>
        <w:jc w:val="center"/>
        <w:rPr>
          <w:rFonts w:cs="Arial"/>
          <w:b/>
          <w:bCs/>
          <w:szCs w:val="22"/>
          <w:lang w:val="ru-RU"/>
        </w:rPr>
      </w:pPr>
      <w:r w:rsidRPr="001E7306">
        <w:rPr>
          <w:rFonts w:cs="Arial"/>
          <w:b/>
          <w:bCs/>
          <w:szCs w:val="22"/>
          <w:lang w:val="ru-RU"/>
        </w:rPr>
        <w:t>Не ключевой местный персонал</w:t>
      </w:r>
    </w:p>
    <w:p w14:paraId="47FE4207" w14:textId="77777777" w:rsidR="00B40F93" w:rsidRPr="001E7306" w:rsidRDefault="00B40F93" w:rsidP="00B40F93">
      <w:pPr>
        <w:rPr>
          <w:rFonts w:cs="Arial"/>
          <w:b/>
          <w:szCs w:val="22"/>
          <w:lang w:val="ru-RU"/>
        </w:rPr>
      </w:pPr>
      <w:r w:rsidRPr="001E7306">
        <w:rPr>
          <w:rFonts w:cs="Arial"/>
          <w:b/>
          <w:szCs w:val="22"/>
          <w:lang w:val="ru-RU"/>
        </w:rPr>
        <w:t>НК1 - Инженер ВиК. (проектировщик)</w:t>
      </w:r>
    </w:p>
    <w:p w14:paraId="0037DF7D" w14:textId="77777777" w:rsidR="00B40F93" w:rsidRPr="001E7306" w:rsidRDefault="00B40F93" w:rsidP="00B40F93">
      <w:pPr>
        <w:rPr>
          <w:rFonts w:cs="Arial"/>
          <w:szCs w:val="22"/>
          <w:lang w:val="ru-RU"/>
        </w:rPr>
      </w:pPr>
      <w:r w:rsidRPr="001E7306">
        <w:rPr>
          <w:rFonts w:cs="Arial"/>
          <w:b/>
          <w:szCs w:val="22"/>
          <w:lang w:val="ru-RU"/>
        </w:rPr>
        <w:t>Предпочтительная квалификация и опыт:</w:t>
      </w:r>
      <w:r w:rsidRPr="001E7306">
        <w:rPr>
          <w:rFonts w:cs="Arial"/>
          <w:szCs w:val="22"/>
          <w:lang w:val="ru-RU"/>
        </w:rPr>
        <w:t xml:space="preserve"> </w:t>
      </w:r>
    </w:p>
    <w:p w14:paraId="7A8562D2" w14:textId="009080B3" w:rsidR="00B40F93" w:rsidRPr="001E7306" w:rsidRDefault="00B40F93" w:rsidP="00B40F93">
      <w:pPr>
        <w:rPr>
          <w:rFonts w:cs="Arial"/>
          <w:szCs w:val="22"/>
          <w:lang w:val="ru-RU"/>
        </w:rPr>
      </w:pPr>
      <w:r w:rsidRPr="001E7306">
        <w:rPr>
          <w:rFonts w:cs="Arial"/>
          <w:szCs w:val="22"/>
          <w:lang w:val="ru-RU"/>
        </w:rPr>
        <w:t>Он/она долж(на)ен иметь: (</w:t>
      </w:r>
      <w:r w:rsidRPr="001E7306">
        <w:rPr>
          <w:rFonts w:cs="Arial"/>
          <w:szCs w:val="22"/>
        </w:rPr>
        <w:t>i</w:t>
      </w:r>
      <w:r w:rsidRPr="001E7306">
        <w:rPr>
          <w:rFonts w:cs="Arial"/>
          <w:szCs w:val="22"/>
          <w:lang w:val="ru-RU"/>
        </w:rPr>
        <w:t>) как минимум степень бакалавра в области водоотведения и очистки сточных вод, гражданского/гидротехнического строительства или схожей специальности; (</w:t>
      </w:r>
      <w:r w:rsidRPr="001E7306">
        <w:rPr>
          <w:rFonts w:cs="Arial"/>
          <w:szCs w:val="22"/>
        </w:rPr>
        <w:t>ii</w:t>
      </w:r>
      <w:r w:rsidRPr="001E7306">
        <w:rPr>
          <w:rFonts w:cs="Arial"/>
          <w:szCs w:val="22"/>
          <w:lang w:val="ru-RU"/>
        </w:rPr>
        <w:t>) не менее 6 лет опыта работы в области водоотведения и очистки сточных вод, в том числе 3 года опыта в проектировании, планировании и строительстве проектов ВиК; (</w:t>
      </w:r>
      <w:r w:rsidRPr="001E7306">
        <w:rPr>
          <w:rFonts w:cs="Arial"/>
          <w:szCs w:val="22"/>
        </w:rPr>
        <w:t>iii</w:t>
      </w:r>
      <w:r w:rsidRPr="001E7306">
        <w:rPr>
          <w:rFonts w:cs="Arial"/>
          <w:szCs w:val="22"/>
          <w:lang w:val="ru-RU"/>
        </w:rPr>
        <w:t>) Эксперт должен хорошо знать строительные нормы и стандарты ВиК Республики Узбекистан; (</w:t>
      </w:r>
      <w:r w:rsidRPr="001E7306">
        <w:rPr>
          <w:rFonts w:cs="Arial"/>
          <w:szCs w:val="22"/>
        </w:rPr>
        <w:t>iv</w:t>
      </w:r>
      <w:r w:rsidRPr="001E7306">
        <w:rPr>
          <w:rFonts w:cs="Arial"/>
          <w:szCs w:val="22"/>
          <w:lang w:val="ru-RU"/>
        </w:rPr>
        <w:t>) 2-летний опыт работы с проектами схожего характера в качестве Инженера ВиК, финансированные МФИ; (</w:t>
      </w:r>
      <w:r w:rsidRPr="001E7306">
        <w:rPr>
          <w:rFonts w:cs="Arial"/>
          <w:szCs w:val="22"/>
        </w:rPr>
        <w:t>v</w:t>
      </w:r>
      <w:r w:rsidRPr="001E7306">
        <w:rPr>
          <w:rFonts w:cs="Arial"/>
          <w:szCs w:val="22"/>
          <w:lang w:val="ru-RU"/>
        </w:rPr>
        <w:t xml:space="preserve">) </w:t>
      </w:r>
      <w:r w:rsidR="006256FD" w:rsidRPr="006256FD">
        <w:rPr>
          <w:rFonts w:cs="Arial"/>
          <w:szCs w:val="22"/>
          <w:lang w:val="ru-RU"/>
        </w:rPr>
        <w:t>Требуется знание русского и/или узбекского языков</w:t>
      </w:r>
      <w:r w:rsidRPr="001E7306">
        <w:rPr>
          <w:rFonts w:cs="Arial"/>
          <w:szCs w:val="22"/>
          <w:lang w:val="ru-RU"/>
        </w:rPr>
        <w:t>, знание английского языка является преимуществом.</w:t>
      </w:r>
    </w:p>
    <w:p w14:paraId="6A2D1D21" w14:textId="77777777" w:rsidR="00B40F93" w:rsidRPr="001E7306" w:rsidRDefault="00B40F93" w:rsidP="00B40F93">
      <w:pPr>
        <w:rPr>
          <w:rFonts w:cs="Arial"/>
          <w:szCs w:val="22"/>
          <w:lang w:val="ru-RU"/>
        </w:rPr>
      </w:pPr>
    </w:p>
    <w:p w14:paraId="5FC3798A" w14:textId="77777777" w:rsidR="00B40F93" w:rsidRPr="001E7306" w:rsidRDefault="00B40F93" w:rsidP="00B40F93">
      <w:pPr>
        <w:rPr>
          <w:rFonts w:cs="Arial"/>
          <w:b/>
          <w:szCs w:val="22"/>
          <w:lang w:val="ru-RU"/>
        </w:rPr>
      </w:pPr>
      <w:r w:rsidRPr="001E7306">
        <w:rPr>
          <w:rFonts w:cs="Arial"/>
          <w:b/>
          <w:szCs w:val="22"/>
          <w:lang w:val="ru-RU"/>
        </w:rPr>
        <w:t>Н</w:t>
      </w:r>
      <w:r w:rsidRPr="001E7306">
        <w:rPr>
          <w:rFonts w:cs="Arial"/>
          <w:b/>
          <w:szCs w:val="22"/>
        </w:rPr>
        <w:t>K</w:t>
      </w:r>
      <w:r w:rsidRPr="001E7306">
        <w:rPr>
          <w:rFonts w:cs="Arial"/>
          <w:b/>
          <w:szCs w:val="22"/>
          <w:lang w:val="ru-RU"/>
        </w:rPr>
        <w:t xml:space="preserve"> 2 - инженер-строитель/конструктор (проектировщик)</w:t>
      </w:r>
    </w:p>
    <w:p w14:paraId="691A9B51" w14:textId="77777777" w:rsidR="00B40F93" w:rsidRPr="001E7306" w:rsidRDefault="00B40F93" w:rsidP="00B40F93">
      <w:pPr>
        <w:rPr>
          <w:rFonts w:cs="Arial"/>
          <w:szCs w:val="22"/>
          <w:lang w:val="ru-RU"/>
        </w:rPr>
      </w:pPr>
      <w:r w:rsidRPr="001E7306">
        <w:rPr>
          <w:rFonts w:cs="Arial"/>
          <w:b/>
          <w:szCs w:val="22"/>
          <w:lang w:val="ru-RU"/>
        </w:rPr>
        <w:t>Предпочтительная квалификация и опыт:</w:t>
      </w:r>
      <w:r w:rsidRPr="001E7306">
        <w:rPr>
          <w:rFonts w:cs="Arial"/>
          <w:szCs w:val="22"/>
          <w:lang w:val="ru-RU"/>
        </w:rPr>
        <w:t xml:space="preserve"> </w:t>
      </w:r>
    </w:p>
    <w:p w14:paraId="3CC559C1" w14:textId="5A644450" w:rsidR="00B40F93" w:rsidRPr="001E7306" w:rsidRDefault="00B40F93" w:rsidP="00B40F93">
      <w:pPr>
        <w:rPr>
          <w:rFonts w:cs="Arial"/>
          <w:szCs w:val="22"/>
          <w:lang w:val="ru-RU"/>
        </w:rPr>
      </w:pPr>
      <w:r w:rsidRPr="001E7306">
        <w:rPr>
          <w:rFonts w:cs="Arial"/>
          <w:szCs w:val="22"/>
          <w:lang w:val="ru-RU"/>
        </w:rPr>
        <w:t>Специалист  должен иметь: (</w:t>
      </w:r>
      <w:r w:rsidRPr="001E7306">
        <w:rPr>
          <w:rFonts w:cs="Arial"/>
          <w:szCs w:val="22"/>
        </w:rPr>
        <w:t>i</w:t>
      </w:r>
      <w:r w:rsidRPr="001E7306">
        <w:rPr>
          <w:rFonts w:cs="Arial"/>
          <w:szCs w:val="22"/>
          <w:lang w:val="ru-RU"/>
        </w:rPr>
        <w:t>) как минимум степень бакалавра в области гражданского строительства или схожего характера; (</w:t>
      </w:r>
      <w:r w:rsidRPr="001E7306">
        <w:rPr>
          <w:rFonts w:cs="Arial"/>
          <w:szCs w:val="22"/>
        </w:rPr>
        <w:t>ii</w:t>
      </w:r>
      <w:r w:rsidRPr="001E7306">
        <w:rPr>
          <w:rFonts w:cs="Arial"/>
          <w:szCs w:val="22"/>
          <w:lang w:val="ru-RU"/>
        </w:rPr>
        <w:t>) не менее 6 лет опыта работы в области строительства, в том числе 3 года опыта работы в строительстве; (</w:t>
      </w:r>
      <w:r w:rsidRPr="001E7306">
        <w:rPr>
          <w:rFonts w:cs="Arial"/>
          <w:szCs w:val="22"/>
        </w:rPr>
        <w:t>iii</w:t>
      </w:r>
      <w:r w:rsidRPr="001E7306">
        <w:rPr>
          <w:rFonts w:cs="Arial"/>
          <w:szCs w:val="22"/>
          <w:lang w:val="ru-RU"/>
        </w:rPr>
        <w:t>) 2-летний опыт работы с проектами схожего характера в качестве Инженера строителя/конструктора, финансированные МФИ; (</w:t>
      </w:r>
      <w:r w:rsidRPr="001E7306">
        <w:rPr>
          <w:rFonts w:cs="Arial"/>
          <w:szCs w:val="22"/>
        </w:rPr>
        <w:t>iv</w:t>
      </w:r>
      <w:r w:rsidRPr="001E7306">
        <w:rPr>
          <w:rFonts w:cs="Arial"/>
          <w:szCs w:val="22"/>
          <w:lang w:val="ru-RU"/>
        </w:rPr>
        <w:t xml:space="preserve">) </w:t>
      </w:r>
      <w:r w:rsidR="00E604D0" w:rsidRPr="00E604D0">
        <w:rPr>
          <w:rFonts w:cs="Arial"/>
          <w:szCs w:val="22"/>
          <w:lang w:val="ru-RU"/>
        </w:rPr>
        <w:t>Требуется знание русского и/или узбекского языков</w:t>
      </w:r>
      <w:r w:rsidRPr="001E7306">
        <w:rPr>
          <w:rFonts w:cs="Arial"/>
          <w:szCs w:val="22"/>
          <w:lang w:val="ru-RU"/>
        </w:rPr>
        <w:t>, знание английского языка является преимуществом.</w:t>
      </w:r>
    </w:p>
    <w:p w14:paraId="7A110718" w14:textId="77777777" w:rsidR="00B40F93" w:rsidRPr="001E7306" w:rsidRDefault="00B40F93" w:rsidP="00B40F93">
      <w:pPr>
        <w:rPr>
          <w:rFonts w:cs="Arial"/>
          <w:b/>
          <w:szCs w:val="22"/>
          <w:lang w:val="ru-RU"/>
        </w:rPr>
      </w:pPr>
    </w:p>
    <w:p w14:paraId="7A4A1695" w14:textId="77777777" w:rsidR="00B40F93" w:rsidRPr="001E7306" w:rsidRDefault="00B40F93" w:rsidP="00B40F93">
      <w:pPr>
        <w:rPr>
          <w:rFonts w:cs="Arial"/>
          <w:b/>
          <w:szCs w:val="22"/>
          <w:lang w:val="ru-RU"/>
        </w:rPr>
      </w:pPr>
      <w:r w:rsidRPr="001E7306">
        <w:rPr>
          <w:rFonts w:cs="Arial"/>
          <w:b/>
          <w:szCs w:val="22"/>
          <w:lang w:val="ru-RU"/>
        </w:rPr>
        <w:t>Н</w:t>
      </w:r>
      <w:r w:rsidRPr="001E7306">
        <w:rPr>
          <w:rFonts w:cs="Arial"/>
          <w:b/>
          <w:szCs w:val="22"/>
        </w:rPr>
        <w:t>K</w:t>
      </w:r>
      <w:r w:rsidRPr="001E7306">
        <w:rPr>
          <w:rFonts w:cs="Arial"/>
          <w:b/>
          <w:szCs w:val="22"/>
          <w:lang w:val="ru-RU"/>
        </w:rPr>
        <w:t xml:space="preserve">3 – инженер-сметчик </w:t>
      </w:r>
    </w:p>
    <w:p w14:paraId="07513D81" w14:textId="77777777" w:rsidR="00B40F93" w:rsidRPr="001E7306" w:rsidRDefault="00B40F93" w:rsidP="00B40F93">
      <w:pPr>
        <w:rPr>
          <w:rFonts w:cs="Arial"/>
          <w:szCs w:val="22"/>
          <w:lang w:val="ru-RU"/>
        </w:rPr>
      </w:pPr>
      <w:r w:rsidRPr="001E7306">
        <w:rPr>
          <w:rFonts w:cs="Arial"/>
          <w:b/>
          <w:szCs w:val="22"/>
          <w:lang w:val="ru-RU"/>
        </w:rPr>
        <w:t>Предпочтительная квалификация и опыт:</w:t>
      </w:r>
      <w:r w:rsidRPr="001E7306">
        <w:rPr>
          <w:rFonts w:cs="Arial"/>
          <w:szCs w:val="22"/>
          <w:lang w:val="ru-RU"/>
        </w:rPr>
        <w:t xml:space="preserve"> </w:t>
      </w:r>
    </w:p>
    <w:p w14:paraId="52B13C94" w14:textId="4B396025" w:rsidR="00B40F93" w:rsidRPr="001E7306" w:rsidRDefault="00B40F93" w:rsidP="00B40F93">
      <w:pPr>
        <w:rPr>
          <w:rFonts w:cs="Arial"/>
          <w:szCs w:val="22"/>
          <w:lang w:val="ru-RU"/>
        </w:rPr>
      </w:pPr>
      <w:r w:rsidRPr="001E7306">
        <w:rPr>
          <w:rFonts w:cs="Arial"/>
          <w:szCs w:val="22"/>
          <w:lang w:val="ru-RU"/>
        </w:rPr>
        <w:t>Специалист должен иметь: (</w:t>
      </w:r>
      <w:r w:rsidRPr="001E7306">
        <w:rPr>
          <w:rFonts w:cs="Arial"/>
          <w:szCs w:val="22"/>
        </w:rPr>
        <w:t>i</w:t>
      </w:r>
      <w:r w:rsidRPr="001E7306">
        <w:rPr>
          <w:rFonts w:cs="Arial"/>
          <w:szCs w:val="22"/>
          <w:lang w:val="ru-RU"/>
        </w:rPr>
        <w:t>) как минимум степень бакалавра в области гражданского строительства или схожей области; (</w:t>
      </w:r>
      <w:r w:rsidRPr="001E7306">
        <w:rPr>
          <w:rFonts w:cs="Arial"/>
          <w:szCs w:val="22"/>
        </w:rPr>
        <w:t>ii</w:t>
      </w:r>
      <w:r w:rsidRPr="001E7306">
        <w:rPr>
          <w:rFonts w:cs="Arial"/>
          <w:szCs w:val="22"/>
          <w:lang w:val="ru-RU"/>
        </w:rPr>
        <w:t>) не менее 10 лет общего опыта работы, включая 5 лет опыта работы в разработке проектно-сметной документации для строительно-монтажных работ (</w:t>
      </w:r>
      <w:r w:rsidRPr="001E7306">
        <w:rPr>
          <w:rFonts w:cs="Arial"/>
          <w:szCs w:val="22"/>
        </w:rPr>
        <w:t>iii</w:t>
      </w:r>
      <w:r w:rsidRPr="001E7306">
        <w:rPr>
          <w:rFonts w:cs="Arial"/>
          <w:szCs w:val="22"/>
          <w:lang w:val="ru-RU"/>
        </w:rPr>
        <w:t>) по крайней мере участие в 3 проектах в качестве Сметчика, финансированные со стороны МФИ; (</w:t>
      </w:r>
      <w:r w:rsidRPr="001E7306">
        <w:rPr>
          <w:rFonts w:cs="Arial"/>
          <w:szCs w:val="22"/>
        </w:rPr>
        <w:t>iv</w:t>
      </w:r>
      <w:r w:rsidRPr="001E7306">
        <w:rPr>
          <w:rFonts w:cs="Arial"/>
          <w:szCs w:val="22"/>
          <w:lang w:val="ru-RU"/>
        </w:rPr>
        <w:t xml:space="preserve">) </w:t>
      </w:r>
      <w:r w:rsidRPr="001E7306">
        <w:rPr>
          <w:rFonts w:cs="Arial"/>
          <w:color w:val="2F3133"/>
          <w:szCs w:val="22"/>
          <w:shd w:val="clear" w:color="auto" w:fill="FFFFFF"/>
          <w:lang w:val="ru-RU"/>
        </w:rPr>
        <w:t>Знание специализированного ПО для формирования смет и ведомостей объема работ</w:t>
      </w:r>
      <w:r w:rsidRPr="001E7306">
        <w:rPr>
          <w:rFonts w:cs="Arial"/>
          <w:szCs w:val="22"/>
          <w:lang w:val="ru-RU"/>
        </w:rPr>
        <w:t>; (</w:t>
      </w:r>
      <w:r w:rsidRPr="001E7306">
        <w:rPr>
          <w:rFonts w:cs="Arial"/>
          <w:szCs w:val="22"/>
        </w:rPr>
        <w:t>v</w:t>
      </w:r>
      <w:r w:rsidRPr="001E7306">
        <w:rPr>
          <w:rFonts w:cs="Arial"/>
          <w:szCs w:val="22"/>
          <w:lang w:val="ru-RU"/>
        </w:rPr>
        <w:t xml:space="preserve">) </w:t>
      </w:r>
      <w:r w:rsidR="00E604D0" w:rsidRPr="00E604D0">
        <w:rPr>
          <w:rFonts w:cs="Arial"/>
          <w:szCs w:val="22"/>
          <w:lang w:val="ru-RU"/>
        </w:rPr>
        <w:t>Требуется знание русского и/или узбекского языков</w:t>
      </w:r>
      <w:r w:rsidRPr="001E7306">
        <w:rPr>
          <w:rFonts w:cs="Arial"/>
          <w:szCs w:val="22"/>
          <w:lang w:val="ru-RU"/>
        </w:rPr>
        <w:t>, знание английского языка является преимуществом.</w:t>
      </w:r>
    </w:p>
    <w:p w14:paraId="746DD4E0" w14:textId="77777777" w:rsidR="00B40F93" w:rsidRPr="001E7306" w:rsidRDefault="00B40F93" w:rsidP="00B40F93">
      <w:pPr>
        <w:rPr>
          <w:rFonts w:cs="Arial"/>
          <w:b/>
          <w:bCs/>
          <w:szCs w:val="22"/>
          <w:lang w:val="ru-RU"/>
        </w:rPr>
      </w:pPr>
    </w:p>
    <w:p w14:paraId="348C90C8" w14:textId="77777777" w:rsidR="00B40F93" w:rsidRPr="001E7306" w:rsidRDefault="00B40F93" w:rsidP="00B40F93">
      <w:pPr>
        <w:rPr>
          <w:rFonts w:cs="Arial"/>
          <w:b/>
          <w:bCs/>
          <w:szCs w:val="22"/>
          <w:lang w:val="ru-RU"/>
        </w:rPr>
      </w:pPr>
      <w:r w:rsidRPr="001E7306">
        <w:rPr>
          <w:rFonts w:cs="Arial"/>
          <w:b/>
          <w:bCs/>
          <w:szCs w:val="22"/>
          <w:lang w:val="ru-RU"/>
        </w:rPr>
        <w:t>Н</w:t>
      </w:r>
      <w:r w:rsidRPr="001E7306">
        <w:rPr>
          <w:rFonts w:cs="Arial"/>
          <w:b/>
          <w:bCs/>
          <w:szCs w:val="22"/>
        </w:rPr>
        <w:t>K</w:t>
      </w:r>
      <w:r w:rsidRPr="001E7306">
        <w:rPr>
          <w:rFonts w:cs="Arial"/>
          <w:b/>
          <w:bCs/>
          <w:szCs w:val="22"/>
          <w:lang w:val="ru-RU"/>
        </w:rPr>
        <w:t>4 – Специалисты по инженерным изысканиям (топография и геология)</w:t>
      </w:r>
    </w:p>
    <w:p w14:paraId="0F9B28CB" w14:textId="77777777" w:rsidR="00B40F93" w:rsidRPr="001E7306" w:rsidRDefault="00B40F93" w:rsidP="00B40F93">
      <w:pPr>
        <w:rPr>
          <w:rFonts w:cs="Arial"/>
          <w:szCs w:val="22"/>
          <w:lang w:val="ru-RU"/>
        </w:rPr>
      </w:pPr>
      <w:r w:rsidRPr="001E7306">
        <w:rPr>
          <w:rFonts w:cs="Arial"/>
          <w:b/>
          <w:bCs/>
          <w:szCs w:val="22"/>
          <w:lang w:val="ru-RU"/>
        </w:rPr>
        <w:t>Предпочтительная квалификация и опыт:</w:t>
      </w:r>
      <w:r w:rsidRPr="001E7306">
        <w:rPr>
          <w:rFonts w:cs="Arial"/>
          <w:szCs w:val="22"/>
          <w:lang w:val="ru-RU"/>
        </w:rPr>
        <w:t xml:space="preserve"> </w:t>
      </w:r>
    </w:p>
    <w:p w14:paraId="4E78A8F2" w14:textId="4B76856D" w:rsidR="00B40F93" w:rsidRPr="00F776AD" w:rsidRDefault="00B40F93" w:rsidP="00B40F93">
      <w:pPr>
        <w:rPr>
          <w:rFonts w:cs="Arial"/>
          <w:szCs w:val="22"/>
          <w:lang w:val="ru-RU"/>
        </w:rPr>
      </w:pPr>
      <w:r w:rsidRPr="001E7306">
        <w:rPr>
          <w:rFonts w:cs="Arial"/>
          <w:szCs w:val="22"/>
          <w:lang w:val="ru-RU"/>
        </w:rPr>
        <w:t>Специалист должен иметь: (</w:t>
      </w:r>
      <w:r w:rsidRPr="001E7306">
        <w:rPr>
          <w:rFonts w:cs="Arial"/>
          <w:szCs w:val="22"/>
        </w:rPr>
        <w:t>i</w:t>
      </w:r>
      <w:r w:rsidRPr="001E7306">
        <w:rPr>
          <w:rFonts w:cs="Arial"/>
          <w:szCs w:val="22"/>
          <w:lang w:val="ru-RU"/>
        </w:rPr>
        <w:t>) как минимум степень бакалавра в области геодезии и картографии или схожей области; (</w:t>
      </w:r>
      <w:r w:rsidRPr="001E7306">
        <w:rPr>
          <w:rFonts w:cs="Arial"/>
          <w:szCs w:val="22"/>
        </w:rPr>
        <w:t>ii</w:t>
      </w:r>
      <w:r w:rsidRPr="001E7306">
        <w:rPr>
          <w:rFonts w:cs="Arial"/>
          <w:szCs w:val="22"/>
          <w:lang w:val="ru-RU"/>
        </w:rPr>
        <w:t>) не менее 5 лет общего опыта работы, включая 3 года опыта работы в выполнение разных видов съемки, (</w:t>
      </w:r>
      <w:r w:rsidRPr="001E7306">
        <w:rPr>
          <w:rFonts w:cs="Arial"/>
          <w:szCs w:val="22"/>
        </w:rPr>
        <w:t>iii</w:t>
      </w:r>
      <w:r w:rsidRPr="001E7306">
        <w:rPr>
          <w:rFonts w:cs="Arial"/>
          <w:szCs w:val="22"/>
          <w:lang w:val="ru-RU"/>
        </w:rPr>
        <w:t>) Знание специализированного ПО и оборудования для выполнения своих обязанностей; (</w:t>
      </w:r>
      <w:r w:rsidRPr="001E7306">
        <w:rPr>
          <w:rFonts w:cs="Arial"/>
          <w:szCs w:val="22"/>
        </w:rPr>
        <w:t>iv</w:t>
      </w:r>
      <w:r w:rsidRPr="001E7306">
        <w:rPr>
          <w:rFonts w:cs="Arial"/>
          <w:szCs w:val="22"/>
          <w:lang w:val="ru-RU"/>
        </w:rPr>
        <w:t xml:space="preserve">) </w:t>
      </w:r>
      <w:bookmarkStart w:id="41" w:name="_Hlk100670086"/>
      <w:r w:rsidR="00E604D0" w:rsidRPr="00E604D0">
        <w:rPr>
          <w:rFonts w:cs="Arial"/>
          <w:szCs w:val="22"/>
          <w:lang w:val="ru-RU"/>
        </w:rPr>
        <w:t>Требуется знание русского и/или узбекского языков</w:t>
      </w:r>
      <w:bookmarkEnd w:id="41"/>
      <w:r w:rsidRPr="001E7306">
        <w:rPr>
          <w:rFonts w:cs="Arial"/>
          <w:szCs w:val="22"/>
          <w:lang w:val="ru-RU"/>
        </w:rPr>
        <w:t>.</w:t>
      </w:r>
    </w:p>
    <w:p w14:paraId="05F62469" w14:textId="77777777" w:rsidR="00B40F93" w:rsidRPr="00F776AD" w:rsidRDefault="00B40F93" w:rsidP="00B40F93">
      <w:pPr>
        <w:rPr>
          <w:rFonts w:cs="Arial"/>
          <w:szCs w:val="22"/>
          <w:lang w:val="ru-RU"/>
        </w:rPr>
      </w:pPr>
    </w:p>
    <w:p w14:paraId="4EDF711D" w14:textId="77777777" w:rsidR="00B40F93" w:rsidRPr="00F776AD" w:rsidRDefault="00B40F93" w:rsidP="00B40F93">
      <w:pPr>
        <w:tabs>
          <w:tab w:val="left" w:pos="993"/>
        </w:tabs>
        <w:spacing w:line="276" w:lineRule="auto"/>
        <w:ind w:right="-1"/>
        <w:jc w:val="left"/>
        <w:rPr>
          <w:rFonts w:cs="Arial"/>
          <w:szCs w:val="22"/>
          <w:lang w:val="ru-RU"/>
        </w:rPr>
      </w:pPr>
    </w:p>
    <w:p w14:paraId="6D033C60" w14:textId="77777777" w:rsidR="00B40F93" w:rsidRPr="00F776AD" w:rsidRDefault="00B40F93" w:rsidP="00B40F93">
      <w:pPr>
        <w:rPr>
          <w:rFonts w:cs="Arial"/>
          <w:szCs w:val="22"/>
          <w:lang w:val="ru-RU"/>
        </w:rPr>
      </w:pPr>
    </w:p>
    <w:bookmarkEnd w:id="39"/>
    <w:bookmarkEnd w:id="40"/>
    <w:p w14:paraId="69CAA308" w14:textId="7B481288" w:rsidR="00213C81" w:rsidRPr="00F776AD" w:rsidRDefault="00213C81" w:rsidP="00F776AD">
      <w:pPr>
        <w:jc w:val="center"/>
        <w:rPr>
          <w:rFonts w:cs="Arial"/>
          <w:szCs w:val="22"/>
          <w:lang w:val="ru-RU"/>
        </w:rPr>
      </w:pPr>
    </w:p>
    <w:sectPr w:rsidR="00213C81" w:rsidRPr="00F776AD" w:rsidSect="008C1C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60AD" w14:textId="77777777" w:rsidR="000954B9" w:rsidRDefault="000954B9" w:rsidP="00425ADE">
      <w:r>
        <w:separator/>
      </w:r>
    </w:p>
  </w:endnote>
  <w:endnote w:type="continuationSeparator" w:id="0">
    <w:p w14:paraId="3144D9D9" w14:textId="77777777" w:rsidR="000954B9" w:rsidRDefault="000954B9" w:rsidP="0042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DaneHelveticaNeue">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tarSymbol">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HelvD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21FF" w14:textId="77777777" w:rsidR="000954B9" w:rsidRDefault="000954B9" w:rsidP="00425ADE">
      <w:r>
        <w:separator/>
      </w:r>
    </w:p>
  </w:footnote>
  <w:footnote w:type="continuationSeparator" w:id="0">
    <w:p w14:paraId="50FF1958" w14:textId="77777777" w:rsidR="000954B9" w:rsidRDefault="000954B9" w:rsidP="00425ADE">
      <w:r>
        <w:continuationSeparator/>
      </w:r>
    </w:p>
  </w:footnote>
  <w:footnote w:id="1">
    <w:p w14:paraId="4DC19477" w14:textId="77777777" w:rsidR="00425ADE" w:rsidRPr="00A15CDC" w:rsidRDefault="00425ADE" w:rsidP="00425ADE">
      <w:pPr>
        <w:pStyle w:val="af9"/>
      </w:pPr>
      <w:r w:rsidRPr="00A15CDC">
        <w:rPr>
          <w:rStyle w:val="afb"/>
        </w:rPr>
        <w:footnoteRef/>
      </w:r>
      <w:r>
        <w:rPr>
          <w:lang w:val="ru-RU"/>
        </w:rPr>
        <w:t>Включая поселок Ингичка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9AE89A"/>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5F025CF0"/>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FFFFFFFB"/>
    <w:multiLevelType w:val="multilevel"/>
    <w:tmpl w:val="7ED2CF4C"/>
    <w:lvl w:ilvl="0">
      <w:start w:val="1"/>
      <w:numFmt w:val="upperRoman"/>
      <w:pStyle w:val="1"/>
      <w:lvlText w:val="%1."/>
      <w:lvlJc w:val="left"/>
      <w:pPr>
        <w:tabs>
          <w:tab w:val="num" w:pos="0"/>
        </w:tabs>
        <w:ind w:left="720" w:hanging="720"/>
      </w:pPr>
      <w:rPr>
        <w:rFonts w:cs="Times New Roman" w:hint="default"/>
      </w:rPr>
    </w:lvl>
    <w:lvl w:ilvl="1">
      <w:start w:val="1"/>
      <w:numFmt w:val="upperLetter"/>
      <w:pStyle w:val="2"/>
      <w:lvlText w:val="%2."/>
      <w:lvlJc w:val="left"/>
      <w:pPr>
        <w:tabs>
          <w:tab w:val="num" w:pos="0"/>
        </w:tabs>
        <w:ind w:left="720" w:hanging="720"/>
      </w:pPr>
      <w:rPr>
        <w:rFonts w:cs="Times New Roman" w:hint="default"/>
      </w:rPr>
    </w:lvl>
    <w:lvl w:ilvl="2">
      <w:start w:val="1"/>
      <w:numFmt w:val="upperRoman"/>
      <w:pStyle w:val="3"/>
      <w:lvlText w:val="%3."/>
      <w:lvlJc w:val="right"/>
      <w:pPr>
        <w:tabs>
          <w:tab w:val="num" w:pos="0"/>
        </w:tabs>
        <w:ind w:left="1440" w:hanging="720"/>
      </w:pPr>
      <w:rPr>
        <w:rFonts w:hint="default"/>
      </w:rPr>
    </w:lvl>
    <w:lvl w:ilvl="3">
      <w:start w:val="1"/>
      <w:numFmt w:val="lowerLetter"/>
      <w:pStyle w:val="4"/>
      <w:lvlText w:val="%4."/>
      <w:lvlJc w:val="left"/>
      <w:pPr>
        <w:tabs>
          <w:tab w:val="num" w:pos="0"/>
        </w:tabs>
        <w:ind w:left="2160" w:hanging="720"/>
      </w:pPr>
      <w:rPr>
        <w:rFonts w:cs="Times New Roman" w:hint="default"/>
      </w:rPr>
    </w:lvl>
    <w:lvl w:ilvl="4">
      <w:start w:val="1"/>
      <w:numFmt w:val="lowerRoman"/>
      <w:pStyle w:val="51"/>
      <w:lvlText w:val="%5."/>
      <w:lvlJc w:val="left"/>
      <w:pPr>
        <w:tabs>
          <w:tab w:val="num" w:pos="0"/>
        </w:tabs>
        <w:ind w:left="2880" w:hanging="720"/>
      </w:pPr>
      <w:rPr>
        <w:rFonts w:cs="Times New Roman" w:hint="default"/>
      </w:rPr>
    </w:lvl>
    <w:lvl w:ilvl="5">
      <w:start w:val="1"/>
      <w:numFmt w:val="none"/>
      <w:pStyle w:val="6"/>
      <w:suff w:val="nothing"/>
      <w:lvlText w:val=""/>
      <w:lvlJc w:val="left"/>
      <w:pPr>
        <w:ind w:left="4320" w:hanging="720"/>
      </w:pPr>
      <w:rPr>
        <w:rFonts w:cs="Times New Roman" w:hint="default"/>
      </w:rPr>
    </w:lvl>
    <w:lvl w:ilvl="6">
      <w:start w:val="1"/>
      <w:numFmt w:val="none"/>
      <w:pStyle w:val="7"/>
      <w:suff w:val="nothing"/>
      <w:lvlText w:val=""/>
      <w:lvlJc w:val="left"/>
      <w:pPr>
        <w:ind w:left="5040" w:hanging="720"/>
      </w:pPr>
      <w:rPr>
        <w:rFonts w:cs="Times New Roman" w:hint="default"/>
      </w:rPr>
    </w:lvl>
    <w:lvl w:ilvl="7">
      <w:start w:val="1"/>
      <w:numFmt w:val="none"/>
      <w:pStyle w:val="8"/>
      <w:suff w:val="nothing"/>
      <w:lvlText w:val=""/>
      <w:lvlJc w:val="left"/>
      <w:pPr>
        <w:ind w:left="5760" w:hanging="720"/>
      </w:pPr>
      <w:rPr>
        <w:rFonts w:cs="Times New Roman" w:hint="default"/>
      </w:rPr>
    </w:lvl>
    <w:lvl w:ilvl="8">
      <w:start w:val="1"/>
      <w:numFmt w:val="none"/>
      <w:pStyle w:val="9"/>
      <w:suff w:val="nothing"/>
      <w:lvlText w:val=""/>
      <w:lvlJc w:val="left"/>
      <w:pPr>
        <w:ind w:left="6480" w:hanging="720"/>
      </w:pPr>
      <w:rPr>
        <w:rFonts w:cs="Times New Roman" w:hint="default"/>
      </w:rPr>
    </w:lvl>
  </w:abstractNum>
  <w:abstractNum w:abstractNumId="3" w15:restartNumberingAfterBreak="0">
    <w:nsid w:val="02A35D43"/>
    <w:multiLevelType w:val="hybridMultilevel"/>
    <w:tmpl w:val="F0C6A37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D7436"/>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7DC3D8C"/>
    <w:multiLevelType w:val="hybridMultilevel"/>
    <w:tmpl w:val="79CAB880"/>
    <w:lvl w:ilvl="0" w:tplc="B1EAEBF2">
      <w:start w:val="1"/>
      <w:numFmt w:val="bullet"/>
      <w:pStyle w:val="a"/>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2E1D16"/>
    <w:multiLevelType w:val="hybridMultilevel"/>
    <w:tmpl w:val="C7F6DD48"/>
    <w:lvl w:ilvl="0" w:tplc="7F4C29E6">
      <w:start w:val="2"/>
      <w:numFmt w:val="decimal"/>
      <w:pStyle w:val="a0"/>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15:restartNumberingAfterBreak="0">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0D6166FF"/>
    <w:multiLevelType w:val="hybridMultilevel"/>
    <w:tmpl w:val="875C3AA8"/>
    <w:lvl w:ilvl="0" w:tplc="0FE05718">
      <w:start w:val="4"/>
      <w:numFmt w:val="decimal"/>
      <w:lvlText w:val="%1."/>
      <w:lvlJc w:val="left"/>
      <w:pPr>
        <w:ind w:left="2062" w:hanging="1211"/>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B0D7A83"/>
    <w:multiLevelType w:val="multilevel"/>
    <w:tmpl w:val="DB725200"/>
    <w:styleLink w:val="CowiNumberList"/>
    <w:lvl w:ilvl="0">
      <w:start w:val="1"/>
      <w:numFmt w:val="decimal"/>
      <w:pStyle w:val="a1"/>
      <w:lvlText w:val="%1"/>
      <w:lvlJc w:val="left"/>
      <w:pPr>
        <w:tabs>
          <w:tab w:val="num" w:pos="425"/>
        </w:tabs>
        <w:ind w:left="425" w:hanging="425"/>
      </w:pPr>
      <w:rPr>
        <w:rFonts w:hint="default"/>
      </w:rPr>
    </w:lvl>
    <w:lvl w:ilvl="1">
      <w:start w:val="1"/>
      <w:numFmt w:val="decimal"/>
      <w:pStyle w:val="20"/>
      <w:lvlText w:val="%1.%2"/>
      <w:lvlJc w:val="left"/>
      <w:pPr>
        <w:tabs>
          <w:tab w:val="num" w:pos="851"/>
        </w:tabs>
        <w:ind w:left="851" w:hanging="426"/>
      </w:pPr>
      <w:rPr>
        <w:rFonts w:hint="default"/>
      </w:rPr>
    </w:lvl>
    <w:lvl w:ilvl="2">
      <w:start w:val="1"/>
      <w:numFmt w:val="lowerLetter"/>
      <w:pStyle w:val="30"/>
      <w:lvlText w:val="%3)"/>
      <w:lvlJc w:val="left"/>
      <w:pPr>
        <w:tabs>
          <w:tab w:val="num" w:pos="1276"/>
        </w:tabs>
        <w:ind w:left="1276" w:hanging="425"/>
      </w:pPr>
      <w:rPr>
        <w:rFonts w:hint="default"/>
      </w:rPr>
    </w:lvl>
    <w:lvl w:ilvl="3">
      <w:start w:val="1"/>
      <w:numFmt w:val="lowerRoman"/>
      <w:pStyle w:val="40"/>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1D6D1414"/>
    <w:multiLevelType w:val="multilevel"/>
    <w:tmpl w:val="04060023"/>
    <w:styleLink w:val="a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FEF5D8F"/>
    <w:multiLevelType w:val="multilevel"/>
    <w:tmpl w:val="254C5D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4B3FA2"/>
    <w:multiLevelType w:val="multilevel"/>
    <w:tmpl w:val="1F429EAC"/>
    <w:lvl w:ilvl="0">
      <w:start w:val="10"/>
      <w:numFmt w:val="decimal"/>
      <w:lvlText w:val="%1"/>
      <w:lvlJc w:val="left"/>
      <w:pPr>
        <w:ind w:left="1211"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8557E57"/>
    <w:multiLevelType w:val="hybridMultilevel"/>
    <w:tmpl w:val="49689DCC"/>
    <w:lvl w:ilvl="0" w:tplc="C128D68E">
      <w:start w:val="1"/>
      <w:numFmt w:val="bullet"/>
      <w:pStyle w:val="CowiSideHeaderLabelUnChecked"/>
      <w:lvlText w:val=""/>
      <w:lvlJc w:val="left"/>
      <w:pPr>
        <w:tabs>
          <w:tab w:val="num" w:pos="227"/>
        </w:tabs>
        <w:ind w:left="227" w:hanging="227"/>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76CAF"/>
    <w:multiLevelType w:val="hybridMultilevel"/>
    <w:tmpl w:val="5A947C04"/>
    <w:lvl w:ilvl="0" w:tplc="A8FA2E36">
      <w:start w:val="8"/>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18B57F8"/>
    <w:multiLevelType w:val="multilevel"/>
    <w:tmpl w:val="0A9428BC"/>
    <w:lvl w:ilvl="0">
      <w:start w:val="10"/>
      <w:numFmt w:val="decimal"/>
      <w:lvlText w:val="%1"/>
      <w:lvlJc w:val="left"/>
      <w:pPr>
        <w:ind w:left="420" w:hanging="420"/>
      </w:pPr>
      <w:rPr>
        <w:rFonts w:hint="default"/>
      </w:rPr>
    </w:lvl>
    <w:lvl w:ilvl="1">
      <w:start w:val="3"/>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7" w15:restartNumberingAfterBreak="0">
    <w:nsid w:val="381A709B"/>
    <w:multiLevelType w:val="hybridMultilevel"/>
    <w:tmpl w:val="98C2C03A"/>
    <w:lvl w:ilvl="0" w:tplc="4FE695DC">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3F5351"/>
    <w:multiLevelType w:val="hybridMultilevel"/>
    <w:tmpl w:val="23409CEC"/>
    <w:lvl w:ilvl="0" w:tplc="4E220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1942A5"/>
    <w:multiLevelType w:val="hybridMultilevel"/>
    <w:tmpl w:val="BA8C02C4"/>
    <w:lvl w:ilvl="0" w:tplc="7EF26D12">
      <w:start w:val="1"/>
      <w:numFmt w:val="lowerRoman"/>
      <w:pStyle w:val="NormalIndent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2F0E25"/>
    <w:multiLevelType w:val="multilevel"/>
    <w:tmpl w:val="87AC51D8"/>
    <w:lvl w:ilvl="0">
      <w:start w:val="1"/>
      <w:numFmt w:val="decimal"/>
      <w:lvlText w:val="%1"/>
      <w:lvlJc w:val="left"/>
      <w:pPr>
        <w:ind w:left="480" w:hanging="480"/>
      </w:pPr>
      <w:rPr>
        <w:rFonts w:hint="default"/>
        <w:b/>
      </w:rPr>
    </w:lvl>
    <w:lvl w:ilvl="1">
      <w:start w:val="2"/>
      <w:numFmt w:val="decimal"/>
      <w:lvlText w:val="%1.%2"/>
      <w:lvlJc w:val="left"/>
      <w:pPr>
        <w:ind w:left="1380" w:hanging="480"/>
      </w:pPr>
      <w:rPr>
        <w:rFonts w:hint="default"/>
        <w:b/>
      </w:rPr>
    </w:lvl>
    <w:lvl w:ilvl="2">
      <w:start w:val="4"/>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21" w15:restartNumberingAfterBreak="0">
    <w:nsid w:val="3F747CC5"/>
    <w:multiLevelType w:val="hybridMultilevel"/>
    <w:tmpl w:val="2F183610"/>
    <w:lvl w:ilvl="0" w:tplc="FFFFFFFF">
      <w:start w:val="1"/>
      <w:numFmt w:val="bullet"/>
      <w:pStyle w:val="41"/>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892DB4"/>
    <w:multiLevelType w:val="hybridMultilevel"/>
    <w:tmpl w:val="326223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4CD846F2"/>
    <w:multiLevelType w:val="multilevel"/>
    <w:tmpl w:val="F0E2AEAE"/>
    <w:lvl w:ilvl="0">
      <w:start w:val="2"/>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4" w15:restartNumberingAfterBreak="0">
    <w:nsid w:val="4D016B9F"/>
    <w:multiLevelType w:val="multilevel"/>
    <w:tmpl w:val="2732F14C"/>
    <w:lvl w:ilvl="0">
      <w:start w:val="10"/>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5" w15:restartNumberingAfterBreak="0">
    <w:nsid w:val="4F6E028E"/>
    <w:multiLevelType w:val="hybridMultilevel"/>
    <w:tmpl w:val="4C98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8E2114"/>
    <w:multiLevelType w:val="hybridMultilevel"/>
    <w:tmpl w:val="48DC7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7E7C8F"/>
    <w:multiLevelType w:val="hybridMultilevel"/>
    <w:tmpl w:val="98C2C03A"/>
    <w:lvl w:ilvl="0" w:tplc="4FE695DC">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94230B"/>
    <w:multiLevelType w:val="multilevel"/>
    <w:tmpl w:val="4C38937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C445D2"/>
    <w:multiLevelType w:val="hybridMultilevel"/>
    <w:tmpl w:val="AEF0A7F8"/>
    <w:lvl w:ilvl="0" w:tplc="FFFFFFFF">
      <w:start w:val="1"/>
      <w:numFmt w:val="bullet"/>
      <w:lvlText w:val="›"/>
      <w:lvlJc w:val="left"/>
      <w:pPr>
        <w:tabs>
          <w:tab w:val="num" w:pos="720"/>
        </w:tabs>
        <w:ind w:left="720" w:hanging="360"/>
      </w:pPr>
      <w:rPr>
        <w:rFonts w:hint="default"/>
        <w:color w:val="F04E23"/>
        <w:position w:val="1"/>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5E2256"/>
    <w:multiLevelType w:val="hybridMultilevel"/>
    <w:tmpl w:val="19AAFCE0"/>
    <w:lvl w:ilvl="0" w:tplc="0409001B">
      <w:start w:val="1"/>
      <w:numFmt w:val="lowerRoman"/>
      <w:pStyle w:val="ListBullet1Continu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367607"/>
    <w:multiLevelType w:val="multilevel"/>
    <w:tmpl w:val="38487200"/>
    <w:styleLink w:val="Cowi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lvlText w:val="Appendix %7"/>
      <w:lvlJc w:val="left"/>
      <w:pPr>
        <w:ind w:left="0" w:firstLine="0"/>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33"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5"/>
  </w:num>
  <w:num w:numId="3">
    <w:abstractNumId w:val="19"/>
  </w:num>
  <w:num w:numId="4">
    <w:abstractNumId w:val="30"/>
  </w:num>
  <w:num w:numId="5">
    <w:abstractNumId w:val="6"/>
  </w:num>
  <w:num w:numId="6">
    <w:abstractNumId w:val="8"/>
  </w:num>
  <w:num w:numId="7">
    <w:abstractNumId w:val="29"/>
  </w:num>
  <w:num w:numId="8">
    <w:abstractNumId w:val="25"/>
  </w:num>
  <w:num w:numId="9">
    <w:abstractNumId w:val="11"/>
  </w:num>
  <w:num w:numId="10">
    <w:abstractNumId w:val="7"/>
  </w:num>
  <w:num w:numId="11">
    <w:abstractNumId w:val="7"/>
    <w:lvlOverride w:ilvl="0">
      <w:lvl w:ilvl="0">
        <w:start w:val="1"/>
        <w:numFmt w:val="bullet"/>
        <w:lvlText w:val="›"/>
        <w:lvlJc w:val="left"/>
        <w:pPr>
          <w:tabs>
            <w:tab w:val="num" w:pos="425"/>
          </w:tabs>
          <w:ind w:left="425" w:hanging="425"/>
        </w:pPr>
        <w:rPr>
          <w:rFonts w:hint="default"/>
          <w:color w:val="F04E23"/>
          <w:position w:val="1"/>
          <w:sz w:val="24"/>
        </w:rPr>
      </w:lvl>
    </w:lvlOverride>
    <w:lvlOverride w:ilvl="1">
      <w:lvl w:ilvl="1">
        <w:start w:val="1"/>
        <w:numFmt w:val="bullet"/>
        <w:lvlText w:val="›"/>
        <w:lvlJc w:val="left"/>
        <w:pPr>
          <w:tabs>
            <w:tab w:val="num" w:pos="851"/>
          </w:tabs>
          <w:ind w:left="851" w:hanging="426"/>
        </w:pPr>
        <w:rPr>
          <w:rFonts w:hint="default"/>
          <w:color w:val="333333"/>
          <w:position w:val="1"/>
          <w:sz w:val="24"/>
        </w:rPr>
      </w:lvl>
    </w:lvlOverride>
    <w:lvlOverride w:ilvl="2">
      <w:lvl w:ilvl="2">
        <w:start w:val="1"/>
        <w:numFmt w:val="bullet"/>
        <w:lvlText w:val="›"/>
        <w:lvlJc w:val="left"/>
        <w:pPr>
          <w:tabs>
            <w:tab w:val="num" w:pos="1276"/>
          </w:tabs>
          <w:ind w:left="1276" w:hanging="425"/>
        </w:pPr>
        <w:rPr>
          <w:rFonts w:hint="default"/>
          <w:color w:val="333333"/>
          <w:position w:val="1"/>
          <w:sz w:val="24"/>
        </w:rPr>
      </w:lvl>
    </w:lvlOverride>
    <w:lvlOverride w:ilvl="3">
      <w:lvl w:ilvl="3">
        <w:start w:val="1"/>
        <w:numFmt w:val="bullet"/>
        <w:lvlText w:val="-"/>
        <w:lvlJc w:val="left"/>
        <w:pPr>
          <w:tabs>
            <w:tab w:val="num" w:pos="1701"/>
          </w:tabs>
          <w:ind w:left="1701" w:hanging="425"/>
        </w:pPr>
        <w:rPr>
          <w:rFonts w:hint="default"/>
        </w:rPr>
      </w:lvl>
    </w:lvlOverride>
    <w:lvlOverride w:ilvl="4">
      <w:lvl w:ilvl="4">
        <w:start w:val="1"/>
        <w:numFmt w:val="lowerLetter"/>
        <w:lvlText w:val="(%5)"/>
        <w:lvlJc w:val="left"/>
        <w:pPr>
          <w:tabs>
            <w:tab w:val="num" w:pos="0"/>
          </w:tabs>
          <w:ind w:left="1800" w:hanging="360"/>
        </w:pPr>
        <w:rPr>
          <w:rFonts w:hint="default"/>
        </w:rPr>
      </w:lvl>
    </w:lvlOverride>
    <w:lvlOverride w:ilvl="5">
      <w:lvl w:ilvl="5">
        <w:start w:val="1"/>
        <w:numFmt w:val="lowerRoman"/>
        <w:lvlText w:val="(%6)"/>
        <w:lvlJc w:val="left"/>
        <w:pPr>
          <w:tabs>
            <w:tab w:val="num" w:pos="0"/>
          </w:tabs>
          <w:ind w:left="2160" w:hanging="360"/>
        </w:pPr>
        <w:rPr>
          <w:rFonts w:hint="default"/>
        </w:rPr>
      </w:lvl>
    </w:lvlOverride>
    <w:lvlOverride w:ilvl="6">
      <w:lvl w:ilvl="6">
        <w:start w:val="1"/>
        <w:numFmt w:val="decimal"/>
        <w:lvlText w:val="%7."/>
        <w:lvlJc w:val="left"/>
        <w:pPr>
          <w:tabs>
            <w:tab w:val="num" w:pos="0"/>
          </w:tabs>
          <w:ind w:left="2520" w:hanging="360"/>
        </w:pPr>
        <w:rPr>
          <w:rFonts w:hint="default"/>
        </w:rPr>
      </w:lvl>
    </w:lvlOverride>
    <w:lvlOverride w:ilvl="7">
      <w:lvl w:ilvl="7">
        <w:start w:val="1"/>
        <w:numFmt w:val="lowerLetter"/>
        <w:lvlText w:val="%8."/>
        <w:lvlJc w:val="left"/>
        <w:pPr>
          <w:tabs>
            <w:tab w:val="num" w:pos="0"/>
          </w:tabs>
          <w:ind w:left="2880" w:hanging="360"/>
        </w:pPr>
        <w:rPr>
          <w:rFonts w:hint="default"/>
        </w:rPr>
      </w:lvl>
    </w:lvlOverride>
    <w:lvlOverride w:ilvl="8">
      <w:lvl w:ilvl="8">
        <w:start w:val="1"/>
        <w:numFmt w:val="lowerRoman"/>
        <w:lvlText w:val="%9."/>
        <w:lvlJc w:val="left"/>
        <w:pPr>
          <w:tabs>
            <w:tab w:val="num" w:pos="0"/>
          </w:tabs>
          <w:ind w:left="3240" w:hanging="360"/>
        </w:pPr>
        <w:rPr>
          <w:rFonts w:hint="default"/>
        </w:rPr>
      </w:lvl>
    </w:lvlOverride>
  </w:num>
  <w:num w:numId="12">
    <w:abstractNumId w:val="33"/>
  </w:num>
  <w:num w:numId="13">
    <w:abstractNumId w:val="4"/>
  </w:num>
  <w:num w:numId="14">
    <w:abstractNumId w:val="10"/>
  </w:num>
  <w:num w:numId="15">
    <w:abstractNumId w:val="1"/>
  </w:num>
  <w:num w:numId="16">
    <w:abstractNumId w:val="0"/>
  </w:num>
  <w:num w:numId="17">
    <w:abstractNumId w:val="9"/>
  </w:num>
  <w:num w:numId="18">
    <w:abstractNumId w:val="32"/>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5530"/>
          </w:tabs>
          <w:ind w:left="5530" w:hanging="851"/>
        </w:pPr>
        <w:rPr>
          <w:rFonts w:hint="default"/>
          <w:color w:val="auto"/>
        </w:rPr>
      </w:lvl>
    </w:lvlOverride>
    <w:lvlOverride w:ilvl="2">
      <w:lvl w:ilvl="2">
        <w:start w:val="1"/>
        <w:numFmt w:val="decimal"/>
        <w:lvlText w:val="%1.%2.%3"/>
        <w:lvlJc w:val="left"/>
        <w:pPr>
          <w:tabs>
            <w:tab w:val="num" w:pos="1703"/>
          </w:tabs>
          <w:ind w:left="1703" w:hanging="851"/>
        </w:pPr>
        <w:rPr>
          <w:rFonts w:hint="default"/>
        </w:rPr>
      </w:lvl>
    </w:lvlOverride>
    <w:lvlOverride w:ilvl="3">
      <w:lvl w:ilvl="3">
        <w:start w:val="1"/>
        <w:numFmt w:val="decimal"/>
        <w:lvlText w:val="%1.%2.%3.%4"/>
        <w:lvlJc w:val="left"/>
        <w:pPr>
          <w:tabs>
            <w:tab w:val="num" w:pos="1276"/>
          </w:tabs>
          <w:ind w:left="1276" w:hanging="1276"/>
        </w:pPr>
        <w:rPr>
          <w:rFonts w:hint="default"/>
        </w:rPr>
      </w:lvl>
    </w:lvlOverride>
    <w:lvlOverride w:ilvl="4">
      <w:lvl w:ilvl="4">
        <w:start w:val="1"/>
        <w:numFmt w:val="decimal"/>
        <w:lvlText w:val="%1.%2.%3.%4.%5"/>
        <w:lvlJc w:val="left"/>
        <w:pPr>
          <w:tabs>
            <w:tab w:val="num" w:pos="1276"/>
          </w:tabs>
          <w:ind w:left="1276" w:hanging="1276"/>
        </w:pPr>
        <w:rPr>
          <w:rFonts w:hint="default"/>
        </w:rPr>
      </w:lvl>
    </w:lvlOverride>
    <w:lvlOverride w:ilvl="5">
      <w:lvl w:ilvl="5">
        <w:start w:val="1"/>
        <w:numFmt w:val="lowerRoman"/>
        <w:lvlText w:val="(%6)"/>
        <w:lvlJc w:val="left"/>
        <w:pPr>
          <w:tabs>
            <w:tab w:val="num" w:pos="851"/>
          </w:tabs>
          <w:ind w:left="851" w:hanging="851"/>
        </w:pPr>
        <w:rPr>
          <w:rFonts w:hint="default"/>
        </w:rPr>
      </w:lvl>
    </w:lvlOverride>
    <w:lvlOverride w:ilvl="6">
      <w:lvl w:ilvl="6">
        <w:start w:val="1"/>
        <w:numFmt w:val="upperLetter"/>
        <w:lvlRestart w:val="0"/>
        <w:lvlText w:val="Appendix %7"/>
        <w:lvlJc w:val="left"/>
        <w:pPr>
          <w:ind w:left="0" w:firstLine="0"/>
        </w:pPr>
        <w:rPr>
          <w:rFonts w:hint="default"/>
        </w:rPr>
      </w:lvl>
    </w:lvlOverride>
    <w:lvlOverride w:ilvl="7">
      <w:lvl w:ilvl="7">
        <w:start w:val="1"/>
        <w:numFmt w:val="decimal"/>
        <w:lvlText w:val="%7.%8"/>
        <w:lvlJc w:val="left"/>
        <w:pPr>
          <w:tabs>
            <w:tab w:val="num" w:pos="851"/>
          </w:tabs>
          <w:ind w:left="851" w:hanging="851"/>
        </w:pPr>
        <w:rPr>
          <w:rFonts w:hint="default"/>
        </w:rPr>
      </w:lvl>
    </w:lvlOverride>
    <w:lvlOverride w:ilvl="8">
      <w:lvl w:ilvl="8">
        <w:start w:val="1"/>
        <w:numFmt w:val="decimal"/>
        <w:lvlText w:val="%7.%8.%9"/>
        <w:lvlJc w:val="left"/>
        <w:pPr>
          <w:tabs>
            <w:tab w:val="num" w:pos="851"/>
          </w:tabs>
          <w:ind w:left="851" w:hanging="851"/>
        </w:pPr>
        <w:rPr>
          <w:rFonts w:hint="default"/>
        </w:rPr>
      </w:lvl>
    </w:lvlOverride>
  </w:num>
  <w:num w:numId="19">
    <w:abstractNumId w:val="31"/>
  </w:num>
  <w:num w:numId="20">
    <w:abstractNumId w:val="12"/>
  </w:num>
  <w:num w:numId="21">
    <w:abstractNumId w:val="14"/>
  </w:num>
  <w:num w:numId="22">
    <w:abstractNumId w:val="21"/>
  </w:num>
  <w:num w:numId="23">
    <w:abstractNumId w:val="22"/>
  </w:num>
  <w:num w:numId="24">
    <w:abstractNumId w:val="3"/>
  </w:num>
  <w:num w:numId="25">
    <w:abstractNumId w:val="15"/>
  </w:num>
  <w:num w:numId="26">
    <w:abstractNumId w:val="27"/>
  </w:num>
  <w:num w:numId="27">
    <w:abstractNumId w:val="13"/>
  </w:num>
  <w:num w:numId="28">
    <w:abstractNumId w:val="17"/>
  </w:num>
  <w:num w:numId="29">
    <w:abstractNumId w:val="24"/>
  </w:num>
  <w:num w:numId="30">
    <w:abstractNumId w:val="16"/>
  </w:num>
  <w:num w:numId="31">
    <w:abstractNumId w:val="18"/>
  </w:num>
  <w:num w:numId="32">
    <w:abstractNumId w:val="32"/>
  </w:num>
  <w:num w:numId="33">
    <w:abstractNumId w:val="23"/>
  </w:num>
  <w:num w:numId="34">
    <w:abstractNumId w:val="26"/>
  </w:num>
  <w:num w:numId="35">
    <w:abstractNumId w:val="20"/>
  </w:num>
  <w:num w:numId="3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AF"/>
    <w:rsid w:val="000014DF"/>
    <w:rsid w:val="000017C8"/>
    <w:rsid w:val="00007232"/>
    <w:rsid w:val="00010BA9"/>
    <w:rsid w:val="000110CA"/>
    <w:rsid w:val="00011499"/>
    <w:rsid w:val="000236EE"/>
    <w:rsid w:val="000247AC"/>
    <w:rsid w:val="000261F5"/>
    <w:rsid w:val="000269B1"/>
    <w:rsid w:val="00026E26"/>
    <w:rsid w:val="0003579E"/>
    <w:rsid w:val="000400E0"/>
    <w:rsid w:val="00046476"/>
    <w:rsid w:val="000472F7"/>
    <w:rsid w:val="00047ECB"/>
    <w:rsid w:val="00050980"/>
    <w:rsid w:val="00051DFA"/>
    <w:rsid w:val="00055770"/>
    <w:rsid w:val="000565CC"/>
    <w:rsid w:val="00060BA2"/>
    <w:rsid w:val="0006193D"/>
    <w:rsid w:val="0007379C"/>
    <w:rsid w:val="00073B54"/>
    <w:rsid w:val="00073EA3"/>
    <w:rsid w:val="00074AFE"/>
    <w:rsid w:val="00080AB3"/>
    <w:rsid w:val="0008233B"/>
    <w:rsid w:val="000834B8"/>
    <w:rsid w:val="00084B81"/>
    <w:rsid w:val="0008642A"/>
    <w:rsid w:val="000912CD"/>
    <w:rsid w:val="000954B9"/>
    <w:rsid w:val="00095580"/>
    <w:rsid w:val="00097A32"/>
    <w:rsid w:val="000A36F2"/>
    <w:rsid w:val="000A44AC"/>
    <w:rsid w:val="000A4854"/>
    <w:rsid w:val="000A5551"/>
    <w:rsid w:val="000B2A18"/>
    <w:rsid w:val="000B46C0"/>
    <w:rsid w:val="000C0CF1"/>
    <w:rsid w:val="000C14F0"/>
    <w:rsid w:val="000C34B0"/>
    <w:rsid w:val="000D02FA"/>
    <w:rsid w:val="000D0760"/>
    <w:rsid w:val="000D3938"/>
    <w:rsid w:val="000D5912"/>
    <w:rsid w:val="000D74FB"/>
    <w:rsid w:val="000E05CE"/>
    <w:rsid w:val="000E0DA8"/>
    <w:rsid w:val="000E0FD2"/>
    <w:rsid w:val="000E49C6"/>
    <w:rsid w:val="000F0221"/>
    <w:rsid w:val="000F36D5"/>
    <w:rsid w:val="000F4632"/>
    <w:rsid w:val="000F7827"/>
    <w:rsid w:val="0010207D"/>
    <w:rsid w:val="0010228B"/>
    <w:rsid w:val="00102599"/>
    <w:rsid w:val="00104D50"/>
    <w:rsid w:val="00105428"/>
    <w:rsid w:val="00105A84"/>
    <w:rsid w:val="00106F0A"/>
    <w:rsid w:val="00107B09"/>
    <w:rsid w:val="00115230"/>
    <w:rsid w:val="00115820"/>
    <w:rsid w:val="0011760E"/>
    <w:rsid w:val="00131489"/>
    <w:rsid w:val="00134608"/>
    <w:rsid w:val="00135F6A"/>
    <w:rsid w:val="00140A01"/>
    <w:rsid w:val="00144EF5"/>
    <w:rsid w:val="0014737D"/>
    <w:rsid w:val="001575C0"/>
    <w:rsid w:val="00160506"/>
    <w:rsid w:val="00160EF1"/>
    <w:rsid w:val="00162E1D"/>
    <w:rsid w:val="001709C7"/>
    <w:rsid w:val="00172E93"/>
    <w:rsid w:val="00173057"/>
    <w:rsid w:val="00175ADE"/>
    <w:rsid w:val="001776AA"/>
    <w:rsid w:val="00181302"/>
    <w:rsid w:val="001821FE"/>
    <w:rsid w:val="0018577C"/>
    <w:rsid w:val="0018651B"/>
    <w:rsid w:val="00186D57"/>
    <w:rsid w:val="0019008E"/>
    <w:rsid w:val="00193929"/>
    <w:rsid w:val="00195354"/>
    <w:rsid w:val="0019561F"/>
    <w:rsid w:val="00197A04"/>
    <w:rsid w:val="001A22D2"/>
    <w:rsid w:val="001A50CF"/>
    <w:rsid w:val="001B0C74"/>
    <w:rsid w:val="001B0ECE"/>
    <w:rsid w:val="001B11B6"/>
    <w:rsid w:val="001B459B"/>
    <w:rsid w:val="001D0336"/>
    <w:rsid w:val="001D03E4"/>
    <w:rsid w:val="001D2566"/>
    <w:rsid w:val="001D3834"/>
    <w:rsid w:val="001D4789"/>
    <w:rsid w:val="001E2183"/>
    <w:rsid w:val="001E2904"/>
    <w:rsid w:val="001E3084"/>
    <w:rsid w:val="001E4752"/>
    <w:rsid w:val="001E7306"/>
    <w:rsid w:val="001F1748"/>
    <w:rsid w:val="001F3DE6"/>
    <w:rsid w:val="001F57FD"/>
    <w:rsid w:val="001F66A8"/>
    <w:rsid w:val="001F758D"/>
    <w:rsid w:val="001F761D"/>
    <w:rsid w:val="0020113F"/>
    <w:rsid w:val="00202914"/>
    <w:rsid w:val="0020383F"/>
    <w:rsid w:val="002051B2"/>
    <w:rsid w:val="00206CCD"/>
    <w:rsid w:val="0020753F"/>
    <w:rsid w:val="00207733"/>
    <w:rsid w:val="00207BBD"/>
    <w:rsid w:val="002112A2"/>
    <w:rsid w:val="002127F5"/>
    <w:rsid w:val="00213C81"/>
    <w:rsid w:val="00216A29"/>
    <w:rsid w:val="00216F34"/>
    <w:rsid w:val="002179B6"/>
    <w:rsid w:val="002213B4"/>
    <w:rsid w:val="002238B1"/>
    <w:rsid w:val="00227D4D"/>
    <w:rsid w:val="00230173"/>
    <w:rsid w:val="00233147"/>
    <w:rsid w:val="00234ED7"/>
    <w:rsid w:val="00236617"/>
    <w:rsid w:val="00245CF2"/>
    <w:rsid w:val="00250829"/>
    <w:rsid w:val="00252AD4"/>
    <w:rsid w:val="00254229"/>
    <w:rsid w:val="00255DCC"/>
    <w:rsid w:val="00260CD3"/>
    <w:rsid w:val="00275293"/>
    <w:rsid w:val="002760B6"/>
    <w:rsid w:val="002875C9"/>
    <w:rsid w:val="00291AC1"/>
    <w:rsid w:val="00292425"/>
    <w:rsid w:val="002A0BC5"/>
    <w:rsid w:val="002A1787"/>
    <w:rsid w:val="002B08A1"/>
    <w:rsid w:val="002B0AE8"/>
    <w:rsid w:val="002B0D03"/>
    <w:rsid w:val="002B1D57"/>
    <w:rsid w:val="002B2295"/>
    <w:rsid w:val="002B5E1C"/>
    <w:rsid w:val="002C6686"/>
    <w:rsid w:val="002C783A"/>
    <w:rsid w:val="002D1760"/>
    <w:rsid w:val="002D4384"/>
    <w:rsid w:val="002D7C1F"/>
    <w:rsid w:val="002D7E04"/>
    <w:rsid w:val="002E157C"/>
    <w:rsid w:val="002E4200"/>
    <w:rsid w:val="002E6925"/>
    <w:rsid w:val="002F1695"/>
    <w:rsid w:val="002F1FBF"/>
    <w:rsid w:val="00301127"/>
    <w:rsid w:val="00301F2F"/>
    <w:rsid w:val="003108C8"/>
    <w:rsid w:val="003165FE"/>
    <w:rsid w:val="00321C0E"/>
    <w:rsid w:val="0032414D"/>
    <w:rsid w:val="00333DC3"/>
    <w:rsid w:val="00337311"/>
    <w:rsid w:val="00337A46"/>
    <w:rsid w:val="00345F56"/>
    <w:rsid w:val="00346B39"/>
    <w:rsid w:val="00365824"/>
    <w:rsid w:val="003700F8"/>
    <w:rsid w:val="00370C4A"/>
    <w:rsid w:val="00372023"/>
    <w:rsid w:val="00372A6F"/>
    <w:rsid w:val="003733D7"/>
    <w:rsid w:val="00384CDB"/>
    <w:rsid w:val="00385C4D"/>
    <w:rsid w:val="0038689B"/>
    <w:rsid w:val="00386D9C"/>
    <w:rsid w:val="0038700B"/>
    <w:rsid w:val="003924F6"/>
    <w:rsid w:val="0039340E"/>
    <w:rsid w:val="00395FA0"/>
    <w:rsid w:val="003A071D"/>
    <w:rsid w:val="003A35E6"/>
    <w:rsid w:val="003A3983"/>
    <w:rsid w:val="003B055C"/>
    <w:rsid w:val="003B3A80"/>
    <w:rsid w:val="003B51F4"/>
    <w:rsid w:val="003B61C0"/>
    <w:rsid w:val="003C28C8"/>
    <w:rsid w:val="003C76C8"/>
    <w:rsid w:val="003D0F2A"/>
    <w:rsid w:val="003D113F"/>
    <w:rsid w:val="003D3EE9"/>
    <w:rsid w:val="003D78F4"/>
    <w:rsid w:val="003E6038"/>
    <w:rsid w:val="003F2100"/>
    <w:rsid w:val="003F2C43"/>
    <w:rsid w:val="003F304E"/>
    <w:rsid w:val="003F3350"/>
    <w:rsid w:val="003F3D08"/>
    <w:rsid w:val="003F73CD"/>
    <w:rsid w:val="00403D23"/>
    <w:rsid w:val="00405648"/>
    <w:rsid w:val="00405E7E"/>
    <w:rsid w:val="00406763"/>
    <w:rsid w:val="004159EC"/>
    <w:rsid w:val="0042044E"/>
    <w:rsid w:val="004207AE"/>
    <w:rsid w:val="00421761"/>
    <w:rsid w:val="00421B8A"/>
    <w:rsid w:val="0042309E"/>
    <w:rsid w:val="00425ADE"/>
    <w:rsid w:val="00425E55"/>
    <w:rsid w:val="00431865"/>
    <w:rsid w:val="004322D2"/>
    <w:rsid w:val="00432735"/>
    <w:rsid w:val="00436378"/>
    <w:rsid w:val="00443351"/>
    <w:rsid w:val="0044379B"/>
    <w:rsid w:val="00445A55"/>
    <w:rsid w:val="00447E2C"/>
    <w:rsid w:val="00453A6A"/>
    <w:rsid w:val="00455DD0"/>
    <w:rsid w:val="00456724"/>
    <w:rsid w:val="004619A9"/>
    <w:rsid w:val="00461D01"/>
    <w:rsid w:val="00461E45"/>
    <w:rsid w:val="00462C37"/>
    <w:rsid w:val="004738AF"/>
    <w:rsid w:val="0047481A"/>
    <w:rsid w:val="00475539"/>
    <w:rsid w:val="0047679A"/>
    <w:rsid w:val="00476BE2"/>
    <w:rsid w:val="0048067F"/>
    <w:rsid w:val="00483210"/>
    <w:rsid w:val="00484310"/>
    <w:rsid w:val="0048438C"/>
    <w:rsid w:val="004845CD"/>
    <w:rsid w:val="00485141"/>
    <w:rsid w:val="0048591F"/>
    <w:rsid w:val="00486265"/>
    <w:rsid w:val="00491992"/>
    <w:rsid w:val="0049353F"/>
    <w:rsid w:val="004946D8"/>
    <w:rsid w:val="004A0B0B"/>
    <w:rsid w:val="004A190A"/>
    <w:rsid w:val="004A1C3B"/>
    <w:rsid w:val="004A47EA"/>
    <w:rsid w:val="004A480C"/>
    <w:rsid w:val="004A6AF5"/>
    <w:rsid w:val="004B13D6"/>
    <w:rsid w:val="004B1EF8"/>
    <w:rsid w:val="004B2B1F"/>
    <w:rsid w:val="004B5201"/>
    <w:rsid w:val="004B73D7"/>
    <w:rsid w:val="004B7D2D"/>
    <w:rsid w:val="004C1D03"/>
    <w:rsid w:val="004C1F63"/>
    <w:rsid w:val="004C2ED6"/>
    <w:rsid w:val="004C3A1A"/>
    <w:rsid w:val="004C774D"/>
    <w:rsid w:val="004D0DC3"/>
    <w:rsid w:val="004D6CCA"/>
    <w:rsid w:val="004D6EA5"/>
    <w:rsid w:val="004E380E"/>
    <w:rsid w:val="004E5CC2"/>
    <w:rsid w:val="004E7A36"/>
    <w:rsid w:val="004F41F7"/>
    <w:rsid w:val="004F478E"/>
    <w:rsid w:val="004F7C3F"/>
    <w:rsid w:val="00506ED7"/>
    <w:rsid w:val="00507DDC"/>
    <w:rsid w:val="005105AA"/>
    <w:rsid w:val="005157DE"/>
    <w:rsid w:val="00521377"/>
    <w:rsid w:val="00522CBC"/>
    <w:rsid w:val="005272A8"/>
    <w:rsid w:val="00527FD6"/>
    <w:rsid w:val="00531381"/>
    <w:rsid w:val="0053742E"/>
    <w:rsid w:val="00551F14"/>
    <w:rsid w:val="00552FC9"/>
    <w:rsid w:val="00553322"/>
    <w:rsid w:val="00553B2C"/>
    <w:rsid w:val="005557D2"/>
    <w:rsid w:val="0056063C"/>
    <w:rsid w:val="00561A6B"/>
    <w:rsid w:val="00562FC8"/>
    <w:rsid w:val="0056506C"/>
    <w:rsid w:val="005671AF"/>
    <w:rsid w:val="00571662"/>
    <w:rsid w:val="005726FE"/>
    <w:rsid w:val="005739B4"/>
    <w:rsid w:val="005758A8"/>
    <w:rsid w:val="0057785A"/>
    <w:rsid w:val="00581513"/>
    <w:rsid w:val="00584F01"/>
    <w:rsid w:val="00585DB1"/>
    <w:rsid w:val="005869BC"/>
    <w:rsid w:val="00592018"/>
    <w:rsid w:val="00593AFF"/>
    <w:rsid w:val="00595113"/>
    <w:rsid w:val="0059655E"/>
    <w:rsid w:val="005968E7"/>
    <w:rsid w:val="00596B04"/>
    <w:rsid w:val="005A3516"/>
    <w:rsid w:val="005A39F8"/>
    <w:rsid w:val="005A5C01"/>
    <w:rsid w:val="005B4B8E"/>
    <w:rsid w:val="005C07F0"/>
    <w:rsid w:val="005C2F18"/>
    <w:rsid w:val="005D1F51"/>
    <w:rsid w:val="005D3BDC"/>
    <w:rsid w:val="005D725D"/>
    <w:rsid w:val="005D753B"/>
    <w:rsid w:val="005E2786"/>
    <w:rsid w:val="005E5BCC"/>
    <w:rsid w:val="005E71D7"/>
    <w:rsid w:val="005E75A2"/>
    <w:rsid w:val="005E7778"/>
    <w:rsid w:val="005F78DD"/>
    <w:rsid w:val="0060083A"/>
    <w:rsid w:val="00601453"/>
    <w:rsid w:val="00604D52"/>
    <w:rsid w:val="00611D01"/>
    <w:rsid w:val="00615851"/>
    <w:rsid w:val="00615857"/>
    <w:rsid w:val="006163AF"/>
    <w:rsid w:val="00617B73"/>
    <w:rsid w:val="006256FD"/>
    <w:rsid w:val="00630303"/>
    <w:rsid w:val="00633BAF"/>
    <w:rsid w:val="006404E6"/>
    <w:rsid w:val="00640E27"/>
    <w:rsid w:val="006434FD"/>
    <w:rsid w:val="00645655"/>
    <w:rsid w:val="0064793A"/>
    <w:rsid w:val="00650FAE"/>
    <w:rsid w:val="00652DAB"/>
    <w:rsid w:val="006552B7"/>
    <w:rsid w:val="00657623"/>
    <w:rsid w:val="006615D6"/>
    <w:rsid w:val="00662F6A"/>
    <w:rsid w:val="0066688B"/>
    <w:rsid w:val="00673769"/>
    <w:rsid w:val="00673C2C"/>
    <w:rsid w:val="00675BE6"/>
    <w:rsid w:val="00676A24"/>
    <w:rsid w:val="00681705"/>
    <w:rsid w:val="006845D6"/>
    <w:rsid w:val="006855F7"/>
    <w:rsid w:val="006876DE"/>
    <w:rsid w:val="00694144"/>
    <w:rsid w:val="00696EFD"/>
    <w:rsid w:val="00697BA6"/>
    <w:rsid w:val="00697FE4"/>
    <w:rsid w:val="006A180A"/>
    <w:rsid w:val="006A1979"/>
    <w:rsid w:val="006A24E5"/>
    <w:rsid w:val="006A7CF4"/>
    <w:rsid w:val="006B2764"/>
    <w:rsid w:val="006C5011"/>
    <w:rsid w:val="006C5098"/>
    <w:rsid w:val="006C545E"/>
    <w:rsid w:val="006C6539"/>
    <w:rsid w:val="006D7E7D"/>
    <w:rsid w:val="006E3FC9"/>
    <w:rsid w:val="006E78AD"/>
    <w:rsid w:val="006F1895"/>
    <w:rsid w:val="006F2E9E"/>
    <w:rsid w:val="00700CF4"/>
    <w:rsid w:val="0070144F"/>
    <w:rsid w:val="00701E40"/>
    <w:rsid w:val="007037A4"/>
    <w:rsid w:val="00705CAD"/>
    <w:rsid w:val="00710206"/>
    <w:rsid w:val="00711067"/>
    <w:rsid w:val="00713FEA"/>
    <w:rsid w:val="00715DFD"/>
    <w:rsid w:val="00717436"/>
    <w:rsid w:val="0072312B"/>
    <w:rsid w:val="00723830"/>
    <w:rsid w:val="007244E0"/>
    <w:rsid w:val="0072455A"/>
    <w:rsid w:val="00732E54"/>
    <w:rsid w:val="00742B67"/>
    <w:rsid w:val="00744236"/>
    <w:rsid w:val="00745EA6"/>
    <w:rsid w:val="00750D41"/>
    <w:rsid w:val="007539E6"/>
    <w:rsid w:val="0076568E"/>
    <w:rsid w:val="00765B79"/>
    <w:rsid w:val="00765E83"/>
    <w:rsid w:val="007721DD"/>
    <w:rsid w:val="00772F47"/>
    <w:rsid w:val="007746A7"/>
    <w:rsid w:val="00776065"/>
    <w:rsid w:val="00781429"/>
    <w:rsid w:val="00786F8F"/>
    <w:rsid w:val="0079113C"/>
    <w:rsid w:val="00792930"/>
    <w:rsid w:val="0079397A"/>
    <w:rsid w:val="007A2327"/>
    <w:rsid w:val="007A5D3A"/>
    <w:rsid w:val="007A62B2"/>
    <w:rsid w:val="007A6F68"/>
    <w:rsid w:val="007A78CD"/>
    <w:rsid w:val="007B0688"/>
    <w:rsid w:val="007B0AC7"/>
    <w:rsid w:val="007B1D1B"/>
    <w:rsid w:val="007B2895"/>
    <w:rsid w:val="007C28BD"/>
    <w:rsid w:val="007C3407"/>
    <w:rsid w:val="007C6D80"/>
    <w:rsid w:val="007D10B2"/>
    <w:rsid w:val="007D5AAE"/>
    <w:rsid w:val="007D644C"/>
    <w:rsid w:val="007D670F"/>
    <w:rsid w:val="007D7B80"/>
    <w:rsid w:val="007E0AD8"/>
    <w:rsid w:val="007E69A9"/>
    <w:rsid w:val="007E76DE"/>
    <w:rsid w:val="007E7E44"/>
    <w:rsid w:val="007F0C69"/>
    <w:rsid w:val="007F16B1"/>
    <w:rsid w:val="007F3F87"/>
    <w:rsid w:val="007F59BA"/>
    <w:rsid w:val="00800018"/>
    <w:rsid w:val="00810877"/>
    <w:rsid w:val="00813C7A"/>
    <w:rsid w:val="0081462F"/>
    <w:rsid w:val="00815DE0"/>
    <w:rsid w:val="00821A6B"/>
    <w:rsid w:val="00821B59"/>
    <w:rsid w:val="0082388C"/>
    <w:rsid w:val="008253EC"/>
    <w:rsid w:val="00826A18"/>
    <w:rsid w:val="00832156"/>
    <w:rsid w:val="00832E45"/>
    <w:rsid w:val="00837BFC"/>
    <w:rsid w:val="00837DE6"/>
    <w:rsid w:val="00842D48"/>
    <w:rsid w:val="00844D47"/>
    <w:rsid w:val="0085091D"/>
    <w:rsid w:val="00851BF2"/>
    <w:rsid w:val="00854351"/>
    <w:rsid w:val="00861230"/>
    <w:rsid w:val="00861394"/>
    <w:rsid w:val="008766FC"/>
    <w:rsid w:val="00876E80"/>
    <w:rsid w:val="008811F0"/>
    <w:rsid w:val="008828EF"/>
    <w:rsid w:val="0089061B"/>
    <w:rsid w:val="008910C3"/>
    <w:rsid w:val="00894932"/>
    <w:rsid w:val="00897093"/>
    <w:rsid w:val="008A4C8E"/>
    <w:rsid w:val="008A4F9B"/>
    <w:rsid w:val="008B1799"/>
    <w:rsid w:val="008B1D61"/>
    <w:rsid w:val="008B272F"/>
    <w:rsid w:val="008B56FB"/>
    <w:rsid w:val="008B7AFD"/>
    <w:rsid w:val="008C08B4"/>
    <w:rsid w:val="008C1C09"/>
    <w:rsid w:val="008C463E"/>
    <w:rsid w:val="008C5710"/>
    <w:rsid w:val="008C7268"/>
    <w:rsid w:val="008D31C4"/>
    <w:rsid w:val="008D458B"/>
    <w:rsid w:val="008D5FCB"/>
    <w:rsid w:val="008D62E7"/>
    <w:rsid w:val="008E0EF3"/>
    <w:rsid w:val="008E1396"/>
    <w:rsid w:val="008E31C4"/>
    <w:rsid w:val="008E4E8A"/>
    <w:rsid w:val="008E518A"/>
    <w:rsid w:val="008F0298"/>
    <w:rsid w:val="008F1BD4"/>
    <w:rsid w:val="008F1E52"/>
    <w:rsid w:val="008F4FD4"/>
    <w:rsid w:val="00901D24"/>
    <w:rsid w:val="00904435"/>
    <w:rsid w:val="00906AE6"/>
    <w:rsid w:val="00906C62"/>
    <w:rsid w:val="00907B8C"/>
    <w:rsid w:val="00912F9E"/>
    <w:rsid w:val="0091497C"/>
    <w:rsid w:val="00914BA9"/>
    <w:rsid w:val="00915998"/>
    <w:rsid w:val="009165F0"/>
    <w:rsid w:val="0092335E"/>
    <w:rsid w:val="00924F9B"/>
    <w:rsid w:val="00927181"/>
    <w:rsid w:val="0092748B"/>
    <w:rsid w:val="0093651F"/>
    <w:rsid w:val="00937431"/>
    <w:rsid w:val="00937ECF"/>
    <w:rsid w:val="0094250B"/>
    <w:rsid w:val="00943190"/>
    <w:rsid w:val="00943553"/>
    <w:rsid w:val="00956FB3"/>
    <w:rsid w:val="00960B12"/>
    <w:rsid w:val="00963B33"/>
    <w:rsid w:val="00966690"/>
    <w:rsid w:val="009710EB"/>
    <w:rsid w:val="00971630"/>
    <w:rsid w:val="00976F40"/>
    <w:rsid w:val="00977B6E"/>
    <w:rsid w:val="0098170A"/>
    <w:rsid w:val="00984E6C"/>
    <w:rsid w:val="009851EE"/>
    <w:rsid w:val="009858AB"/>
    <w:rsid w:val="00987942"/>
    <w:rsid w:val="00990C8E"/>
    <w:rsid w:val="00995E6C"/>
    <w:rsid w:val="009A21B3"/>
    <w:rsid w:val="009A2873"/>
    <w:rsid w:val="009B1F54"/>
    <w:rsid w:val="009B44E3"/>
    <w:rsid w:val="009B455F"/>
    <w:rsid w:val="009C25B9"/>
    <w:rsid w:val="009D39FB"/>
    <w:rsid w:val="009D5BE8"/>
    <w:rsid w:val="009D7AAB"/>
    <w:rsid w:val="009E115F"/>
    <w:rsid w:val="009E4891"/>
    <w:rsid w:val="009E60BB"/>
    <w:rsid w:val="009F19D5"/>
    <w:rsid w:val="009F4DA4"/>
    <w:rsid w:val="009F5A02"/>
    <w:rsid w:val="00A00A4E"/>
    <w:rsid w:val="00A01171"/>
    <w:rsid w:val="00A069ED"/>
    <w:rsid w:val="00A11457"/>
    <w:rsid w:val="00A155B3"/>
    <w:rsid w:val="00A23A5C"/>
    <w:rsid w:val="00A23ECD"/>
    <w:rsid w:val="00A23F9D"/>
    <w:rsid w:val="00A24EFE"/>
    <w:rsid w:val="00A25902"/>
    <w:rsid w:val="00A25B7D"/>
    <w:rsid w:val="00A26E04"/>
    <w:rsid w:val="00A30C9E"/>
    <w:rsid w:val="00A32DAD"/>
    <w:rsid w:val="00A339CD"/>
    <w:rsid w:val="00A36DFB"/>
    <w:rsid w:val="00A37DF3"/>
    <w:rsid w:val="00A410EA"/>
    <w:rsid w:val="00A43DC1"/>
    <w:rsid w:val="00A43F20"/>
    <w:rsid w:val="00A45B9B"/>
    <w:rsid w:val="00A4648C"/>
    <w:rsid w:val="00A46CFA"/>
    <w:rsid w:val="00A47357"/>
    <w:rsid w:val="00A52238"/>
    <w:rsid w:val="00A54CC1"/>
    <w:rsid w:val="00A555EF"/>
    <w:rsid w:val="00A560A1"/>
    <w:rsid w:val="00A57250"/>
    <w:rsid w:val="00A647C0"/>
    <w:rsid w:val="00A7214E"/>
    <w:rsid w:val="00A75F4F"/>
    <w:rsid w:val="00A80296"/>
    <w:rsid w:val="00A8264B"/>
    <w:rsid w:val="00A826FF"/>
    <w:rsid w:val="00A866A1"/>
    <w:rsid w:val="00A925BC"/>
    <w:rsid w:val="00A92B25"/>
    <w:rsid w:val="00A9310A"/>
    <w:rsid w:val="00A9350B"/>
    <w:rsid w:val="00AA139D"/>
    <w:rsid w:val="00AA1D57"/>
    <w:rsid w:val="00AB2FBF"/>
    <w:rsid w:val="00AB34DA"/>
    <w:rsid w:val="00AC0356"/>
    <w:rsid w:val="00AC48BF"/>
    <w:rsid w:val="00AC57F5"/>
    <w:rsid w:val="00AD056E"/>
    <w:rsid w:val="00AD0749"/>
    <w:rsid w:val="00AD1FCC"/>
    <w:rsid w:val="00AD4DB3"/>
    <w:rsid w:val="00AD4F97"/>
    <w:rsid w:val="00AE1D6F"/>
    <w:rsid w:val="00AE43C1"/>
    <w:rsid w:val="00AF5C72"/>
    <w:rsid w:val="00AF6126"/>
    <w:rsid w:val="00B01FBC"/>
    <w:rsid w:val="00B04D0F"/>
    <w:rsid w:val="00B0638A"/>
    <w:rsid w:val="00B119F9"/>
    <w:rsid w:val="00B13B54"/>
    <w:rsid w:val="00B15506"/>
    <w:rsid w:val="00B21792"/>
    <w:rsid w:val="00B23F6A"/>
    <w:rsid w:val="00B240A6"/>
    <w:rsid w:val="00B25153"/>
    <w:rsid w:val="00B30A10"/>
    <w:rsid w:val="00B32854"/>
    <w:rsid w:val="00B40578"/>
    <w:rsid w:val="00B40F93"/>
    <w:rsid w:val="00B41CBA"/>
    <w:rsid w:val="00B42083"/>
    <w:rsid w:val="00B42729"/>
    <w:rsid w:val="00B50BB1"/>
    <w:rsid w:val="00B65F27"/>
    <w:rsid w:val="00B66DBF"/>
    <w:rsid w:val="00B70858"/>
    <w:rsid w:val="00B8027D"/>
    <w:rsid w:val="00B8526F"/>
    <w:rsid w:val="00B91433"/>
    <w:rsid w:val="00B951B9"/>
    <w:rsid w:val="00B95FE1"/>
    <w:rsid w:val="00BA093B"/>
    <w:rsid w:val="00BA286D"/>
    <w:rsid w:val="00BA2A15"/>
    <w:rsid w:val="00BA6187"/>
    <w:rsid w:val="00BA686B"/>
    <w:rsid w:val="00BA7A0C"/>
    <w:rsid w:val="00BB2C8D"/>
    <w:rsid w:val="00BB43E0"/>
    <w:rsid w:val="00BC045D"/>
    <w:rsid w:val="00BC1B00"/>
    <w:rsid w:val="00BC39CA"/>
    <w:rsid w:val="00BC3F63"/>
    <w:rsid w:val="00BC7093"/>
    <w:rsid w:val="00BC74F1"/>
    <w:rsid w:val="00BC7D9B"/>
    <w:rsid w:val="00BD3BE4"/>
    <w:rsid w:val="00BD5936"/>
    <w:rsid w:val="00BE0C72"/>
    <w:rsid w:val="00BE1BF1"/>
    <w:rsid w:val="00BE6147"/>
    <w:rsid w:val="00BF3BEF"/>
    <w:rsid w:val="00BF6472"/>
    <w:rsid w:val="00BF6CC6"/>
    <w:rsid w:val="00BF7CAB"/>
    <w:rsid w:val="00C00DB3"/>
    <w:rsid w:val="00C01B9D"/>
    <w:rsid w:val="00C01BF0"/>
    <w:rsid w:val="00C02179"/>
    <w:rsid w:val="00C02D93"/>
    <w:rsid w:val="00C03A56"/>
    <w:rsid w:val="00C0453A"/>
    <w:rsid w:val="00C05CC4"/>
    <w:rsid w:val="00C11EAE"/>
    <w:rsid w:val="00C1255D"/>
    <w:rsid w:val="00C13505"/>
    <w:rsid w:val="00C150FC"/>
    <w:rsid w:val="00C1736F"/>
    <w:rsid w:val="00C30BAC"/>
    <w:rsid w:val="00C33CDE"/>
    <w:rsid w:val="00C4433A"/>
    <w:rsid w:val="00C46126"/>
    <w:rsid w:val="00C53E49"/>
    <w:rsid w:val="00C6164C"/>
    <w:rsid w:val="00C64BBE"/>
    <w:rsid w:val="00C65EB9"/>
    <w:rsid w:val="00C6627E"/>
    <w:rsid w:val="00C667F7"/>
    <w:rsid w:val="00C66BA5"/>
    <w:rsid w:val="00C66E3A"/>
    <w:rsid w:val="00C67074"/>
    <w:rsid w:val="00C739C9"/>
    <w:rsid w:val="00C75A06"/>
    <w:rsid w:val="00C75BC8"/>
    <w:rsid w:val="00C80B83"/>
    <w:rsid w:val="00C815E2"/>
    <w:rsid w:val="00C82794"/>
    <w:rsid w:val="00C85AA0"/>
    <w:rsid w:val="00C86402"/>
    <w:rsid w:val="00C87700"/>
    <w:rsid w:val="00C87744"/>
    <w:rsid w:val="00C91DF3"/>
    <w:rsid w:val="00C92583"/>
    <w:rsid w:val="00C94FA3"/>
    <w:rsid w:val="00C95185"/>
    <w:rsid w:val="00C97B36"/>
    <w:rsid w:val="00CA34F6"/>
    <w:rsid w:val="00CA6159"/>
    <w:rsid w:val="00CA7602"/>
    <w:rsid w:val="00CA78EC"/>
    <w:rsid w:val="00CB1E07"/>
    <w:rsid w:val="00CB4251"/>
    <w:rsid w:val="00CB5A06"/>
    <w:rsid w:val="00CB6B01"/>
    <w:rsid w:val="00CC3888"/>
    <w:rsid w:val="00CC6730"/>
    <w:rsid w:val="00CC79D7"/>
    <w:rsid w:val="00CD0865"/>
    <w:rsid w:val="00CD6189"/>
    <w:rsid w:val="00CE140D"/>
    <w:rsid w:val="00CE4A94"/>
    <w:rsid w:val="00CE6F43"/>
    <w:rsid w:val="00CF53E1"/>
    <w:rsid w:val="00CF67B7"/>
    <w:rsid w:val="00CF6E43"/>
    <w:rsid w:val="00CF7067"/>
    <w:rsid w:val="00CF7316"/>
    <w:rsid w:val="00D02480"/>
    <w:rsid w:val="00D058E3"/>
    <w:rsid w:val="00D07446"/>
    <w:rsid w:val="00D075E7"/>
    <w:rsid w:val="00D11A97"/>
    <w:rsid w:val="00D13A6A"/>
    <w:rsid w:val="00D151B9"/>
    <w:rsid w:val="00D1763E"/>
    <w:rsid w:val="00D176C3"/>
    <w:rsid w:val="00D20506"/>
    <w:rsid w:val="00D22E93"/>
    <w:rsid w:val="00D2301F"/>
    <w:rsid w:val="00D23E4A"/>
    <w:rsid w:val="00D24960"/>
    <w:rsid w:val="00D31889"/>
    <w:rsid w:val="00D32C4F"/>
    <w:rsid w:val="00D352E0"/>
    <w:rsid w:val="00D3628A"/>
    <w:rsid w:val="00D3652E"/>
    <w:rsid w:val="00D37881"/>
    <w:rsid w:val="00D432A6"/>
    <w:rsid w:val="00D45CDB"/>
    <w:rsid w:val="00D45EE6"/>
    <w:rsid w:val="00D47DCE"/>
    <w:rsid w:val="00D5065D"/>
    <w:rsid w:val="00D521F2"/>
    <w:rsid w:val="00D564EF"/>
    <w:rsid w:val="00D571B2"/>
    <w:rsid w:val="00D6607E"/>
    <w:rsid w:val="00D671EC"/>
    <w:rsid w:val="00D67903"/>
    <w:rsid w:val="00D72291"/>
    <w:rsid w:val="00D7738A"/>
    <w:rsid w:val="00D803F4"/>
    <w:rsid w:val="00D80986"/>
    <w:rsid w:val="00D80E7F"/>
    <w:rsid w:val="00D86A81"/>
    <w:rsid w:val="00D87F13"/>
    <w:rsid w:val="00D93405"/>
    <w:rsid w:val="00D94FCE"/>
    <w:rsid w:val="00D9514F"/>
    <w:rsid w:val="00D97E36"/>
    <w:rsid w:val="00DA34F1"/>
    <w:rsid w:val="00DA53D9"/>
    <w:rsid w:val="00DB1B46"/>
    <w:rsid w:val="00DB4BB6"/>
    <w:rsid w:val="00DC23A1"/>
    <w:rsid w:val="00DC3F0C"/>
    <w:rsid w:val="00DC5D05"/>
    <w:rsid w:val="00DD2397"/>
    <w:rsid w:val="00DD3EB4"/>
    <w:rsid w:val="00DD6D8F"/>
    <w:rsid w:val="00DD79B7"/>
    <w:rsid w:val="00DE0105"/>
    <w:rsid w:val="00DE3803"/>
    <w:rsid w:val="00DE5484"/>
    <w:rsid w:val="00DE6CD7"/>
    <w:rsid w:val="00DE7C15"/>
    <w:rsid w:val="00E014D5"/>
    <w:rsid w:val="00E040B1"/>
    <w:rsid w:val="00E071EE"/>
    <w:rsid w:val="00E1225F"/>
    <w:rsid w:val="00E13F8D"/>
    <w:rsid w:val="00E174CA"/>
    <w:rsid w:val="00E17A46"/>
    <w:rsid w:val="00E20F20"/>
    <w:rsid w:val="00E26130"/>
    <w:rsid w:val="00E2640A"/>
    <w:rsid w:val="00E265F6"/>
    <w:rsid w:val="00E26ACC"/>
    <w:rsid w:val="00E33D03"/>
    <w:rsid w:val="00E36833"/>
    <w:rsid w:val="00E425D0"/>
    <w:rsid w:val="00E42E10"/>
    <w:rsid w:val="00E467AB"/>
    <w:rsid w:val="00E52FA8"/>
    <w:rsid w:val="00E55CD5"/>
    <w:rsid w:val="00E5654C"/>
    <w:rsid w:val="00E604D0"/>
    <w:rsid w:val="00E63245"/>
    <w:rsid w:val="00E63C19"/>
    <w:rsid w:val="00E66955"/>
    <w:rsid w:val="00E71D0F"/>
    <w:rsid w:val="00E802AA"/>
    <w:rsid w:val="00E829CE"/>
    <w:rsid w:val="00E82B1C"/>
    <w:rsid w:val="00E842EF"/>
    <w:rsid w:val="00E87492"/>
    <w:rsid w:val="00E904C4"/>
    <w:rsid w:val="00E9290A"/>
    <w:rsid w:val="00E93449"/>
    <w:rsid w:val="00E9349E"/>
    <w:rsid w:val="00E939C1"/>
    <w:rsid w:val="00E956F1"/>
    <w:rsid w:val="00E96FD4"/>
    <w:rsid w:val="00E97EE9"/>
    <w:rsid w:val="00EA50E1"/>
    <w:rsid w:val="00EB0E06"/>
    <w:rsid w:val="00EB37D1"/>
    <w:rsid w:val="00EB686D"/>
    <w:rsid w:val="00EC1986"/>
    <w:rsid w:val="00EC48A7"/>
    <w:rsid w:val="00EC4E53"/>
    <w:rsid w:val="00ED1E37"/>
    <w:rsid w:val="00ED3607"/>
    <w:rsid w:val="00ED365C"/>
    <w:rsid w:val="00ED521B"/>
    <w:rsid w:val="00ED65DB"/>
    <w:rsid w:val="00EE285E"/>
    <w:rsid w:val="00EE4ABC"/>
    <w:rsid w:val="00EE4E29"/>
    <w:rsid w:val="00EF04D1"/>
    <w:rsid w:val="00EF0D22"/>
    <w:rsid w:val="00F00B4A"/>
    <w:rsid w:val="00F01645"/>
    <w:rsid w:val="00F01C55"/>
    <w:rsid w:val="00F02DBE"/>
    <w:rsid w:val="00F04833"/>
    <w:rsid w:val="00F0698C"/>
    <w:rsid w:val="00F11D31"/>
    <w:rsid w:val="00F12735"/>
    <w:rsid w:val="00F13DC9"/>
    <w:rsid w:val="00F158FF"/>
    <w:rsid w:val="00F16C3B"/>
    <w:rsid w:val="00F2536C"/>
    <w:rsid w:val="00F25EEF"/>
    <w:rsid w:val="00F2619A"/>
    <w:rsid w:val="00F3372C"/>
    <w:rsid w:val="00F34603"/>
    <w:rsid w:val="00F353C6"/>
    <w:rsid w:val="00F37F45"/>
    <w:rsid w:val="00F41B80"/>
    <w:rsid w:val="00F45992"/>
    <w:rsid w:val="00F46D1F"/>
    <w:rsid w:val="00F47077"/>
    <w:rsid w:val="00F501A3"/>
    <w:rsid w:val="00F52A02"/>
    <w:rsid w:val="00F5621B"/>
    <w:rsid w:val="00F608FD"/>
    <w:rsid w:val="00F615E8"/>
    <w:rsid w:val="00F64FEA"/>
    <w:rsid w:val="00F651F8"/>
    <w:rsid w:val="00F7292D"/>
    <w:rsid w:val="00F74220"/>
    <w:rsid w:val="00F770A3"/>
    <w:rsid w:val="00F776AD"/>
    <w:rsid w:val="00F8101B"/>
    <w:rsid w:val="00F82ED9"/>
    <w:rsid w:val="00F8467A"/>
    <w:rsid w:val="00F91E8F"/>
    <w:rsid w:val="00F9252C"/>
    <w:rsid w:val="00F9283B"/>
    <w:rsid w:val="00F97EAA"/>
    <w:rsid w:val="00FA19EC"/>
    <w:rsid w:val="00FA275F"/>
    <w:rsid w:val="00FA3E35"/>
    <w:rsid w:val="00FA44D9"/>
    <w:rsid w:val="00FA5BF0"/>
    <w:rsid w:val="00FA6957"/>
    <w:rsid w:val="00FA6FC5"/>
    <w:rsid w:val="00FA7D44"/>
    <w:rsid w:val="00FB51B4"/>
    <w:rsid w:val="00FC64FB"/>
    <w:rsid w:val="00FC6E36"/>
    <w:rsid w:val="00FD1941"/>
    <w:rsid w:val="00FD54E2"/>
    <w:rsid w:val="00FE059D"/>
    <w:rsid w:val="00FE59F2"/>
    <w:rsid w:val="00FE7EA3"/>
    <w:rsid w:val="00FF1B4C"/>
    <w:rsid w:val="00FF272F"/>
    <w:rsid w:val="00FF2846"/>
    <w:rsid w:val="00FF62D3"/>
    <w:rsid w:val="00FF63A5"/>
    <w:rsid w:val="00FF77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B6C6"/>
  <w15:docId w15:val="{2B411D63-300E-4771-A422-5989CDEE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06AE6"/>
    <w:pPr>
      <w:spacing w:after="0" w:line="240" w:lineRule="auto"/>
      <w:jc w:val="both"/>
    </w:pPr>
    <w:rPr>
      <w:rFonts w:ascii="Arial" w:eastAsia="Times New Roman" w:hAnsi="Arial" w:cs="Times New Roman"/>
      <w:szCs w:val="20"/>
      <w:lang w:val="en-US"/>
    </w:rPr>
  </w:style>
  <w:style w:type="paragraph" w:styleId="1">
    <w:name w:val="heading 1"/>
    <w:aliases w:val="Main Heading,Heading 1 Char1,Heading 1 Char Char,1,PLS 1,PLS 11,PLS 12,PLS 13,H1,11,12,H11,111,13,H12,112,14,H13,113,15,PLS 14,H14,114,16,PLS 15,H15,115,17,PLS 16,H16,116,18,PLS 17,H17,117,19,PLS 18,H18,118,110,119,120,PLS 19,Heading 1 Char"/>
    <w:basedOn w:val="a3"/>
    <w:next w:val="a3"/>
    <w:link w:val="10"/>
    <w:qFormat/>
    <w:rsid w:val="005671AF"/>
    <w:pPr>
      <w:keepNext/>
      <w:numPr>
        <w:numId w:val="1"/>
      </w:numPr>
      <w:spacing w:after="240"/>
      <w:jc w:val="center"/>
      <w:outlineLvl w:val="0"/>
    </w:pPr>
    <w:rPr>
      <w:b/>
      <w:caps/>
      <w:kern w:val="28"/>
    </w:rPr>
  </w:style>
  <w:style w:type="paragraph" w:styleId="2">
    <w:name w:val="heading 2"/>
    <w:aliases w:val="in head,Olga,Section Char,L2 Char,Section head Char,SH Char,Section,L2,Section head,SH,Heading 2 Char1 Char,Reset numbering Char Char,Major Char Char,PARA2 Char Char,PARA21 Char Char,Major1 Char Char,PARA22 Char Char,Subhead1 Char Char,L,2"/>
    <w:basedOn w:val="a3"/>
    <w:next w:val="a3"/>
    <w:link w:val="21"/>
    <w:qFormat/>
    <w:rsid w:val="005671AF"/>
    <w:pPr>
      <w:keepNext/>
      <w:numPr>
        <w:ilvl w:val="1"/>
        <w:numId w:val="1"/>
      </w:numPr>
      <w:spacing w:after="240"/>
      <w:outlineLvl w:val="1"/>
    </w:pPr>
    <w:rPr>
      <w:b/>
    </w:rPr>
  </w:style>
  <w:style w:type="paragraph" w:styleId="3">
    <w:name w:val="heading 3"/>
    <w:aliases w:val="Section SubHeading Char,L3 Char,Section SubHeading,L3,Heading 3 Char3,Heading 3 Char2 Char,Heading 3 Char1 Char Char1,Heading 3 Char Char1 Char,Heading 3 Char1 Char1,Heading 3 Char Char2,Heading 3 Char1 Char,Heading 3 Char1,Mino,Heading 3 Ch"/>
    <w:basedOn w:val="a3"/>
    <w:next w:val="a3"/>
    <w:link w:val="31"/>
    <w:qFormat/>
    <w:rsid w:val="005671AF"/>
    <w:pPr>
      <w:keepNext/>
      <w:numPr>
        <w:ilvl w:val="2"/>
        <w:numId w:val="1"/>
      </w:numPr>
      <w:spacing w:after="240"/>
      <w:outlineLvl w:val="2"/>
    </w:pPr>
    <w:rPr>
      <w:b/>
    </w:rPr>
  </w:style>
  <w:style w:type="paragraph" w:styleId="4">
    <w:name w:val="heading 4"/>
    <w:aliases w:val="Heading 4 Char2,Heading 4 Char Char2,Heading 4 Char1 Char Char1,Heading 4 Char Char Char Char1,Heading 4 Char1 Char1,Heading 4 Char Char Char1,Heading 4 Char1 Char Char Char,Heading 4 Char Char Char Char Char,Heading 4 Char Char1 Char,Head4"/>
    <w:basedOn w:val="a3"/>
    <w:next w:val="a3"/>
    <w:link w:val="42"/>
    <w:qFormat/>
    <w:rsid w:val="005671AF"/>
    <w:pPr>
      <w:keepNext/>
      <w:numPr>
        <w:ilvl w:val="3"/>
        <w:numId w:val="1"/>
      </w:numPr>
      <w:spacing w:after="240"/>
      <w:jc w:val="left"/>
      <w:outlineLvl w:val="3"/>
    </w:pPr>
    <w:rPr>
      <w:rFonts w:ascii="Calibri" w:hAnsi="Calibri"/>
      <w:b/>
      <w:bCs/>
      <w:sz w:val="28"/>
      <w:szCs w:val="28"/>
    </w:rPr>
  </w:style>
  <w:style w:type="paragraph" w:styleId="51">
    <w:name w:val="heading 5"/>
    <w:aliases w:val="Forside,Level 3 - i,Forside1,Forside2,Forside3,Forside4,Forside11,Forside21,Forside31,Forside5,Forside12,Forside22,Forside32,Forside6,Forside13,Forside23,Forside33,Forside41,Forside111,Forside211,Forside311,Forside51,Forside121,Forside221,Bi"/>
    <w:basedOn w:val="a3"/>
    <w:next w:val="a3"/>
    <w:link w:val="52"/>
    <w:qFormat/>
    <w:rsid w:val="005671AF"/>
    <w:pPr>
      <w:numPr>
        <w:ilvl w:val="4"/>
        <w:numId w:val="1"/>
      </w:numPr>
      <w:spacing w:after="240"/>
      <w:outlineLvl w:val="4"/>
    </w:pPr>
    <w:rPr>
      <w:rFonts w:ascii="Calibri" w:hAnsi="Calibri"/>
      <w:b/>
      <w:bCs/>
      <w:i/>
      <w:iCs/>
      <w:sz w:val="26"/>
      <w:szCs w:val="26"/>
    </w:rPr>
  </w:style>
  <w:style w:type="paragraph" w:styleId="6">
    <w:name w:val="heading 6"/>
    <w:aliases w:val="DO NOT USE_h6,Legal Level 1.,6,Nummerering 1,h6,h61,h62,O6"/>
    <w:basedOn w:val="a3"/>
    <w:next w:val="a3"/>
    <w:link w:val="60"/>
    <w:qFormat/>
    <w:rsid w:val="005671AF"/>
    <w:pPr>
      <w:numPr>
        <w:ilvl w:val="5"/>
        <w:numId w:val="1"/>
      </w:numPr>
      <w:spacing w:before="240" w:after="60"/>
      <w:outlineLvl w:val="5"/>
    </w:pPr>
    <w:rPr>
      <w:rFonts w:ascii="Calibri" w:hAnsi="Calibri"/>
      <w:b/>
      <w:bCs/>
      <w:sz w:val="20"/>
    </w:rPr>
  </w:style>
  <w:style w:type="paragraph" w:styleId="7">
    <w:name w:val="heading 7"/>
    <w:basedOn w:val="a3"/>
    <w:next w:val="a3"/>
    <w:link w:val="70"/>
    <w:qFormat/>
    <w:rsid w:val="005671AF"/>
    <w:pPr>
      <w:numPr>
        <w:ilvl w:val="6"/>
        <w:numId w:val="1"/>
      </w:numPr>
      <w:spacing w:before="240" w:after="60"/>
      <w:outlineLvl w:val="6"/>
    </w:pPr>
    <w:rPr>
      <w:rFonts w:ascii="Calibri" w:hAnsi="Calibri"/>
      <w:sz w:val="24"/>
      <w:szCs w:val="24"/>
    </w:rPr>
  </w:style>
  <w:style w:type="paragraph" w:styleId="8">
    <w:name w:val="heading 8"/>
    <w:aliases w:val="Legal Level 1.1.1.,8,Nummerering 3,O8"/>
    <w:basedOn w:val="a3"/>
    <w:next w:val="a3"/>
    <w:link w:val="80"/>
    <w:qFormat/>
    <w:rsid w:val="005671AF"/>
    <w:pPr>
      <w:numPr>
        <w:ilvl w:val="7"/>
        <w:numId w:val="1"/>
      </w:numPr>
      <w:spacing w:before="240" w:after="60"/>
      <w:outlineLvl w:val="7"/>
    </w:pPr>
    <w:rPr>
      <w:rFonts w:ascii="Calibri" w:hAnsi="Calibri"/>
      <w:i/>
      <w:iCs/>
      <w:sz w:val="24"/>
      <w:szCs w:val="24"/>
    </w:rPr>
  </w:style>
  <w:style w:type="paragraph" w:styleId="9">
    <w:name w:val="heading 9"/>
    <w:aliases w:val="Legal Level 1.1.1.1.,9,Nummerering 4,aaa,O9"/>
    <w:basedOn w:val="a3"/>
    <w:next w:val="a3"/>
    <w:link w:val="90"/>
    <w:qFormat/>
    <w:rsid w:val="005671AF"/>
    <w:pPr>
      <w:numPr>
        <w:ilvl w:val="8"/>
        <w:numId w:val="1"/>
      </w:numPr>
      <w:spacing w:before="240" w:after="60"/>
      <w:outlineLvl w:val="8"/>
    </w:pPr>
    <w:rPr>
      <w:rFonts w:ascii="Cambria" w:hAnsi="Cambria"/>
      <w:sz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Main Heading Знак,Heading 1 Char1 Знак,Heading 1 Char Char Знак,1 Знак,PLS 1 Знак,PLS 11 Знак,PLS 12 Знак,PLS 13 Знак,H1 Знак,11 Знак,12 Знак,H11 Знак,111 Знак,13 Знак,H12 Знак,112 Знак,14 Знак,H13 Знак,113 Знак,15 Знак,PLS 14 Знак"/>
    <w:basedOn w:val="a4"/>
    <w:link w:val="1"/>
    <w:rsid w:val="005671AF"/>
    <w:rPr>
      <w:rFonts w:ascii="Arial" w:eastAsia="Times New Roman" w:hAnsi="Arial" w:cs="Times New Roman"/>
      <w:b/>
      <w:caps/>
      <w:kern w:val="28"/>
      <w:szCs w:val="20"/>
      <w:lang w:val="en-US"/>
    </w:rPr>
  </w:style>
  <w:style w:type="character" w:customStyle="1" w:styleId="21">
    <w:name w:val="Заголовок 2 Знак"/>
    <w:aliases w:val="in head Знак,Olga Знак,Section Char Знак,L2 Char Знак,Section head Char Знак,SH Char Знак,Section Знак,L2 Знак,Section head Знак,SH Знак,Heading 2 Char1 Char Знак,Reset numbering Char Char Знак,Major Char Char Знак,PARA2 Char Char Знак"/>
    <w:basedOn w:val="a4"/>
    <w:link w:val="2"/>
    <w:rsid w:val="005671AF"/>
    <w:rPr>
      <w:rFonts w:ascii="Arial" w:eastAsia="Times New Roman" w:hAnsi="Arial" w:cs="Times New Roman"/>
      <w:b/>
      <w:szCs w:val="20"/>
      <w:lang w:val="en-US"/>
    </w:rPr>
  </w:style>
  <w:style w:type="character" w:customStyle="1" w:styleId="31">
    <w:name w:val="Заголовок 3 Знак"/>
    <w:aliases w:val="Section SubHeading Char Знак,L3 Char Знак,Section SubHeading Знак,L3 Знак,Heading 3 Char3 Знак,Heading 3 Char2 Char Знак,Heading 3 Char1 Char Char1 Знак,Heading 3 Char Char1 Char Знак,Heading 3 Char1 Char1 Знак,Heading 3 Char Char2 Знак"/>
    <w:basedOn w:val="a4"/>
    <w:link w:val="3"/>
    <w:rsid w:val="005671AF"/>
    <w:rPr>
      <w:rFonts w:ascii="Arial" w:eastAsia="Times New Roman" w:hAnsi="Arial" w:cs="Times New Roman"/>
      <w:b/>
      <w:szCs w:val="20"/>
      <w:lang w:val="en-US"/>
    </w:rPr>
  </w:style>
  <w:style w:type="character" w:customStyle="1" w:styleId="42">
    <w:name w:val="Заголовок 4 Знак"/>
    <w:aliases w:val="Heading 4 Char2 Знак,Heading 4 Char Char2 Знак,Heading 4 Char1 Char Char1 Знак,Heading 4 Char Char Char Char1 Знак,Heading 4 Char1 Char1 Знак,Heading 4 Char Char Char1 Знак,Heading 4 Char1 Char Char Char Знак,Head4 Знак"/>
    <w:basedOn w:val="a4"/>
    <w:link w:val="4"/>
    <w:rsid w:val="005671AF"/>
    <w:rPr>
      <w:rFonts w:ascii="Calibri" w:eastAsia="Times New Roman" w:hAnsi="Calibri" w:cs="Times New Roman"/>
      <w:b/>
      <w:bCs/>
      <w:sz w:val="28"/>
      <w:szCs w:val="28"/>
      <w:lang w:val="en-US"/>
    </w:rPr>
  </w:style>
  <w:style w:type="character" w:customStyle="1" w:styleId="52">
    <w:name w:val="Заголовок 5 Знак"/>
    <w:aliases w:val="Forside Знак,Level 3 - i Знак,Forside1 Знак,Forside2 Знак,Forside3 Знак,Forside4 Знак,Forside11 Знак,Forside21 Знак,Forside31 Знак,Forside5 Знак,Forside12 Знак,Forside22 Знак,Forside32 Знак,Forside6 Знак,Forside13 Знак,Forside23 Знак"/>
    <w:basedOn w:val="a4"/>
    <w:link w:val="51"/>
    <w:rsid w:val="005671AF"/>
    <w:rPr>
      <w:rFonts w:ascii="Calibri" w:eastAsia="Times New Roman" w:hAnsi="Calibri" w:cs="Times New Roman"/>
      <w:b/>
      <w:bCs/>
      <w:i/>
      <w:iCs/>
      <w:sz w:val="26"/>
      <w:szCs w:val="26"/>
      <w:lang w:val="en-US"/>
    </w:rPr>
  </w:style>
  <w:style w:type="character" w:customStyle="1" w:styleId="60">
    <w:name w:val="Заголовок 6 Знак"/>
    <w:aliases w:val="DO NOT USE_h6 Знак,Legal Level 1. Знак,6 Знак,Nummerering 1 Знак,h6 Знак,h61 Знак,h62 Знак,O6 Знак"/>
    <w:basedOn w:val="a4"/>
    <w:link w:val="6"/>
    <w:rsid w:val="005671AF"/>
    <w:rPr>
      <w:rFonts w:ascii="Calibri" w:eastAsia="Times New Roman" w:hAnsi="Calibri" w:cs="Times New Roman"/>
      <w:b/>
      <w:bCs/>
      <w:sz w:val="20"/>
      <w:szCs w:val="20"/>
      <w:lang w:val="en-US"/>
    </w:rPr>
  </w:style>
  <w:style w:type="character" w:customStyle="1" w:styleId="70">
    <w:name w:val="Заголовок 7 Знак"/>
    <w:basedOn w:val="a4"/>
    <w:link w:val="7"/>
    <w:rsid w:val="005671AF"/>
    <w:rPr>
      <w:rFonts w:ascii="Calibri" w:eastAsia="Times New Roman" w:hAnsi="Calibri" w:cs="Times New Roman"/>
      <w:sz w:val="24"/>
      <w:szCs w:val="24"/>
      <w:lang w:val="en-US"/>
    </w:rPr>
  </w:style>
  <w:style w:type="character" w:customStyle="1" w:styleId="80">
    <w:name w:val="Заголовок 8 Знак"/>
    <w:aliases w:val="Legal Level 1.1.1. Знак,8 Знак,Nummerering 3 Знак,O8 Знак"/>
    <w:basedOn w:val="a4"/>
    <w:link w:val="8"/>
    <w:rsid w:val="005671AF"/>
    <w:rPr>
      <w:rFonts w:ascii="Calibri" w:eastAsia="Times New Roman" w:hAnsi="Calibri" w:cs="Times New Roman"/>
      <w:i/>
      <w:iCs/>
      <w:sz w:val="24"/>
      <w:szCs w:val="24"/>
      <w:lang w:val="en-US"/>
    </w:rPr>
  </w:style>
  <w:style w:type="character" w:customStyle="1" w:styleId="90">
    <w:name w:val="Заголовок 9 Знак"/>
    <w:aliases w:val="Legal Level 1.1.1.1. Знак,9 Знак,Nummerering 4 Знак,aaa Знак,O9 Знак"/>
    <w:basedOn w:val="a4"/>
    <w:link w:val="9"/>
    <w:rsid w:val="005671AF"/>
    <w:rPr>
      <w:rFonts w:ascii="Cambria" w:eastAsia="Times New Roman" w:hAnsi="Cambria" w:cs="Times New Roman"/>
      <w:sz w:val="20"/>
      <w:szCs w:val="20"/>
      <w:lang w:val="en-US"/>
    </w:rPr>
  </w:style>
  <w:style w:type="paragraph" w:styleId="22">
    <w:name w:val="Body Text 2"/>
    <w:basedOn w:val="a3"/>
    <w:link w:val="23"/>
    <w:rsid w:val="0056506C"/>
    <w:pPr>
      <w:spacing w:after="120"/>
    </w:pPr>
    <w:rPr>
      <w:rFonts w:ascii="Helv" w:hAnsi="Helv"/>
      <w:snapToGrid w:val="0"/>
      <w:color w:val="000000"/>
      <w:lang w:val="en-GB" w:eastAsia="de-DE"/>
    </w:rPr>
  </w:style>
  <w:style w:type="character" w:customStyle="1" w:styleId="23">
    <w:name w:val="Основной текст 2 Знак"/>
    <w:basedOn w:val="a4"/>
    <w:link w:val="22"/>
    <w:rsid w:val="0056506C"/>
    <w:rPr>
      <w:rFonts w:ascii="Helv" w:eastAsia="Times New Roman" w:hAnsi="Helv" w:cs="Times New Roman"/>
      <w:snapToGrid w:val="0"/>
      <w:color w:val="000000"/>
      <w:szCs w:val="20"/>
      <w:lang w:val="en-GB" w:eastAsia="de-DE"/>
    </w:rPr>
  </w:style>
  <w:style w:type="paragraph" w:customStyle="1" w:styleId="Default">
    <w:name w:val="Default"/>
    <w:rsid w:val="0056506C"/>
    <w:pPr>
      <w:autoSpaceDE w:val="0"/>
      <w:autoSpaceDN w:val="0"/>
      <w:adjustRightInd w:val="0"/>
      <w:spacing w:after="0" w:line="240" w:lineRule="auto"/>
    </w:pPr>
    <w:rPr>
      <w:rFonts w:ascii="Arial" w:hAnsi="Arial" w:cs="Arial"/>
      <w:color w:val="000000"/>
      <w:sz w:val="24"/>
      <w:szCs w:val="24"/>
      <w:lang w:val="en-US"/>
    </w:rPr>
  </w:style>
  <w:style w:type="paragraph" w:customStyle="1" w:styleId="a7">
    <w:name w:val="(a)"/>
    <w:basedOn w:val="a3"/>
    <w:rsid w:val="00D45EE6"/>
    <w:pPr>
      <w:tabs>
        <w:tab w:val="num" w:pos="0"/>
      </w:tabs>
      <w:ind w:left="720" w:hanging="720"/>
    </w:pPr>
    <w:rPr>
      <w:rFonts w:cs="Arial"/>
    </w:rPr>
  </w:style>
  <w:style w:type="paragraph" w:styleId="a">
    <w:name w:val="Plain Text"/>
    <w:basedOn w:val="a3"/>
    <w:link w:val="a8"/>
    <w:rsid w:val="00D45EE6"/>
    <w:pPr>
      <w:numPr>
        <w:numId w:val="2"/>
      </w:numPr>
      <w:tabs>
        <w:tab w:val="clear" w:pos="720"/>
      </w:tabs>
      <w:ind w:left="0" w:firstLine="0"/>
    </w:pPr>
    <w:rPr>
      <w:rFonts w:ascii="Courier New" w:hAnsi="Courier New" w:cs="Courier New"/>
      <w:sz w:val="20"/>
      <w:lang w:val="en-GB"/>
    </w:rPr>
  </w:style>
  <w:style w:type="character" w:customStyle="1" w:styleId="a8">
    <w:name w:val="Текст Знак"/>
    <w:basedOn w:val="a4"/>
    <w:link w:val="a"/>
    <w:rsid w:val="00D45EE6"/>
    <w:rPr>
      <w:rFonts w:ascii="Courier New" w:eastAsia="Times New Roman" w:hAnsi="Courier New" w:cs="Courier New"/>
      <w:sz w:val="20"/>
      <w:szCs w:val="20"/>
      <w:lang w:val="en-GB"/>
    </w:rPr>
  </w:style>
  <w:style w:type="paragraph" w:styleId="a9">
    <w:name w:val="List Paragraph"/>
    <w:aliases w:val="ADB List Paragraph,Citation List,본문(내용),List Paragraph (numbered (a)),Colorful List - Accent 11"/>
    <w:basedOn w:val="a3"/>
    <w:link w:val="aa"/>
    <w:uiPriority w:val="34"/>
    <w:qFormat/>
    <w:rsid w:val="00D45EE6"/>
    <w:pPr>
      <w:spacing w:after="120"/>
      <w:ind w:left="720"/>
      <w:contextualSpacing/>
    </w:pPr>
    <w:rPr>
      <w:lang w:val="en-GB" w:eastAsia="de-DE"/>
    </w:rPr>
  </w:style>
  <w:style w:type="paragraph" w:customStyle="1" w:styleId="NormalIndent2">
    <w:name w:val="NormalIndent2"/>
    <w:basedOn w:val="a3"/>
    <w:autoRedefine/>
    <w:uiPriority w:val="6"/>
    <w:qFormat/>
    <w:rsid w:val="00A8264B"/>
    <w:pPr>
      <w:numPr>
        <w:numId w:val="3"/>
      </w:numPr>
      <w:spacing w:before="120" w:after="200"/>
      <w:ind w:left="1418" w:hanging="368"/>
    </w:pPr>
    <w:rPr>
      <w:rFonts w:eastAsia="Calibri" w:cs="Arial"/>
      <w:color w:val="000000"/>
      <w:szCs w:val="22"/>
    </w:rPr>
  </w:style>
  <w:style w:type="paragraph" w:styleId="ab">
    <w:name w:val="annotation text"/>
    <w:aliases w:val="Char1"/>
    <w:basedOn w:val="a3"/>
    <w:link w:val="ac"/>
    <w:uiPriority w:val="99"/>
    <w:unhideWhenUsed/>
    <w:rsid w:val="007B0AC7"/>
    <w:pPr>
      <w:spacing w:before="120"/>
    </w:pPr>
    <w:rPr>
      <w:rFonts w:eastAsia="Calibri"/>
      <w:sz w:val="20"/>
    </w:rPr>
  </w:style>
  <w:style w:type="character" w:customStyle="1" w:styleId="ac">
    <w:name w:val="Текст примечания Знак"/>
    <w:aliases w:val="Char1 Знак"/>
    <w:basedOn w:val="a4"/>
    <w:link w:val="ab"/>
    <w:rsid w:val="007B0AC7"/>
    <w:rPr>
      <w:rFonts w:ascii="Arial" w:eastAsia="Calibri" w:hAnsi="Arial" w:cs="Times New Roman"/>
      <w:sz w:val="20"/>
      <w:szCs w:val="20"/>
      <w:lang w:val="en-US"/>
    </w:rPr>
  </w:style>
  <w:style w:type="character" w:customStyle="1" w:styleId="aa">
    <w:name w:val="Абзац списка Знак"/>
    <w:aliases w:val="ADB List Paragraph Знак,Citation List Знак,본문(내용) Знак,List Paragraph (numbered (a)) Знак,Colorful List - Accent 11 Знак"/>
    <w:link w:val="a9"/>
    <w:uiPriority w:val="34"/>
    <w:qFormat/>
    <w:locked/>
    <w:rsid w:val="0082388C"/>
    <w:rPr>
      <w:rFonts w:ascii="Arial" w:eastAsia="Times New Roman" w:hAnsi="Arial" w:cs="Times New Roman"/>
      <w:szCs w:val="20"/>
      <w:lang w:val="en-GB" w:eastAsia="de-DE"/>
    </w:rPr>
  </w:style>
  <w:style w:type="table" w:styleId="ad">
    <w:name w:val="Table Grid"/>
    <w:basedOn w:val="a5"/>
    <w:uiPriority w:val="39"/>
    <w:rsid w:val="009E48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3"/>
    <w:link w:val="af"/>
    <w:uiPriority w:val="99"/>
    <w:semiHidden/>
    <w:unhideWhenUsed/>
    <w:rsid w:val="00105428"/>
    <w:rPr>
      <w:rFonts w:ascii="Tahoma" w:hAnsi="Tahoma" w:cs="Tahoma"/>
      <w:sz w:val="16"/>
      <w:szCs w:val="16"/>
    </w:rPr>
  </w:style>
  <w:style w:type="character" w:customStyle="1" w:styleId="af">
    <w:name w:val="Текст выноски Знак"/>
    <w:basedOn w:val="a4"/>
    <w:link w:val="ae"/>
    <w:uiPriority w:val="99"/>
    <w:semiHidden/>
    <w:rsid w:val="00105428"/>
    <w:rPr>
      <w:rFonts w:ascii="Tahoma" w:eastAsia="Times New Roman" w:hAnsi="Tahoma" w:cs="Tahoma"/>
      <w:sz w:val="16"/>
      <w:szCs w:val="16"/>
      <w:lang w:val="en-US"/>
    </w:rPr>
  </w:style>
  <w:style w:type="paragraph" w:styleId="af0">
    <w:name w:val="Normal (Web)"/>
    <w:aliases w:val="Обычный (Web)1"/>
    <w:basedOn w:val="a3"/>
    <w:uiPriority w:val="99"/>
    <w:unhideWhenUsed/>
    <w:qFormat/>
    <w:rsid w:val="003700F8"/>
    <w:pPr>
      <w:spacing w:before="100" w:beforeAutospacing="1" w:after="100" w:afterAutospacing="1"/>
      <w:jc w:val="left"/>
    </w:pPr>
    <w:rPr>
      <w:rFonts w:ascii="Times New Roman" w:hAnsi="Times New Roman"/>
      <w:sz w:val="24"/>
      <w:szCs w:val="24"/>
      <w:lang w:val="ru-RU" w:eastAsia="ru-RU"/>
    </w:rPr>
  </w:style>
  <w:style w:type="character" w:customStyle="1" w:styleId="af1">
    <w:name w:val="Основной текст_"/>
    <w:basedOn w:val="a4"/>
    <w:link w:val="11"/>
    <w:rsid w:val="00AC0356"/>
    <w:rPr>
      <w:rFonts w:ascii="Times New Roman" w:eastAsia="Times New Roman" w:hAnsi="Times New Roman" w:cs="Times New Roman"/>
      <w:sz w:val="21"/>
      <w:szCs w:val="21"/>
      <w:shd w:val="clear" w:color="auto" w:fill="FFFFFF"/>
    </w:rPr>
  </w:style>
  <w:style w:type="paragraph" w:customStyle="1" w:styleId="11">
    <w:name w:val="Основной текст1"/>
    <w:basedOn w:val="a3"/>
    <w:link w:val="af1"/>
    <w:rsid w:val="00AC0356"/>
    <w:pPr>
      <w:widowControl w:val="0"/>
      <w:shd w:val="clear" w:color="auto" w:fill="FFFFFF"/>
      <w:spacing w:before="420" w:after="300" w:line="326" w:lineRule="exact"/>
      <w:ind w:hanging="380"/>
    </w:pPr>
    <w:rPr>
      <w:rFonts w:ascii="Times New Roman" w:hAnsi="Times New Roman"/>
      <w:sz w:val="21"/>
      <w:szCs w:val="21"/>
      <w:lang w:val="ru-RU"/>
    </w:rPr>
  </w:style>
  <w:style w:type="character" w:styleId="af2">
    <w:name w:val="Hyperlink"/>
    <w:basedOn w:val="a4"/>
    <w:uiPriority w:val="99"/>
    <w:unhideWhenUsed/>
    <w:rsid w:val="00F37F45"/>
    <w:rPr>
      <w:color w:val="0000FF"/>
      <w:u w:val="single"/>
    </w:rPr>
  </w:style>
  <w:style w:type="paragraph" w:styleId="af3">
    <w:name w:val="footer"/>
    <w:aliases w:val="*Footer,alatunniste*"/>
    <w:basedOn w:val="a3"/>
    <w:link w:val="af4"/>
    <w:uiPriority w:val="99"/>
    <w:unhideWhenUsed/>
    <w:rsid w:val="00BC045D"/>
    <w:pPr>
      <w:tabs>
        <w:tab w:val="center" w:pos="4677"/>
        <w:tab w:val="right" w:pos="9355"/>
      </w:tabs>
      <w:jc w:val="left"/>
    </w:pPr>
    <w:rPr>
      <w:rFonts w:ascii="Times New Roman" w:hAnsi="Times New Roman"/>
      <w:sz w:val="24"/>
      <w:szCs w:val="24"/>
    </w:rPr>
  </w:style>
  <w:style w:type="character" w:customStyle="1" w:styleId="af4">
    <w:name w:val="Нижний колонтитул Знак"/>
    <w:aliases w:val="*Footer Знак,alatunniste* Знак"/>
    <w:basedOn w:val="a4"/>
    <w:link w:val="af3"/>
    <w:uiPriority w:val="99"/>
    <w:rsid w:val="00BC045D"/>
    <w:rPr>
      <w:rFonts w:ascii="Times New Roman" w:eastAsia="Times New Roman" w:hAnsi="Times New Roman" w:cs="Times New Roman"/>
      <w:sz w:val="24"/>
      <w:szCs w:val="24"/>
      <w:lang w:val="en-US"/>
    </w:rPr>
  </w:style>
  <w:style w:type="paragraph" w:customStyle="1" w:styleId="Style3">
    <w:name w:val="Style3"/>
    <w:basedOn w:val="a3"/>
    <w:uiPriority w:val="99"/>
    <w:rsid w:val="00BC045D"/>
    <w:pPr>
      <w:widowControl w:val="0"/>
      <w:autoSpaceDE w:val="0"/>
      <w:autoSpaceDN w:val="0"/>
      <w:adjustRightInd w:val="0"/>
      <w:spacing w:line="317" w:lineRule="exact"/>
      <w:ind w:firstLine="686"/>
    </w:pPr>
    <w:rPr>
      <w:rFonts w:ascii="Times New Roman" w:eastAsiaTheme="minorEastAsia" w:hAnsi="Times New Roman"/>
      <w:sz w:val="24"/>
      <w:szCs w:val="24"/>
      <w:lang w:val="ru-RU" w:eastAsia="ru-RU"/>
    </w:rPr>
  </w:style>
  <w:style w:type="character" w:customStyle="1" w:styleId="FontStyle13">
    <w:name w:val="Font Style13"/>
    <w:basedOn w:val="a4"/>
    <w:uiPriority w:val="99"/>
    <w:rsid w:val="00BC045D"/>
    <w:rPr>
      <w:rFonts w:ascii="Times New Roman" w:hAnsi="Times New Roman" w:cs="Times New Roman"/>
      <w:sz w:val="22"/>
      <w:szCs w:val="22"/>
    </w:rPr>
  </w:style>
  <w:style w:type="paragraph" w:styleId="af5">
    <w:name w:val="Body Text"/>
    <w:aliases w:val="Body Text Char3,Body Text Char1 Char,Body Text Char Char1 Char,Body Text Char1 Char Char Char,Body Text Char Char1 Char Char Char,Body Text Char1 Char Char Char Char Char,Body Text Char Char Char Char Char Char Char,Body Text Char Char2,b"/>
    <w:basedOn w:val="a3"/>
    <w:link w:val="af6"/>
    <w:unhideWhenUsed/>
    <w:qFormat/>
    <w:rsid w:val="00BC045D"/>
    <w:pPr>
      <w:spacing w:after="120"/>
      <w:jc w:val="left"/>
    </w:pPr>
    <w:rPr>
      <w:rFonts w:ascii="Times New Roman" w:hAnsi="Times New Roman"/>
      <w:sz w:val="24"/>
      <w:szCs w:val="24"/>
    </w:rPr>
  </w:style>
  <w:style w:type="character" w:customStyle="1" w:styleId="af6">
    <w:name w:val="Основной текст Знак"/>
    <w:aliases w:val="Body Text Char3 Знак,Body Text Char1 Char Знак,Body Text Char Char1 Char Знак,Body Text Char1 Char Char Char Знак,Body Text Char Char1 Char Char Char Знак,Body Text Char1 Char Char Char Char Char Знак,Body Text Char Char2 Знак,b Знак"/>
    <w:basedOn w:val="a4"/>
    <w:link w:val="af5"/>
    <w:rsid w:val="00BC045D"/>
    <w:rPr>
      <w:rFonts w:ascii="Times New Roman" w:eastAsia="Times New Roman" w:hAnsi="Times New Roman" w:cs="Times New Roman"/>
      <w:sz w:val="24"/>
      <w:szCs w:val="24"/>
      <w:lang w:val="en-US"/>
    </w:rPr>
  </w:style>
  <w:style w:type="paragraph" w:styleId="af7">
    <w:name w:val="List Bullet"/>
    <w:aliases w:val=" Знак,Знак"/>
    <w:basedOn w:val="a3"/>
    <w:link w:val="af8"/>
    <w:uiPriority w:val="4"/>
    <w:rsid w:val="00BC045D"/>
    <w:pPr>
      <w:tabs>
        <w:tab w:val="left" w:pos="851"/>
      </w:tabs>
      <w:spacing w:before="120" w:after="60"/>
      <w:contextualSpacing/>
      <w:jc w:val="left"/>
    </w:pPr>
    <w:rPr>
      <w:rFonts w:ascii="Times New Roman" w:eastAsia="Calibri" w:hAnsi="Times New Roman"/>
      <w:sz w:val="26"/>
      <w:szCs w:val="24"/>
      <w:lang w:val="en-GB"/>
    </w:rPr>
  </w:style>
  <w:style w:type="paragraph" w:customStyle="1" w:styleId="a0">
    <w:name w:val="Список простой"/>
    <w:basedOn w:val="a3"/>
    <w:rsid w:val="00BC045D"/>
    <w:pPr>
      <w:numPr>
        <w:numId w:val="5"/>
      </w:numPr>
      <w:tabs>
        <w:tab w:val="num" w:pos="851"/>
      </w:tabs>
      <w:ind w:left="567" w:hanging="283"/>
      <w:jc w:val="left"/>
    </w:pPr>
    <w:rPr>
      <w:rFonts w:ascii="Times New Roman" w:hAnsi="Times New Roman"/>
      <w:snapToGrid w:val="0"/>
      <w:sz w:val="26"/>
      <w:szCs w:val="28"/>
      <w:lang w:val="ru-RU" w:eastAsia="ru-RU"/>
    </w:rPr>
  </w:style>
  <w:style w:type="character" w:customStyle="1" w:styleId="TimesNewRoman115pt">
    <w:name w:val="Основной текст + Times New Roman;11;5 pt"/>
    <w:basedOn w:val="af1"/>
    <w:rsid w:val="001A50CF"/>
    <w:rPr>
      <w:rFonts w:ascii="Times New Roman" w:eastAsia="Times New Roman" w:hAnsi="Times New Roman" w:cs="Times New Roman"/>
      <w:color w:val="000000"/>
      <w:spacing w:val="1"/>
      <w:w w:val="100"/>
      <w:position w:val="0"/>
      <w:sz w:val="23"/>
      <w:szCs w:val="23"/>
      <w:shd w:val="clear" w:color="auto" w:fill="FFFFFF"/>
      <w:lang w:val="ru-RU"/>
    </w:rPr>
  </w:style>
  <w:style w:type="paragraph" w:customStyle="1" w:styleId="24">
    <w:name w:val="Основной текст2"/>
    <w:basedOn w:val="a3"/>
    <w:rsid w:val="001A50CF"/>
    <w:pPr>
      <w:widowControl w:val="0"/>
      <w:shd w:val="clear" w:color="auto" w:fill="FFFFFF"/>
      <w:spacing w:before="240" w:after="60" w:line="250" w:lineRule="exact"/>
      <w:ind w:hanging="720"/>
    </w:pPr>
    <w:rPr>
      <w:rFonts w:eastAsia="Arial" w:cs="Arial"/>
      <w:spacing w:val="1"/>
      <w:sz w:val="20"/>
      <w:lang w:val="ru-RU"/>
    </w:rPr>
  </w:style>
  <w:style w:type="paragraph" w:customStyle="1" w:styleId="B7">
    <w:name w:val="B7 Знак Знак"/>
    <w:basedOn w:val="a3"/>
    <w:link w:val="B70"/>
    <w:rsid w:val="004F41F7"/>
    <w:pPr>
      <w:tabs>
        <w:tab w:val="left" w:pos="1026"/>
        <w:tab w:val="left" w:pos="1311"/>
        <w:tab w:val="left" w:pos="2268"/>
        <w:tab w:val="left" w:pos="2835"/>
      </w:tabs>
      <w:spacing w:after="120"/>
      <w:ind w:left="1021"/>
    </w:pPr>
    <w:rPr>
      <w:rFonts w:cs="Arial"/>
      <w:lang w:val="en-GB" w:eastAsia="ru-RU"/>
    </w:rPr>
  </w:style>
  <w:style w:type="character" w:customStyle="1" w:styleId="B70">
    <w:name w:val="B7 Знак Знак Знак"/>
    <w:link w:val="B7"/>
    <w:rsid w:val="004F41F7"/>
    <w:rPr>
      <w:rFonts w:ascii="Arial" w:eastAsia="Times New Roman" w:hAnsi="Arial" w:cs="Arial"/>
      <w:szCs w:val="20"/>
      <w:lang w:val="en-GB" w:eastAsia="ru-RU"/>
    </w:rPr>
  </w:style>
  <w:style w:type="paragraph" w:styleId="af9">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a3"/>
    <w:link w:val="afa"/>
    <w:qFormat/>
    <w:rsid w:val="00425ADE"/>
    <w:pPr>
      <w:jc w:val="left"/>
    </w:pPr>
    <w:rPr>
      <w:rFonts w:ascii="Times New Roman" w:hAnsi="Times New Roman"/>
      <w:sz w:val="20"/>
    </w:rPr>
  </w:style>
  <w:style w:type="character" w:customStyle="1" w:styleId="afa">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Car Знак"/>
    <w:basedOn w:val="a4"/>
    <w:link w:val="af9"/>
    <w:rsid w:val="00425ADE"/>
    <w:rPr>
      <w:rFonts w:ascii="Times New Roman" w:eastAsia="Times New Roman" w:hAnsi="Times New Roman" w:cs="Times New Roman"/>
      <w:sz w:val="20"/>
      <w:szCs w:val="20"/>
      <w:lang w:val="en-US"/>
    </w:rPr>
  </w:style>
  <w:style w:type="character" w:styleId="afb">
    <w:name w:val="footnote reference"/>
    <w:basedOn w:val="a4"/>
    <w:rsid w:val="00425ADE"/>
    <w:rPr>
      <w:rFonts w:cs="Times New Roman"/>
      <w:vertAlign w:val="superscript"/>
    </w:rPr>
  </w:style>
  <w:style w:type="character" w:styleId="afc">
    <w:name w:val="annotation reference"/>
    <w:basedOn w:val="a4"/>
    <w:rsid w:val="00425ADE"/>
    <w:rPr>
      <w:rFonts w:cs="Times New Roman"/>
      <w:sz w:val="16"/>
      <w:szCs w:val="16"/>
    </w:rPr>
  </w:style>
  <w:style w:type="paragraph" w:customStyle="1" w:styleId="SectionIndent">
    <w:name w:val="Section Indent"/>
    <w:basedOn w:val="a3"/>
    <w:rsid w:val="00425ADE"/>
    <w:pPr>
      <w:ind w:left="567"/>
    </w:pPr>
    <w:rPr>
      <w:rFonts w:ascii="Times New Roman" w:hAnsi="Times New Roman"/>
      <w:sz w:val="24"/>
      <w:lang w:val="en-GB" w:eastAsia="sv-SE"/>
    </w:rPr>
  </w:style>
  <w:style w:type="paragraph" w:styleId="afd">
    <w:name w:val="header"/>
    <w:basedOn w:val="a3"/>
    <w:link w:val="afe"/>
    <w:unhideWhenUsed/>
    <w:rsid w:val="004E5CC2"/>
    <w:pPr>
      <w:tabs>
        <w:tab w:val="center" w:pos="4677"/>
        <w:tab w:val="right" w:pos="9355"/>
      </w:tabs>
    </w:pPr>
  </w:style>
  <w:style w:type="character" w:customStyle="1" w:styleId="afe">
    <w:name w:val="Верхний колонтитул Знак"/>
    <w:basedOn w:val="a4"/>
    <w:link w:val="afd"/>
    <w:rsid w:val="004E5CC2"/>
    <w:rPr>
      <w:rFonts w:ascii="Arial" w:eastAsia="Times New Roman" w:hAnsi="Arial" w:cs="Times New Roman"/>
      <w:szCs w:val="20"/>
      <w:lang w:val="en-US"/>
    </w:rPr>
  </w:style>
  <w:style w:type="numbering" w:customStyle="1" w:styleId="CowiBulletList">
    <w:name w:val="CowiBulletList"/>
    <w:basedOn w:val="a6"/>
    <w:rsid w:val="006D7E7D"/>
    <w:pPr>
      <w:numPr>
        <w:numId w:val="10"/>
      </w:numPr>
    </w:pPr>
  </w:style>
  <w:style w:type="paragraph" w:customStyle="1" w:styleId="ListBulletNoSpace">
    <w:name w:val="List Bullet NoSpace"/>
    <w:basedOn w:val="af7"/>
    <w:link w:val="ListBulletNoSpaceChar"/>
    <w:qFormat/>
    <w:rsid w:val="006D7E7D"/>
    <w:pPr>
      <w:tabs>
        <w:tab w:val="clear" w:pos="851"/>
        <w:tab w:val="num" w:pos="360"/>
      </w:tabs>
      <w:spacing w:before="0" w:after="0" w:line="280" w:lineRule="atLeast"/>
      <w:ind w:left="360" w:hanging="360"/>
      <w:contextualSpacing w:val="0"/>
    </w:pPr>
    <w:rPr>
      <w:rFonts w:eastAsia="Times New Roman"/>
      <w:sz w:val="22"/>
      <w:szCs w:val="20"/>
      <w:lang w:eastAsia="da-DK"/>
    </w:rPr>
  </w:style>
  <w:style w:type="character" w:customStyle="1" w:styleId="ListBulletNoSpaceChar">
    <w:name w:val="List Bullet NoSpace Char"/>
    <w:link w:val="ListBulletNoSpace"/>
    <w:rsid w:val="006D7E7D"/>
    <w:rPr>
      <w:rFonts w:ascii="Times New Roman" w:eastAsia="Times New Roman" w:hAnsi="Times New Roman" w:cs="Times New Roman"/>
      <w:szCs w:val="20"/>
      <w:lang w:val="en-GB" w:eastAsia="da-DK"/>
    </w:rPr>
  </w:style>
  <w:style w:type="paragraph" w:customStyle="1" w:styleId="12">
    <w:name w:val="Обычный отступ1"/>
    <w:basedOn w:val="a3"/>
    <w:rsid w:val="006D7E7D"/>
    <w:pPr>
      <w:suppressAutoHyphens/>
      <w:spacing w:after="120"/>
      <w:ind w:left="1304"/>
      <w:jc w:val="left"/>
    </w:pPr>
    <w:rPr>
      <w:rFonts w:ascii="Times New Roman" w:hAnsi="Times New Roman"/>
      <w:sz w:val="24"/>
      <w:lang w:val="en-GB" w:eastAsia="ar-SA"/>
    </w:rPr>
  </w:style>
  <w:style w:type="paragraph" w:customStyle="1" w:styleId="BodyMargin">
    <w:name w:val="Body Margin"/>
    <w:basedOn w:val="af5"/>
    <w:next w:val="af5"/>
    <w:link w:val="BodyMargin0"/>
    <w:rsid w:val="004C3A1A"/>
    <w:pPr>
      <w:spacing w:after="280" w:line="280" w:lineRule="atLeast"/>
      <w:ind w:hanging="2268"/>
    </w:pPr>
    <w:rPr>
      <w:sz w:val="22"/>
      <w:szCs w:val="20"/>
      <w:lang w:val="en-GB" w:eastAsia="x-none"/>
    </w:rPr>
  </w:style>
  <w:style w:type="paragraph" w:customStyle="1" w:styleId="MarginFrame">
    <w:name w:val="Margin Frame"/>
    <w:basedOn w:val="a3"/>
    <w:link w:val="MarginFrame0"/>
    <w:rsid w:val="004C3A1A"/>
    <w:pPr>
      <w:keepNext/>
      <w:keepLines/>
      <w:framePr w:w="1871" w:wrap="around" w:vAnchor="text" w:hAnchor="margin" w:x="-2267" w:y="1"/>
      <w:spacing w:line="270" w:lineRule="atLeast"/>
      <w:jc w:val="left"/>
    </w:pPr>
    <w:rPr>
      <w:rFonts w:ascii="Times New Roman" w:hAnsi="Times New Roman"/>
      <w:lang w:val="en-GB" w:eastAsia="da-DK"/>
    </w:rPr>
  </w:style>
  <w:style w:type="paragraph" w:styleId="13">
    <w:name w:val="toc 1"/>
    <w:basedOn w:val="a3"/>
    <w:next w:val="a3"/>
    <w:uiPriority w:val="39"/>
    <w:qFormat/>
    <w:rsid w:val="004C3A1A"/>
    <w:pPr>
      <w:keepNext/>
      <w:keepLines/>
      <w:tabs>
        <w:tab w:val="right" w:pos="7371"/>
      </w:tabs>
      <w:suppressAutoHyphens/>
      <w:spacing w:before="400" w:after="40" w:line="260" w:lineRule="atLeast"/>
      <w:ind w:left="851" w:right="1134" w:hanging="851"/>
      <w:jc w:val="left"/>
    </w:pPr>
    <w:rPr>
      <w:rFonts w:ascii="Verdana" w:hAnsi="Verdana" w:cs="Arial"/>
      <w:noProof/>
      <w:lang w:val="en-GB" w:eastAsia="da-DK"/>
    </w:rPr>
  </w:style>
  <w:style w:type="paragraph" w:customStyle="1" w:styleId="BodyTextNoSpace">
    <w:name w:val="Body Text NoSpace"/>
    <w:basedOn w:val="af5"/>
    <w:link w:val="BodyTextNoSpaceChar"/>
    <w:rsid w:val="004C3A1A"/>
    <w:pPr>
      <w:spacing w:after="0" w:line="280" w:lineRule="atLeast"/>
    </w:pPr>
    <w:rPr>
      <w:sz w:val="22"/>
      <w:szCs w:val="20"/>
      <w:lang w:val="en-GB" w:eastAsia="x-none"/>
    </w:rPr>
  </w:style>
  <w:style w:type="paragraph" w:customStyle="1" w:styleId="BodyMarginNoSpace">
    <w:name w:val="Body Margin NoSpace"/>
    <w:basedOn w:val="BodyMargin"/>
    <w:next w:val="BodyTextNoSpace"/>
    <w:uiPriority w:val="1"/>
    <w:rsid w:val="004C3A1A"/>
    <w:pPr>
      <w:spacing w:after="0"/>
    </w:pPr>
  </w:style>
  <w:style w:type="paragraph" w:styleId="25">
    <w:name w:val="toc 2"/>
    <w:basedOn w:val="13"/>
    <w:next w:val="a3"/>
    <w:uiPriority w:val="39"/>
    <w:qFormat/>
    <w:rsid w:val="004C3A1A"/>
    <w:pPr>
      <w:keepNext w:val="0"/>
      <w:spacing w:before="0"/>
    </w:pPr>
    <w:rPr>
      <w:color w:val="333333"/>
    </w:rPr>
  </w:style>
  <w:style w:type="paragraph" w:styleId="26">
    <w:name w:val="List Bullet 2"/>
    <w:aliases w:val="СТАТПеречень"/>
    <w:basedOn w:val="af7"/>
    <w:uiPriority w:val="4"/>
    <w:rsid w:val="004C3A1A"/>
    <w:pPr>
      <w:numPr>
        <w:ilvl w:val="1"/>
      </w:numPr>
      <w:tabs>
        <w:tab w:val="clear" w:pos="851"/>
      </w:tabs>
      <w:spacing w:before="0" w:after="280" w:line="280" w:lineRule="atLeast"/>
      <w:contextualSpacing w:val="0"/>
    </w:pPr>
    <w:rPr>
      <w:rFonts w:eastAsia="Times New Roman"/>
      <w:sz w:val="22"/>
      <w:szCs w:val="20"/>
      <w:lang w:eastAsia="da-DK"/>
    </w:rPr>
  </w:style>
  <w:style w:type="numbering" w:customStyle="1" w:styleId="CowiNumberList">
    <w:name w:val="CowiNumberList"/>
    <w:basedOn w:val="a6"/>
    <w:rsid w:val="004C3A1A"/>
    <w:pPr>
      <w:numPr>
        <w:numId w:val="17"/>
      </w:numPr>
    </w:pPr>
  </w:style>
  <w:style w:type="paragraph" w:styleId="aff">
    <w:name w:val="caption"/>
    <w:aliases w:val="Caption Char2,Caption Char Char1,Caption Char1 Char Char,Caption Char Char Char Char,Caption Char1 Char1,Caption Char Char Char1,таблица Char,Caption Char2 Char,Caption Char1 Char Char Char Char Char,Caption Char,Caption Char1 Char,pav."/>
    <w:basedOn w:val="a3"/>
    <w:next w:val="af5"/>
    <w:link w:val="aff0"/>
    <w:uiPriority w:val="3"/>
    <w:qFormat/>
    <w:rsid w:val="004C3A1A"/>
    <w:pPr>
      <w:spacing w:before="140" w:after="140" w:line="250" w:lineRule="atLeast"/>
      <w:ind w:left="1276" w:hanging="1276"/>
      <w:jc w:val="left"/>
    </w:pPr>
    <w:rPr>
      <w:rFonts w:ascii="Times New Roman" w:hAnsi="Times New Roman"/>
      <w:i/>
      <w:sz w:val="19"/>
      <w:lang w:val="en-GB" w:eastAsia="x-none"/>
    </w:rPr>
  </w:style>
  <w:style w:type="paragraph" w:styleId="aff1">
    <w:name w:val="List Continue"/>
    <w:basedOn w:val="af5"/>
    <w:link w:val="aff2"/>
    <w:uiPriority w:val="6"/>
    <w:rsid w:val="004C3A1A"/>
    <w:pPr>
      <w:spacing w:after="280" w:line="280" w:lineRule="atLeast"/>
      <w:ind w:left="425"/>
    </w:pPr>
    <w:rPr>
      <w:sz w:val="22"/>
      <w:szCs w:val="20"/>
      <w:lang w:val="en-GB" w:eastAsia="x-none"/>
    </w:rPr>
  </w:style>
  <w:style w:type="paragraph" w:styleId="27">
    <w:name w:val="List Continue 2"/>
    <w:basedOn w:val="aff1"/>
    <w:uiPriority w:val="6"/>
    <w:rsid w:val="004C3A1A"/>
    <w:pPr>
      <w:ind w:left="851"/>
    </w:pPr>
  </w:style>
  <w:style w:type="paragraph" w:styleId="a1">
    <w:name w:val="List Number"/>
    <w:basedOn w:val="af5"/>
    <w:link w:val="aff3"/>
    <w:uiPriority w:val="4"/>
    <w:rsid w:val="004C3A1A"/>
    <w:pPr>
      <w:numPr>
        <w:numId w:val="17"/>
      </w:numPr>
      <w:spacing w:after="280" w:line="280" w:lineRule="atLeast"/>
    </w:pPr>
    <w:rPr>
      <w:sz w:val="22"/>
      <w:szCs w:val="20"/>
      <w:lang w:val="en-GB" w:eastAsia="x-none"/>
    </w:rPr>
  </w:style>
  <w:style w:type="paragraph" w:styleId="20">
    <w:name w:val="List Number 2"/>
    <w:basedOn w:val="a1"/>
    <w:uiPriority w:val="4"/>
    <w:rsid w:val="004C3A1A"/>
    <w:pPr>
      <w:numPr>
        <w:ilvl w:val="1"/>
      </w:numPr>
      <w:tabs>
        <w:tab w:val="clear" w:pos="851"/>
        <w:tab w:val="num" w:pos="360"/>
      </w:tabs>
      <w:ind w:left="1440" w:hanging="360"/>
    </w:pPr>
  </w:style>
  <w:style w:type="paragraph" w:customStyle="1" w:styleId="ListContinueNoSpace">
    <w:name w:val="List Continue NoSpace"/>
    <w:basedOn w:val="aff1"/>
    <w:uiPriority w:val="6"/>
    <w:rsid w:val="004C3A1A"/>
    <w:pPr>
      <w:spacing w:after="0"/>
    </w:pPr>
  </w:style>
  <w:style w:type="paragraph" w:customStyle="1" w:styleId="ListContinue2NoSpace">
    <w:name w:val="List Continue 2 NoSpace"/>
    <w:basedOn w:val="27"/>
    <w:uiPriority w:val="6"/>
    <w:rsid w:val="004C3A1A"/>
    <w:pPr>
      <w:spacing w:after="0"/>
    </w:pPr>
  </w:style>
  <w:style w:type="paragraph" w:customStyle="1" w:styleId="ListHanging">
    <w:name w:val="List Hanging"/>
    <w:basedOn w:val="af5"/>
    <w:uiPriority w:val="7"/>
    <w:rsid w:val="004C3A1A"/>
    <w:pPr>
      <w:spacing w:after="280" w:line="280" w:lineRule="atLeast"/>
      <w:ind w:left="1701" w:hanging="1701"/>
    </w:pPr>
    <w:rPr>
      <w:sz w:val="22"/>
      <w:szCs w:val="20"/>
      <w:lang w:val="en-GB" w:eastAsia="x-none"/>
    </w:rPr>
  </w:style>
  <w:style w:type="paragraph" w:customStyle="1" w:styleId="ListHangingNoSpace">
    <w:name w:val="List Hanging NoSpace"/>
    <w:basedOn w:val="ListHanging"/>
    <w:uiPriority w:val="7"/>
    <w:rsid w:val="004C3A1A"/>
    <w:pPr>
      <w:spacing w:after="0"/>
    </w:pPr>
  </w:style>
  <w:style w:type="paragraph" w:customStyle="1" w:styleId="Table">
    <w:name w:val="Table"/>
    <w:basedOn w:val="a3"/>
    <w:link w:val="TableChar"/>
    <w:uiPriority w:val="99"/>
    <w:unhideWhenUsed/>
    <w:rsid w:val="004C3A1A"/>
    <w:pPr>
      <w:spacing w:before="60" w:after="120" w:line="220" w:lineRule="atLeast"/>
      <w:jc w:val="left"/>
    </w:pPr>
    <w:rPr>
      <w:rFonts w:ascii="Verdana" w:hAnsi="Verdana"/>
      <w:sz w:val="16"/>
      <w:lang w:val="en-GB" w:eastAsia="x-none"/>
    </w:rPr>
  </w:style>
  <w:style w:type="paragraph" w:styleId="32">
    <w:name w:val="toc 3"/>
    <w:basedOn w:val="25"/>
    <w:next w:val="a3"/>
    <w:uiPriority w:val="39"/>
    <w:unhideWhenUsed/>
    <w:qFormat/>
    <w:rsid w:val="004C3A1A"/>
  </w:style>
  <w:style w:type="paragraph" w:styleId="aff4">
    <w:name w:val="Signature"/>
    <w:basedOn w:val="af5"/>
    <w:link w:val="aff5"/>
    <w:unhideWhenUsed/>
    <w:rsid w:val="004C3A1A"/>
    <w:pPr>
      <w:spacing w:after="0" w:line="220" w:lineRule="atLeast"/>
    </w:pPr>
    <w:rPr>
      <w:sz w:val="18"/>
      <w:szCs w:val="20"/>
      <w:lang w:val="en-GB" w:eastAsia="x-none"/>
    </w:rPr>
  </w:style>
  <w:style w:type="character" w:customStyle="1" w:styleId="aff5">
    <w:name w:val="Подпись Знак"/>
    <w:basedOn w:val="a4"/>
    <w:link w:val="aff4"/>
    <w:rsid w:val="004C3A1A"/>
    <w:rPr>
      <w:rFonts w:ascii="Times New Roman" w:eastAsia="Times New Roman" w:hAnsi="Times New Roman" w:cs="Times New Roman"/>
      <w:sz w:val="18"/>
      <w:szCs w:val="20"/>
      <w:lang w:val="en-GB" w:eastAsia="x-none"/>
    </w:rPr>
  </w:style>
  <w:style w:type="table" w:styleId="61">
    <w:name w:val="Table Grid 6"/>
    <w:basedOn w:val="a5"/>
    <w:semiHidden/>
    <w:rsid w:val="004C3A1A"/>
    <w:pPr>
      <w:spacing w:after="0" w:line="27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Small">
    <w:name w:val="FrontPageSmall"/>
    <w:basedOn w:val="a3"/>
    <w:uiPriority w:val="7"/>
    <w:semiHidden/>
    <w:qFormat/>
    <w:rsid w:val="004C3A1A"/>
    <w:pPr>
      <w:keepNext/>
      <w:keepLines/>
      <w:suppressAutoHyphens/>
      <w:spacing w:line="220" w:lineRule="atLeast"/>
      <w:jc w:val="left"/>
    </w:pPr>
    <w:rPr>
      <w:rFonts w:ascii="Verdana" w:hAnsi="Verdana"/>
      <w:caps/>
      <w:sz w:val="18"/>
      <w:lang w:val="en-GB" w:eastAsia="da-DK"/>
    </w:rPr>
  </w:style>
  <w:style w:type="paragraph" w:styleId="33">
    <w:name w:val="List Bullet 3"/>
    <w:basedOn w:val="26"/>
    <w:uiPriority w:val="4"/>
    <w:rsid w:val="004C3A1A"/>
    <w:pPr>
      <w:numPr>
        <w:ilvl w:val="2"/>
      </w:numPr>
      <w:tabs>
        <w:tab w:val="left" w:pos="1276"/>
      </w:tabs>
    </w:pPr>
  </w:style>
  <w:style w:type="paragraph" w:styleId="34">
    <w:name w:val="List Continue 3"/>
    <w:basedOn w:val="27"/>
    <w:uiPriority w:val="6"/>
    <w:rsid w:val="004C3A1A"/>
    <w:pPr>
      <w:ind w:left="1276"/>
    </w:pPr>
  </w:style>
  <w:style w:type="paragraph" w:styleId="30">
    <w:name w:val="List Number 3"/>
    <w:basedOn w:val="20"/>
    <w:uiPriority w:val="4"/>
    <w:rsid w:val="004C3A1A"/>
    <w:pPr>
      <w:numPr>
        <w:ilvl w:val="2"/>
      </w:numPr>
      <w:tabs>
        <w:tab w:val="num" w:pos="360"/>
        <w:tab w:val="left" w:pos="1276"/>
      </w:tabs>
      <w:ind w:left="2160" w:hanging="180"/>
    </w:pPr>
  </w:style>
  <w:style w:type="paragraph" w:customStyle="1" w:styleId="ListBullet2NoSpace">
    <w:name w:val="List Bullet 2 NoSpace"/>
    <w:basedOn w:val="26"/>
    <w:uiPriority w:val="4"/>
    <w:qFormat/>
    <w:rsid w:val="004C3A1A"/>
    <w:pPr>
      <w:spacing w:after="0"/>
      <w:ind w:left="850" w:hanging="425"/>
    </w:pPr>
  </w:style>
  <w:style w:type="paragraph" w:customStyle="1" w:styleId="ListContinue3NoSpace">
    <w:name w:val="List Continue 3 NoSpace"/>
    <w:basedOn w:val="34"/>
    <w:uiPriority w:val="6"/>
    <w:rsid w:val="004C3A1A"/>
    <w:pPr>
      <w:spacing w:after="0"/>
    </w:pPr>
  </w:style>
  <w:style w:type="paragraph" w:customStyle="1" w:styleId="ListBullet3NoSpace">
    <w:name w:val="List Bullet 3 NoSpace"/>
    <w:basedOn w:val="33"/>
    <w:uiPriority w:val="4"/>
    <w:qFormat/>
    <w:rsid w:val="004C3A1A"/>
    <w:pPr>
      <w:spacing w:after="0"/>
    </w:pPr>
  </w:style>
  <w:style w:type="paragraph" w:customStyle="1" w:styleId="ListContinue0">
    <w:name w:val="List Continue 0"/>
    <w:basedOn w:val="aff1"/>
    <w:uiPriority w:val="6"/>
    <w:rsid w:val="004C3A1A"/>
    <w:pPr>
      <w:ind w:left="0"/>
    </w:pPr>
  </w:style>
  <w:style w:type="paragraph" w:customStyle="1" w:styleId="ListContinue0NoSpace">
    <w:name w:val="List Continue 0 NoSpace"/>
    <w:basedOn w:val="ListContinue0"/>
    <w:uiPriority w:val="6"/>
    <w:rsid w:val="004C3A1A"/>
    <w:pPr>
      <w:spacing w:after="0"/>
    </w:pPr>
  </w:style>
  <w:style w:type="paragraph" w:customStyle="1" w:styleId="CaptionMargin">
    <w:name w:val="Caption Margin"/>
    <w:basedOn w:val="aff"/>
    <w:next w:val="af5"/>
    <w:uiPriority w:val="3"/>
    <w:rsid w:val="004C3A1A"/>
    <w:pPr>
      <w:ind w:left="-992"/>
    </w:pPr>
  </w:style>
  <w:style w:type="paragraph" w:customStyle="1" w:styleId="FrontPage">
    <w:name w:val="FrontPage"/>
    <w:basedOn w:val="FrontPageSmall"/>
    <w:next w:val="FrontPageSmall"/>
    <w:uiPriority w:val="7"/>
    <w:semiHidden/>
    <w:qFormat/>
    <w:rsid w:val="004C3A1A"/>
    <w:pPr>
      <w:spacing w:before="240" w:after="240" w:line="600" w:lineRule="atLeast"/>
    </w:pPr>
    <w:rPr>
      <w:color w:val="333333"/>
      <w:sz w:val="56"/>
      <w:szCs w:val="56"/>
    </w:rPr>
  </w:style>
  <w:style w:type="paragraph" w:styleId="71">
    <w:name w:val="toc 7"/>
    <w:basedOn w:val="25"/>
    <w:next w:val="a3"/>
    <w:uiPriority w:val="39"/>
    <w:rsid w:val="004C3A1A"/>
    <w:pPr>
      <w:spacing w:before="400"/>
      <w:ind w:left="1701" w:hanging="1701"/>
    </w:pPr>
  </w:style>
  <w:style w:type="paragraph" w:customStyle="1" w:styleId="HeaderFrame">
    <w:name w:val="HeaderFrame"/>
    <w:basedOn w:val="afd"/>
    <w:next w:val="a3"/>
    <w:rsid w:val="004C3A1A"/>
    <w:pPr>
      <w:framePr w:wrap="around" w:vAnchor="text" w:hAnchor="margin" w:xAlign="right" w:y="1"/>
      <w:tabs>
        <w:tab w:val="clear" w:pos="4677"/>
        <w:tab w:val="clear" w:pos="9355"/>
      </w:tabs>
      <w:spacing w:line="160" w:lineRule="atLeast"/>
      <w:jc w:val="right"/>
    </w:pPr>
    <w:rPr>
      <w:rFonts w:ascii="Verdana" w:hAnsi="Verdana"/>
      <w:caps/>
      <w:color w:val="333333"/>
      <w:sz w:val="14"/>
      <w:lang w:val="x-none" w:eastAsia="x-none"/>
    </w:rPr>
  </w:style>
  <w:style w:type="paragraph" w:customStyle="1" w:styleId="CowiTitle">
    <w:name w:val="CowiTitle"/>
    <w:basedOn w:val="FrontPage"/>
    <w:next w:val="FrontPageSmall"/>
    <w:uiPriority w:val="7"/>
    <w:semiHidden/>
    <w:qFormat/>
    <w:rsid w:val="004C3A1A"/>
  </w:style>
  <w:style w:type="paragraph" w:styleId="aff6">
    <w:name w:val="Block Text"/>
    <w:basedOn w:val="a3"/>
    <w:semiHidden/>
    <w:rsid w:val="004C3A1A"/>
    <w:pPr>
      <w:spacing w:after="120" w:line="270" w:lineRule="atLeast"/>
      <w:ind w:left="1440" w:right="1440"/>
      <w:jc w:val="left"/>
    </w:pPr>
    <w:rPr>
      <w:rFonts w:ascii="Times New Roman" w:hAnsi="Times New Roman"/>
      <w:lang w:val="en-GB" w:eastAsia="da-DK"/>
    </w:rPr>
  </w:style>
  <w:style w:type="paragraph" w:customStyle="1" w:styleId="FrontPageFrame">
    <w:name w:val="FrontPageFrame"/>
    <w:basedOn w:val="a3"/>
    <w:rsid w:val="004C3A1A"/>
    <w:pPr>
      <w:framePr w:wrap="around" w:hAnchor="margin" w:x="1" w:yAlign="bottom"/>
      <w:tabs>
        <w:tab w:val="left" w:pos="1134"/>
      </w:tabs>
      <w:spacing w:line="240" w:lineRule="atLeast"/>
      <w:jc w:val="left"/>
    </w:pPr>
    <w:rPr>
      <w:rFonts w:ascii="Verdana" w:hAnsi="Verdana" w:cs="Arial"/>
      <w:sz w:val="14"/>
      <w:lang w:val="en-GB" w:eastAsia="da-DK"/>
    </w:rPr>
  </w:style>
  <w:style w:type="paragraph" w:customStyle="1" w:styleId="ContentsPage">
    <w:name w:val="ContentsPage"/>
    <w:basedOn w:val="a3"/>
    <w:next w:val="af5"/>
    <w:rsid w:val="004C3A1A"/>
    <w:pPr>
      <w:keepNext/>
      <w:keepLines/>
      <w:pageBreakBefore/>
      <w:suppressAutoHyphens/>
      <w:spacing w:before="3500" w:line="480" w:lineRule="atLeast"/>
      <w:jc w:val="left"/>
    </w:pPr>
    <w:rPr>
      <w:rFonts w:ascii="Verdana" w:hAnsi="Verdana"/>
      <w:caps/>
      <w:color w:val="F04E23"/>
      <w:sz w:val="48"/>
      <w:lang w:val="en-GB" w:eastAsia="da-DK"/>
    </w:rPr>
  </w:style>
  <w:style w:type="paragraph" w:customStyle="1" w:styleId="AppendixPage">
    <w:name w:val="AppendixPage"/>
    <w:basedOn w:val="ContentsPage"/>
    <w:next w:val="BodyTextNoSpace"/>
    <w:unhideWhenUsed/>
    <w:rsid w:val="004C3A1A"/>
    <w:pPr>
      <w:pageBreakBefore w:val="0"/>
      <w:spacing w:before="0"/>
    </w:pPr>
  </w:style>
  <w:style w:type="paragraph" w:customStyle="1" w:styleId="Appendix">
    <w:name w:val="Appendix"/>
    <w:basedOn w:val="a3"/>
    <w:next w:val="af5"/>
    <w:unhideWhenUsed/>
    <w:rsid w:val="004C3A1A"/>
    <w:pPr>
      <w:keepNext/>
      <w:keepLines/>
      <w:pageBreakBefore/>
      <w:suppressAutoHyphens/>
      <w:spacing w:after="130" w:line="320" w:lineRule="exact"/>
      <w:jc w:val="left"/>
      <w:outlineLvl w:val="6"/>
    </w:pPr>
    <w:rPr>
      <w:rFonts w:cs="Arial"/>
      <w:b/>
      <w:sz w:val="32"/>
      <w:lang w:val="en-GB" w:eastAsia="da-DK"/>
    </w:rPr>
  </w:style>
  <w:style w:type="paragraph" w:customStyle="1" w:styleId="HeaderEven">
    <w:name w:val="HeaderEven"/>
    <w:basedOn w:val="afd"/>
    <w:rsid w:val="004C3A1A"/>
    <w:pPr>
      <w:tabs>
        <w:tab w:val="clear" w:pos="4677"/>
        <w:tab w:val="clear" w:pos="9355"/>
        <w:tab w:val="left" w:pos="-1814"/>
      </w:tabs>
      <w:spacing w:line="160" w:lineRule="atLeast"/>
      <w:ind w:left="-2268"/>
      <w:jc w:val="left"/>
    </w:pPr>
    <w:rPr>
      <w:rFonts w:ascii="Verdana" w:hAnsi="Verdana"/>
      <w:caps/>
      <w:color w:val="333333"/>
      <w:sz w:val="14"/>
      <w:szCs w:val="14"/>
      <w:lang w:val="x-none" w:eastAsia="x-none"/>
    </w:rPr>
  </w:style>
  <w:style w:type="numbering" w:styleId="111111">
    <w:name w:val="Outline List 2"/>
    <w:basedOn w:val="a6"/>
    <w:rsid w:val="004C3A1A"/>
    <w:pPr>
      <w:numPr>
        <w:numId w:val="12"/>
      </w:numPr>
    </w:pPr>
  </w:style>
  <w:style w:type="numbering" w:styleId="1ai">
    <w:name w:val="Outline List 1"/>
    <w:basedOn w:val="a6"/>
    <w:rsid w:val="004C3A1A"/>
    <w:pPr>
      <w:numPr>
        <w:numId w:val="13"/>
      </w:numPr>
    </w:pPr>
  </w:style>
  <w:style w:type="numbering" w:styleId="a2">
    <w:name w:val="Outline List 3"/>
    <w:basedOn w:val="a6"/>
    <w:rsid w:val="004C3A1A"/>
    <w:pPr>
      <w:numPr>
        <w:numId w:val="14"/>
      </w:numPr>
    </w:pPr>
  </w:style>
  <w:style w:type="paragraph" w:styleId="35">
    <w:name w:val="Body Text 3"/>
    <w:basedOn w:val="a3"/>
    <w:link w:val="36"/>
    <w:unhideWhenUsed/>
    <w:rsid w:val="004C3A1A"/>
    <w:pPr>
      <w:spacing w:after="120" w:line="270" w:lineRule="atLeast"/>
      <w:jc w:val="left"/>
    </w:pPr>
    <w:rPr>
      <w:rFonts w:ascii="Times New Roman" w:hAnsi="Times New Roman"/>
      <w:sz w:val="16"/>
      <w:szCs w:val="16"/>
      <w:lang w:val="en-GB" w:eastAsia="da-DK"/>
    </w:rPr>
  </w:style>
  <w:style w:type="character" w:customStyle="1" w:styleId="36">
    <w:name w:val="Основной текст 3 Знак"/>
    <w:basedOn w:val="a4"/>
    <w:link w:val="35"/>
    <w:rsid w:val="004C3A1A"/>
    <w:rPr>
      <w:rFonts w:ascii="Times New Roman" w:eastAsia="Times New Roman" w:hAnsi="Times New Roman" w:cs="Times New Roman"/>
      <w:sz w:val="16"/>
      <w:szCs w:val="16"/>
      <w:lang w:val="en-GB" w:eastAsia="da-DK"/>
    </w:rPr>
  </w:style>
  <w:style w:type="paragraph" w:styleId="aff7">
    <w:name w:val="Body Text First Indent"/>
    <w:basedOn w:val="af5"/>
    <w:link w:val="aff8"/>
    <w:unhideWhenUsed/>
    <w:rsid w:val="004C3A1A"/>
    <w:pPr>
      <w:spacing w:line="280" w:lineRule="atLeast"/>
      <w:ind w:firstLine="210"/>
    </w:pPr>
    <w:rPr>
      <w:sz w:val="22"/>
      <w:szCs w:val="20"/>
      <w:lang w:val="en-GB" w:eastAsia="x-none"/>
    </w:rPr>
  </w:style>
  <w:style w:type="character" w:customStyle="1" w:styleId="aff8">
    <w:name w:val="Красная строка Знак"/>
    <w:basedOn w:val="af6"/>
    <w:link w:val="aff7"/>
    <w:rsid w:val="004C3A1A"/>
    <w:rPr>
      <w:rFonts w:ascii="Times New Roman" w:eastAsia="Times New Roman" w:hAnsi="Times New Roman" w:cs="Times New Roman"/>
      <w:sz w:val="24"/>
      <w:szCs w:val="20"/>
      <w:lang w:val="en-GB" w:eastAsia="x-none"/>
    </w:rPr>
  </w:style>
  <w:style w:type="paragraph" w:styleId="aff9">
    <w:name w:val="Body Text Indent"/>
    <w:aliases w:val=" Знак4"/>
    <w:basedOn w:val="a3"/>
    <w:link w:val="affa"/>
    <w:unhideWhenUsed/>
    <w:rsid w:val="004C3A1A"/>
    <w:pPr>
      <w:spacing w:after="120" w:line="270" w:lineRule="atLeast"/>
      <w:ind w:left="283"/>
      <w:jc w:val="left"/>
    </w:pPr>
    <w:rPr>
      <w:rFonts w:ascii="Times New Roman" w:hAnsi="Times New Roman"/>
      <w:lang w:val="en-GB" w:eastAsia="x-none"/>
    </w:rPr>
  </w:style>
  <w:style w:type="character" w:customStyle="1" w:styleId="affa">
    <w:name w:val="Основной текст с отступом Знак"/>
    <w:aliases w:val=" Знак4 Знак1"/>
    <w:basedOn w:val="a4"/>
    <w:link w:val="aff9"/>
    <w:rsid w:val="004C3A1A"/>
    <w:rPr>
      <w:rFonts w:ascii="Times New Roman" w:eastAsia="Times New Roman" w:hAnsi="Times New Roman" w:cs="Times New Roman"/>
      <w:szCs w:val="20"/>
      <w:lang w:val="en-GB" w:eastAsia="x-none"/>
    </w:rPr>
  </w:style>
  <w:style w:type="paragraph" w:styleId="28">
    <w:name w:val="Body Text First Indent 2"/>
    <w:basedOn w:val="aff9"/>
    <w:link w:val="29"/>
    <w:unhideWhenUsed/>
    <w:rsid w:val="004C3A1A"/>
    <w:pPr>
      <w:ind w:firstLine="210"/>
    </w:pPr>
  </w:style>
  <w:style w:type="character" w:customStyle="1" w:styleId="29">
    <w:name w:val="Красная строка 2 Знак"/>
    <w:basedOn w:val="affa"/>
    <w:link w:val="28"/>
    <w:rsid w:val="004C3A1A"/>
    <w:rPr>
      <w:rFonts w:ascii="Times New Roman" w:eastAsia="Times New Roman" w:hAnsi="Times New Roman" w:cs="Times New Roman"/>
      <w:szCs w:val="20"/>
      <w:lang w:val="en-GB" w:eastAsia="x-none"/>
    </w:rPr>
  </w:style>
  <w:style w:type="paragraph" w:styleId="2a">
    <w:name w:val="Body Text Indent 2"/>
    <w:basedOn w:val="a3"/>
    <w:link w:val="2b"/>
    <w:unhideWhenUsed/>
    <w:rsid w:val="004C3A1A"/>
    <w:pPr>
      <w:spacing w:after="120" w:line="480" w:lineRule="auto"/>
      <w:ind w:left="283"/>
      <w:jc w:val="left"/>
    </w:pPr>
    <w:rPr>
      <w:rFonts w:ascii="Times New Roman" w:hAnsi="Times New Roman"/>
      <w:lang w:val="en-GB" w:eastAsia="da-DK"/>
    </w:rPr>
  </w:style>
  <w:style w:type="character" w:customStyle="1" w:styleId="2b">
    <w:name w:val="Основной текст с отступом 2 Знак"/>
    <w:basedOn w:val="a4"/>
    <w:link w:val="2a"/>
    <w:rsid w:val="004C3A1A"/>
    <w:rPr>
      <w:rFonts w:ascii="Times New Roman" w:eastAsia="Times New Roman" w:hAnsi="Times New Roman" w:cs="Times New Roman"/>
      <w:szCs w:val="20"/>
      <w:lang w:val="en-GB" w:eastAsia="da-DK"/>
    </w:rPr>
  </w:style>
  <w:style w:type="paragraph" w:styleId="37">
    <w:name w:val="Body Text Indent 3"/>
    <w:basedOn w:val="a3"/>
    <w:link w:val="38"/>
    <w:unhideWhenUsed/>
    <w:rsid w:val="004C3A1A"/>
    <w:pPr>
      <w:spacing w:after="120" w:line="270" w:lineRule="atLeast"/>
      <w:ind w:left="283"/>
      <w:jc w:val="left"/>
    </w:pPr>
    <w:rPr>
      <w:rFonts w:ascii="Times New Roman" w:hAnsi="Times New Roman"/>
      <w:sz w:val="16"/>
      <w:szCs w:val="16"/>
      <w:lang w:val="en-GB" w:eastAsia="da-DK"/>
    </w:rPr>
  </w:style>
  <w:style w:type="character" w:customStyle="1" w:styleId="38">
    <w:name w:val="Основной текст с отступом 3 Знак"/>
    <w:basedOn w:val="a4"/>
    <w:link w:val="37"/>
    <w:rsid w:val="004C3A1A"/>
    <w:rPr>
      <w:rFonts w:ascii="Times New Roman" w:eastAsia="Times New Roman" w:hAnsi="Times New Roman" w:cs="Times New Roman"/>
      <w:sz w:val="16"/>
      <w:szCs w:val="16"/>
      <w:lang w:val="en-GB" w:eastAsia="da-DK"/>
    </w:rPr>
  </w:style>
  <w:style w:type="paragraph" w:styleId="affb">
    <w:name w:val="Closing"/>
    <w:basedOn w:val="a3"/>
    <w:link w:val="affc"/>
    <w:unhideWhenUsed/>
    <w:rsid w:val="004C3A1A"/>
    <w:pPr>
      <w:spacing w:line="270" w:lineRule="atLeast"/>
      <w:ind w:left="4252"/>
      <w:jc w:val="left"/>
    </w:pPr>
    <w:rPr>
      <w:rFonts w:ascii="Times New Roman" w:hAnsi="Times New Roman"/>
      <w:lang w:val="en-GB" w:eastAsia="da-DK"/>
    </w:rPr>
  </w:style>
  <w:style w:type="character" w:customStyle="1" w:styleId="affc">
    <w:name w:val="Прощание Знак"/>
    <w:basedOn w:val="a4"/>
    <w:link w:val="affb"/>
    <w:rsid w:val="004C3A1A"/>
    <w:rPr>
      <w:rFonts w:ascii="Times New Roman" w:eastAsia="Times New Roman" w:hAnsi="Times New Roman" w:cs="Times New Roman"/>
      <w:szCs w:val="20"/>
      <w:lang w:val="en-GB" w:eastAsia="da-DK"/>
    </w:rPr>
  </w:style>
  <w:style w:type="paragraph" w:styleId="affd">
    <w:name w:val="annotation subject"/>
    <w:basedOn w:val="ab"/>
    <w:next w:val="ab"/>
    <w:link w:val="affe"/>
    <w:semiHidden/>
    <w:rsid w:val="004C3A1A"/>
    <w:pPr>
      <w:spacing w:before="0" w:line="270" w:lineRule="atLeast"/>
      <w:jc w:val="left"/>
    </w:pPr>
    <w:rPr>
      <w:rFonts w:ascii="Times New Roman" w:eastAsia="Times New Roman" w:hAnsi="Times New Roman"/>
      <w:b/>
      <w:bCs/>
      <w:lang w:val="en-GB" w:eastAsia="da-DK"/>
    </w:rPr>
  </w:style>
  <w:style w:type="character" w:customStyle="1" w:styleId="affe">
    <w:name w:val="Тема примечания Знак"/>
    <w:basedOn w:val="ac"/>
    <w:link w:val="affd"/>
    <w:semiHidden/>
    <w:rsid w:val="004C3A1A"/>
    <w:rPr>
      <w:rFonts w:ascii="Times New Roman" w:eastAsia="Times New Roman" w:hAnsi="Times New Roman" w:cs="Times New Roman"/>
      <w:b/>
      <w:bCs/>
      <w:sz w:val="20"/>
      <w:szCs w:val="20"/>
      <w:lang w:val="en-GB" w:eastAsia="da-DK"/>
    </w:rPr>
  </w:style>
  <w:style w:type="paragraph" w:styleId="afff">
    <w:name w:val="Date"/>
    <w:basedOn w:val="a3"/>
    <w:next w:val="a3"/>
    <w:link w:val="afff0"/>
    <w:unhideWhenUsed/>
    <w:rsid w:val="004C3A1A"/>
    <w:pPr>
      <w:spacing w:line="270" w:lineRule="atLeast"/>
      <w:jc w:val="left"/>
    </w:pPr>
    <w:rPr>
      <w:rFonts w:ascii="Times New Roman" w:hAnsi="Times New Roman"/>
      <w:lang w:val="en-GB" w:eastAsia="da-DK"/>
    </w:rPr>
  </w:style>
  <w:style w:type="character" w:customStyle="1" w:styleId="afff0">
    <w:name w:val="Дата Знак"/>
    <w:basedOn w:val="a4"/>
    <w:link w:val="afff"/>
    <w:rsid w:val="004C3A1A"/>
    <w:rPr>
      <w:rFonts w:ascii="Times New Roman" w:eastAsia="Times New Roman" w:hAnsi="Times New Roman" w:cs="Times New Roman"/>
      <w:szCs w:val="20"/>
      <w:lang w:val="en-GB" w:eastAsia="da-DK"/>
    </w:rPr>
  </w:style>
  <w:style w:type="paragraph" w:styleId="afff1">
    <w:name w:val="Document Map"/>
    <w:basedOn w:val="a3"/>
    <w:link w:val="afff2"/>
    <w:semiHidden/>
    <w:rsid w:val="004C3A1A"/>
    <w:pPr>
      <w:shd w:val="clear" w:color="auto" w:fill="000080"/>
      <w:spacing w:line="270" w:lineRule="atLeast"/>
      <w:jc w:val="left"/>
    </w:pPr>
    <w:rPr>
      <w:rFonts w:ascii="Tahoma" w:hAnsi="Tahoma" w:cs="Tahoma"/>
      <w:lang w:val="en-GB" w:eastAsia="da-DK"/>
    </w:rPr>
  </w:style>
  <w:style w:type="character" w:customStyle="1" w:styleId="afff2">
    <w:name w:val="Схема документа Знак"/>
    <w:basedOn w:val="a4"/>
    <w:link w:val="afff1"/>
    <w:semiHidden/>
    <w:rsid w:val="004C3A1A"/>
    <w:rPr>
      <w:rFonts w:ascii="Tahoma" w:eastAsia="Times New Roman" w:hAnsi="Tahoma" w:cs="Tahoma"/>
      <w:szCs w:val="20"/>
      <w:shd w:val="clear" w:color="auto" w:fill="000080"/>
      <w:lang w:val="en-GB" w:eastAsia="da-DK"/>
    </w:rPr>
  </w:style>
  <w:style w:type="paragraph" w:styleId="afff3">
    <w:name w:val="E-mail Signature"/>
    <w:basedOn w:val="a3"/>
    <w:link w:val="afff4"/>
    <w:unhideWhenUsed/>
    <w:rsid w:val="004C3A1A"/>
    <w:pPr>
      <w:spacing w:line="270" w:lineRule="atLeast"/>
      <w:jc w:val="left"/>
    </w:pPr>
    <w:rPr>
      <w:rFonts w:ascii="Times New Roman" w:hAnsi="Times New Roman"/>
      <w:lang w:val="en-GB" w:eastAsia="da-DK"/>
    </w:rPr>
  </w:style>
  <w:style w:type="character" w:customStyle="1" w:styleId="afff4">
    <w:name w:val="Электронная подпись Знак"/>
    <w:basedOn w:val="a4"/>
    <w:link w:val="afff3"/>
    <w:rsid w:val="004C3A1A"/>
    <w:rPr>
      <w:rFonts w:ascii="Times New Roman" w:eastAsia="Times New Roman" w:hAnsi="Times New Roman" w:cs="Times New Roman"/>
      <w:szCs w:val="20"/>
      <w:lang w:val="en-GB" w:eastAsia="da-DK"/>
    </w:rPr>
  </w:style>
  <w:style w:type="character" w:styleId="afff5">
    <w:name w:val="Emphasis"/>
    <w:uiPriority w:val="20"/>
    <w:unhideWhenUsed/>
    <w:qFormat/>
    <w:rsid w:val="004C3A1A"/>
    <w:rPr>
      <w:i/>
      <w:iCs/>
    </w:rPr>
  </w:style>
  <w:style w:type="character" w:styleId="afff6">
    <w:name w:val="endnote reference"/>
    <w:semiHidden/>
    <w:rsid w:val="004C3A1A"/>
    <w:rPr>
      <w:vertAlign w:val="superscript"/>
    </w:rPr>
  </w:style>
  <w:style w:type="paragraph" w:styleId="afff7">
    <w:name w:val="endnote text"/>
    <w:basedOn w:val="a3"/>
    <w:link w:val="afff8"/>
    <w:semiHidden/>
    <w:rsid w:val="004C3A1A"/>
    <w:pPr>
      <w:spacing w:line="270" w:lineRule="atLeast"/>
      <w:jc w:val="left"/>
    </w:pPr>
    <w:rPr>
      <w:rFonts w:ascii="Times New Roman" w:hAnsi="Times New Roman"/>
      <w:sz w:val="20"/>
      <w:lang w:val="en-GB" w:eastAsia="da-DK"/>
    </w:rPr>
  </w:style>
  <w:style w:type="character" w:customStyle="1" w:styleId="afff8">
    <w:name w:val="Текст концевой сноски Знак"/>
    <w:basedOn w:val="a4"/>
    <w:link w:val="afff7"/>
    <w:semiHidden/>
    <w:rsid w:val="004C3A1A"/>
    <w:rPr>
      <w:rFonts w:ascii="Times New Roman" w:eastAsia="Times New Roman" w:hAnsi="Times New Roman" w:cs="Times New Roman"/>
      <w:sz w:val="20"/>
      <w:szCs w:val="20"/>
      <w:lang w:val="en-GB" w:eastAsia="da-DK"/>
    </w:rPr>
  </w:style>
  <w:style w:type="paragraph" w:styleId="afff9">
    <w:name w:val="envelope address"/>
    <w:basedOn w:val="a3"/>
    <w:unhideWhenUsed/>
    <w:rsid w:val="004C3A1A"/>
    <w:pPr>
      <w:framePr w:w="7920" w:h="1980" w:hRule="exact" w:hSpace="141" w:wrap="auto" w:hAnchor="page" w:xAlign="center" w:yAlign="bottom"/>
      <w:spacing w:line="270" w:lineRule="atLeast"/>
      <w:ind w:left="2880"/>
      <w:jc w:val="left"/>
    </w:pPr>
    <w:rPr>
      <w:rFonts w:cs="Arial"/>
      <w:sz w:val="24"/>
      <w:szCs w:val="24"/>
      <w:lang w:val="en-GB" w:eastAsia="da-DK"/>
    </w:rPr>
  </w:style>
  <w:style w:type="paragraph" w:styleId="2c">
    <w:name w:val="envelope return"/>
    <w:basedOn w:val="a3"/>
    <w:unhideWhenUsed/>
    <w:rsid w:val="004C3A1A"/>
    <w:pPr>
      <w:spacing w:line="270" w:lineRule="atLeast"/>
      <w:jc w:val="left"/>
    </w:pPr>
    <w:rPr>
      <w:rFonts w:cs="Arial"/>
      <w:sz w:val="20"/>
      <w:lang w:val="en-GB" w:eastAsia="da-DK"/>
    </w:rPr>
  </w:style>
  <w:style w:type="character" w:styleId="afffa">
    <w:name w:val="FollowedHyperlink"/>
    <w:unhideWhenUsed/>
    <w:rsid w:val="004C3A1A"/>
    <w:rPr>
      <w:color w:val="800080"/>
      <w:u w:val="single"/>
    </w:rPr>
  </w:style>
  <w:style w:type="character" w:styleId="HTML">
    <w:name w:val="HTML Acronym"/>
    <w:basedOn w:val="a4"/>
    <w:unhideWhenUsed/>
    <w:rsid w:val="004C3A1A"/>
  </w:style>
  <w:style w:type="paragraph" w:styleId="HTML0">
    <w:name w:val="HTML Address"/>
    <w:basedOn w:val="a3"/>
    <w:link w:val="HTML1"/>
    <w:unhideWhenUsed/>
    <w:rsid w:val="004C3A1A"/>
    <w:pPr>
      <w:spacing w:line="270" w:lineRule="atLeast"/>
      <w:jc w:val="left"/>
    </w:pPr>
    <w:rPr>
      <w:rFonts w:ascii="Times New Roman" w:hAnsi="Times New Roman"/>
      <w:i/>
      <w:iCs/>
      <w:lang w:val="en-GB" w:eastAsia="da-DK"/>
    </w:rPr>
  </w:style>
  <w:style w:type="character" w:customStyle="1" w:styleId="HTML1">
    <w:name w:val="Адрес HTML Знак"/>
    <w:basedOn w:val="a4"/>
    <w:link w:val="HTML0"/>
    <w:rsid w:val="004C3A1A"/>
    <w:rPr>
      <w:rFonts w:ascii="Times New Roman" w:eastAsia="Times New Roman" w:hAnsi="Times New Roman" w:cs="Times New Roman"/>
      <w:i/>
      <w:iCs/>
      <w:szCs w:val="20"/>
      <w:lang w:val="en-GB" w:eastAsia="da-DK"/>
    </w:rPr>
  </w:style>
  <w:style w:type="character" w:styleId="HTML2">
    <w:name w:val="HTML Cite"/>
    <w:unhideWhenUsed/>
    <w:rsid w:val="004C3A1A"/>
    <w:rPr>
      <w:i/>
      <w:iCs/>
    </w:rPr>
  </w:style>
  <w:style w:type="character" w:styleId="HTML3">
    <w:name w:val="HTML Code"/>
    <w:unhideWhenUsed/>
    <w:rsid w:val="004C3A1A"/>
    <w:rPr>
      <w:rFonts w:ascii="Courier New" w:hAnsi="Courier New" w:cs="Courier New"/>
      <w:sz w:val="20"/>
      <w:szCs w:val="20"/>
    </w:rPr>
  </w:style>
  <w:style w:type="character" w:styleId="HTML4">
    <w:name w:val="HTML Definition"/>
    <w:unhideWhenUsed/>
    <w:rsid w:val="004C3A1A"/>
    <w:rPr>
      <w:i/>
      <w:iCs/>
    </w:rPr>
  </w:style>
  <w:style w:type="character" w:styleId="HTML5">
    <w:name w:val="HTML Keyboard"/>
    <w:unhideWhenUsed/>
    <w:rsid w:val="004C3A1A"/>
    <w:rPr>
      <w:rFonts w:ascii="Courier New" w:hAnsi="Courier New" w:cs="Courier New"/>
      <w:sz w:val="20"/>
      <w:szCs w:val="20"/>
    </w:rPr>
  </w:style>
  <w:style w:type="paragraph" w:styleId="HTML6">
    <w:name w:val="HTML Preformatted"/>
    <w:basedOn w:val="a3"/>
    <w:link w:val="HTML7"/>
    <w:uiPriority w:val="99"/>
    <w:unhideWhenUsed/>
    <w:rsid w:val="004C3A1A"/>
    <w:pPr>
      <w:spacing w:line="270" w:lineRule="atLeast"/>
      <w:jc w:val="left"/>
    </w:pPr>
    <w:rPr>
      <w:rFonts w:ascii="Courier New" w:hAnsi="Courier New" w:cs="Courier New"/>
      <w:sz w:val="20"/>
      <w:lang w:val="en-GB" w:eastAsia="da-DK"/>
    </w:rPr>
  </w:style>
  <w:style w:type="character" w:customStyle="1" w:styleId="HTML7">
    <w:name w:val="Стандартный HTML Знак"/>
    <w:basedOn w:val="a4"/>
    <w:link w:val="HTML6"/>
    <w:uiPriority w:val="99"/>
    <w:rsid w:val="004C3A1A"/>
    <w:rPr>
      <w:rFonts w:ascii="Courier New" w:eastAsia="Times New Roman" w:hAnsi="Courier New" w:cs="Courier New"/>
      <w:sz w:val="20"/>
      <w:szCs w:val="20"/>
      <w:lang w:val="en-GB" w:eastAsia="da-DK"/>
    </w:rPr>
  </w:style>
  <w:style w:type="character" w:styleId="HTML8">
    <w:name w:val="HTML Sample"/>
    <w:unhideWhenUsed/>
    <w:rsid w:val="004C3A1A"/>
    <w:rPr>
      <w:rFonts w:ascii="Courier New" w:hAnsi="Courier New" w:cs="Courier New"/>
    </w:rPr>
  </w:style>
  <w:style w:type="character" w:styleId="HTML9">
    <w:name w:val="HTML Typewriter"/>
    <w:unhideWhenUsed/>
    <w:rsid w:val="004C3A1A"/>
    <w:rPr>
      <w:rFonts w:ascii="Courier New" w:hAnsi="Courier New" w:cs="Courier New"/>
      <w:sz w:val="20"/>
      <w:szCs w:val="20"/>
    </w:rPr>
  </w:style>
  <w:style w:type="character" w:styleId="HTMLa">
    <w:name w:val="HTML Variable"/>
    <w:unhideWhenUsed/>
    <w:rsid w:val="004C3A1A"/>
    <w:rPr>
      <w:i/>
      <w:iCs/>
    </w:rPr>
  </w:style>
  <w:style w:type="paragraph" w:styleId="14">
    <w:name w:val="index 1"/>
    <w:basedOn w:val="a3"/>
    <w:next w:val="a3"/>
    <w:autoRedefine/>
    <w:semiHidden/>
    <w:rsid w:val="004C3A1A"/>
    <w:pPr>
      <w:spacing w:line="270" w:lineRule="atLeast"/>
      <w:ind w:left="230" w:hanging="230"/>
      <w:jc w:val="left"/>
    </w:pPr>
    <w:rPr>
      <w:rFonts w:ascii="Times New Roman" w:hAnsi="Times New Roman"/>
      <w:lang w:val="en-GB" w:eastAsia="da-DK"/>
    </w:rPr>
  </w:style>
  <w:style w:type="paragraph" w:styleId="2d">
    <w:name w:val="index 2"/>
    <w:basedOn w:val="a3"/>
    <w:next w:val="a3"/>
    <w:autoRedefine/>
    <w:semiHidden/>
    <w:rsid w:val="004C3A1A"/>
    <w:pPr>
      <w:spacing w:line="270" w:lineRule="atLeast"/>
      <w:ind w:left="460" w:hanging="230"/>
      <w:jc w:val="left"/>
    </w:pPr>
    <w:rPr>
      <w:rFonts w:ascii="Times New Roman" w:hAnsi="Times New Roman"/>
      <w:lang w:val="en-GB" w:eastAsia="da-DK"/>
    </w:rPr>
  </w:style>
  <w:style w:type="paragraph" w:styleId="39">
    <w:name w:val="index 3"/>
    <w:basedOn w:val="a3"/>
    <w:next w:val="a3"/>
    <w:autoRedefine/>
    <w:semiHidden/>
    <w:rsid w:val="004C3A1A"/>
    <w:pPr>
      <w:spacing w:line="270" w:lineRule="atLeast"/>
      <w:ind w:left="690" w:hanging="230"/>
      <w:jc w:val="left"/>
    </w:pPr>
    <w:rPr>
      <w:rFonts w:ascii="Times New Roman" w:hAnsi="Times New Roman"/>
      <w:lang w:val="en-GB" w:eastAsia="da-DK"/>
    </w:rPr>
  </w:style>
  <w:style w:type="paragraph" w:styleId="43">
    <w:name w:val="index 4"/>
    <w:basedOn w:val="a3"/>
    <w:next w:val="a3"/>
    <w:autoRedefine/>
    <w:semiHidden/>
    <w:rsid w:val="004C3A1A"/>
    <w:pPr>
      <w:spacing w:line="270" w:lineRule="atLeast"/>
      <w:ind w:left="920" w:hanging="230"/>
      <w:jc w:val="left"/>
    </w:pPr>
    <w:rPr>
      <w:rFonts w:ascii="Times New Roman" w:hAnsi="Times New Roman"/>
      <w:lang w:val="en-GB" w:eastAsia="da-DK"/>
    </w:rPr>
  </w:style>
  <w:style w:type="paragraph" w:styleId="53">
    <w:name w:val="index 5"/>
    <w:basedOn w:val="a3"/>
    <w:next w:val="a3"/>
    <w:autoRedefine/>
    <w:semiHidden/>
    <w:rsid w:val="004C3A1A"/>
    <w:pPr>
      <w:spacing w:line="270" w:lineRule="atLeast"/>
      <w:ind w:left="1150" w:hanging="230"/>
      <w:jc w:val="left"/>
    </w:pPr>
    <w:rPr>
      <w:rFonts w:ascii="Times New Roman" w:hAnsi="Times New Roman"/>
      <w:lang w:val="en-GB" w:eastAsia="da-DK"/>
    </w:rPr>
  </w:style>
  <w:style w:type="paragraph" w:styleId="62">
    <w:name w:val="index 6"/>
    <w:basedOn w:val="a3"/>
    <w:next w:val="a3"/>
    <w:autoRedefine/>
    <w:semiHidden/>
    <w:rsid w:val="004C3A1A"/>
    <w:pPr>
      <w:spacing w:line="270" w:lineRule="atLeast"/>
      <w:ind w:left="1380" w:hanging="230"/>
      <w:jc w:val="left"/>
    </w:pPr>
    <w:rPr>
      <w:rFonts w:ascii="Times New Roman" w:hAnsi="Times New Roman"/>
      <w:lang w:val="en-GB" w:eastAsia="da-DK"/>
    </w:rPr>
  </w:style>
  <w:style w:type="paragraph" w:styleId="72">
    <w:name w:val="index 7"/>
    <w:basedOn w:val="a3"/>
    <w:next w:val="a3"/>
    <w:autoRedefine/>
    <w:semiHidden/>
    <w:rsid w:val="004C3A1A"/>
    <w:pPr>
      <w:spacing w:line="270" w:lineRule="atLeast"/>
      <w:ind w:left="1610" w:hanging="230"/>
      <w:jc w:val="left"/>
    </w:pPr>
    <w:rPr>
      <w:rFonts w:ascii="Times New Roman" w:hAnsi="Times New Roman"/>
      <w:lang w:val="en-GB" w:eastAsia="da-DK"/>
    </w:rPr>
  </w:style>
  <w:style w:type="paragraph" w:styleId="81">
    <w:name w:val="index 8"/>
    <w:basedOn w:val="a3"/>
    <w:next w:val="a3"/>
    <w:autoRedefine/>
    <w:semiHidden/>
    <w:rsid w:val="004C3A1A"/>
    <w:pPr>
      <w:spacing w:line="270" w:lineRule="atLeast"/>
      <w:ind w:left="1840" w:hanging="230"/>
      <w:jc w:val="left"/>
    </w:pPr>
    <w:rPr>
      <w:rFonts w:ascii="Times New Roman" w:hAnsi="Times New Roman"/>
      <w:lang w:val="en-GB" w:eastAsia="da-DK"/>
    </w:rPr>
  </w:style>
  <w:style w:type="paragraph" w:styleId="91">
    <w:name w:val="index 9"/>
    <w:basedOn w:val="a3"/>
    <w:next w:val="a3"/>
    <w:autoRedefine/>
    <w:semiHidden/>
    <w:rsid w:val="004C3A1A"/>
    <w:pPr>
      <w:spacing w:line="270" w:lineRule="atLeast"/>
      <w:ind w:left="2070" w:hanging="230"/>
      <w:jc w:val="left"/>
    </w:pPr>
    <w:rPr>
      <w:rFonts w:ascii="Times New Roman" w:hAnsi="Times New Roman"/>
      <w:lang w:val="en-GB" w:eastAsia="da-DK"/>
    </w:rPr>
  </w:style>
  <w:style w:type="paragraph" w:styleId="afffb">
    <w:name w:val="index heading"/>
    <w:basedOn w:val="a3"/>
    <w:next w:val="14"/>
    <w:semiHidden/>
    <w:rsid w:val="004C3A1A"/>
    <w:pPr>
      <w:spacing w:line="270" w:lineRule="atLeast"/>
      <w:jc w:val="left"/>
    </w:pPr>
    <w:rPr>
      <w:rFonts w:cs="Arial"/>
      <w:b/>
      <w:bCs/>
      <w:lang w:val="en-GB" w:eastAsia="da-DK"/>
    </w:rPr>
  </w:style>
  <w:style w:type="character" w:styleId="afffc">
    <w:name w:val="line number"/>
    <w:basedOn w:val="a4"/>
    <w:unhideWhenUsed/>
    <w:rsid w:val="004C3A1A"/>
  </w:style>
  <w:style w:type="paragraph" w:styleId="afffd">
    <w:name w:val="List"/>
    <w:aliases w:val="List Char, Char Char"/>
    <w:basedOn w:val="a3"/>
    <w:unhideWhenUsed/>
    <w:rsid w:val="004C3A1A"/>
    <w:pPr>
      <w:spacing w:line="270" w:lineRule="atLeast"/>
      <w:ind w:left="283" w:hanging="283"/>
      <w:jc w:val="left"/>
    </w:pPr>
    <w:rPr>
      <w:rFonts w:ascii="Times New Roman" w:hAnsi="Times New Roman"/>
      <w:lang w:val="en-GB" w:eastAsia="da-DK"/>
    </w:rPr>
  </w:style>
  <w:style w:type="paragraph" w:styleId="2e">
    <w:name w:val="List 2"/>
    <w:basedOn w:val="a3"/>
    <w:unhideWhenUsed/>
    <w:rsid w:val="004C3A1A"/>
    <w:pPr>
      <w:spacing w:line="270" w:lineRule="atLeast"/>
      <w:ind w:left="566" w:hanging="283"/>
      <w:jc w:val="left"/>
    </w:pPr>
    <w:rPr>
      <w:rFonts w:ascii="Times New Roman" w:hAnsi="Times New Roman"/>
      <w:lang w:val="en-GB" w:eastAsia="da-DK"/>
    </w:rPr>
  </w:style>
  <w:style w:type="paragraph" w:styleId="3a">
    <w:name w:val="List 3"/>
    <w:basedOn w:val="a3"/>
    <w:unhideWhenUsed/>
    <w:rsid w:val="004C3A1A"/>
    <w:pPr>
      <w:spacing w:line="270" w:lineRule="atLeast"/>
      <w:ind w:left="849" w:hanging="283"/>
      <w:jc w:val="left"/>
    </w:pPr>
    <w:rPr>
      <w:rFonts w:ascii="Times New Roman" w:hAnsi="Times New Roman"/>
      <w:lang w:val="en-GB" w:eastAsia="da-DK"/>
    </w:rPr>
  </w:style>
  <w:style w:type="paragraph" w:styleId="44">
    <w:name w:val="List 4"/>
    <w:basedOn w:val="a3"/>
    <w:unhideWhenUsed/>
    <w:rsid w:val="004C3A1A"/>
    <w:pPr>
      <w:spacing w:line="270" w:lineRule="atLeast"/>
      <w:ind w:left="1132" w:hanging="283"/>
      <w:jc w:val="left"/>
    </w:pPr>
    <w:rPr>
      <w:rFonts w:ascii="Times New Roman" w:hAnsi="Times New Roman"/>
      <w:lang w:val="en-GB" w:eastAsia="da-DK"/>
    </w:rPr>
  </w:style>
  <w:style w:type="paragraph" w:styleId="54">
    <w:name w:val="List 5"/>
    <w:basedOn w:val="a3"/>
    <w:unhideWhenUsed/>
    <w:rsid w:val="004C3A1A"/>
    <w:pPr>
      <w:spacing w:line="270" w:lineRule="atLeast"/>
      <w:ind w:left="1415" w:hanging="283"/>
      <w:jc w:val="left"/>
    </w:pPr>
    <w:rPr>
      <w:rFonts w:ascii="Times New Roman" w:hAnsi="Times New Roman"/>
      <w:lang w:val="en-GB" w:eastAsia="da-DK"/>
    </w:rPr>
  </w:style>
  <w:style w:type="paragraph" w:styleId="45">
    <w:name w:val="List Bullet 4"/>
    <w:basedOn w:val="a3"/>
    <w:uiPriority w:val="4"/>
    <w:unhideWhenUsed/>
    <w:rsid w:val="004C3A1A"/>
    <w:pPr>
      <w:spacing w:line="270" w:lineRule="atLeast"/>
      <w:jc w:val="left"/>
    </w:pPr>
    <w:rPr>
      <w:rFonts w:ascii="Times New Roman" w:hAnsi="Times New Roman"/>
      <w:lang w:val="en-GB" w:eastAsia="da-DK"/>
    </w:rPr>
  </w:style>
  <w:style w:type="paragraph" w:styleId="50">
    <w:name w:val="List Bullet 5"/>
    <w:basedOn w:val="a3"/>
    <w:uiPriority w:val="4"/>
    <w:unhideWhenUsed/>
    <w:rsid w:val="004C3A1A"/>
    <w:pPr>
      <w:numPr>
        <w:numId w:val="15"/>
      </w:numPr>
      <w:spacing w:line="270" w:lineRule="atLeast"/>
      <w:jc w:val="left"/>
    </w:pPr>
    <w:rPr>
      <w:rFonts w:ascii="Times New Roman" w:hAnsi="Times New Roman"/>
      <w:lang w:val="en-GB" w:eastAsia="da-DK"/>
    </w:rPr>
  </w:style>
  <w:style w:type="paragraph" w:styleId="46">
    <w:name w:val="List Continue 4"/>
    <w:basedOn w:val="a3"/>
    <w:uiPriority w:val="6"/>
    <w:unhideWhenUsed/>
    <w:rsid w:val="004C3A1A"/>
    <w:pPr>
      <w:spacing w:after="120" w:line="270" w:lineRule="atLeast"/>
      <w:ind w:left="1132"/>
      <w:jc w:val="left"/>
    </w:pPr>
    <w:rPr>
      <w:rFonts w:ascii="Times New Roman" w:hAnsi="Times New Roman"/>
      <w:lang w:val="en-GB" w:eastAsia="da-DK"/>
    </w:rPr>
  </w:style>
  <w:style w:type="paragraph" w:styleId="55">
    <w:name w:val="List Continue 5"/>
    <w:basedOn w:val="a3"/>
    <w:uiPriority w:val="6"/>
    <w:unhideWhenUsed/>
    <w:rsid w:val="004C3A1A"/>
    <w:pPr>
      <w:spacing w:after="120" w:line="270" w:lineRule="atLeast"/>
      <w:ind w:left="1415"/>
      <w:jc w:val="left"/>
    </w:pPr>
    <w:rPr>
      <w:rFonts w:ascii="Times New Roman" w:hAnsi="Times New Roman"/>
      <w:lang w:val="en-GB" w:eastAsia="da-DK"/>
    </w:rPr>
  </w:style>
  <w:style w:type="paragraph" w:styleId="40">
    <w:name w:val="List Number 4"/>
    <w:basedOn w:val="a3"/>
    <w:uiPriority w:val="4"/>
    <w:unhideWhenUsed/>
    <w:rsid w:val="004C3A1A"/>
    <w:pPr>
      <w:numPr>
        <w:ilvl w:val="3"/>
        <w:numId w:val="17"/>
      </w:numPr>
      <w:spacing w:line="270" w:lineRule="atLeast"/>
      <w:jc w:val="left"/>
    </w:pPr>
    <w:rPr>
      <w:rFonts w:ascii="Times New Roman" w:hAnsi="Times New Roman"/>
      <w:lang w:val="en-GB" w:eastAsia="da-DK"/>
    </w:rPr>
  </w:style>
  <w:style w:type="paragraph" w:styleId="5">
    <w:name w:val="List Number 5"/>
    <w:basedOn w:val="a3"/>
    <w:unhideWhenUsed/>
    <w:rsid w:val="004C3A1A"/>
    <w:pPr>
      <w:numPr>
        <w:numId w:val="16"/>
      </w:numPr>
      <w:spacing w:line="270" w:lineRule="atLeast"/>
      <w:jc w:val="left"/>
    </w:pPr>
    <w:rPr>
      <w:rFonts w:ascii="Times New Roman" w:hAnsi="Times New Roman"/>
      <w:lang w:val="en-GB" w:eastAsia="da-DK"/>
    </w:rPr>
  </w:style>
  <w:style w:type="paragraph" w:styleId="afffe">
    <w:name w:val="macro"/>
    <w:link w:val="affff"/>
    <w:semiHidden/>
    <w:rsid w:val="004C3A1A"/>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affff">
    <w:name w:val="Текст макроса Знак"/>
    <w:basedOn w:val="a4"/>
    <w:link w:val="afffe"/>
    <w:semiHidden/>
    <w:rsid w:val="004C3A1A"/>
    <w:rPr>
      <w:rFonts w:ascii="Courier New" w:eastAsia="Times New Roman" w:hAnsi="Courier New" w:cs="Courier New"/>
      <w:sz w:val="20"/>
      <w:szCs w:val="20"/>
      <w:lang w:val="da-DK" w:eastAsia="da-DK"/>
    </w:rPr>
  </w:style>
  <w:style w:type="paragraph" w:styleId="affff0">
    <w:name w:val="Message Header"/>
    <w:basedOn w:val="a3"/>
    <w:link w:val="affff1"/>
    <w:unhideWhenUsed/>
    <w:rsid w:val="004C3A1A"/>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jc w:val="left"/>
    </w:pPr>
    <w:rPr>
      <w:rFonts w:cs="Arial"/>
      <w:sz w:val="24"/>
      <w:szCs w:val="24"/>
      <w:lang w:val="en-GB" w:eastAsia="da-DK"/>
    </w:rPr>
  </w:style>
  <w:style w:type="character" w:customStyle="1" w:styleId="affff1">
    <w:name w:val="Шапка Знак"/>
    <w:basedOn w:val="a4"/>
    <w:link w:val="affff0"/>
    <w:rsid w:val="004C3A1A"/>
    <w:rPr>
      <w:rFonts w:ascii="Arial" w:eastAsia="Times New Roman" w:hAnsi="Arial" w:cs="Arial"/>
      <w:sz w:val="24"/>
      <w:szCs w:val="24"/>
      <w:shd w:val="pct20" w:color="auto" w:fill="auto"/>
      <w:lang w:val="en-GB" w:eastAsia="da-DK"/>
    </w:rPr>
  </w:style>
  <w:style w:type="paragraph" w:styleId="affff2">
    <w:name w:val="Normal Indent"/>
    <w:aliases w:val="Normal Indent Char1,Normal Indent Char2 Char,Normal Indent Char Char Char,Normal Indent Char1 Char Char Char,Normal Indent Char2 Char Char Char Char,Normal Indent Char Char Char Char Char Char,Normal Indent Char,Normal Indent Char Char1 C"/>
    <w:basedOn w:val="a3"/>
    <w:uiPriority w:val="99"/>
    <w:unhideWhenUsed/>
    <w:rsid w:val="004C3A1A"/>
    <w:pPr>
      <w:spacing w:line="270" w:lineRule="atLeast"/>
      <w:ind w:left="425"/>
      <w:jc w:val="left"/>
    </w:pPr>
    <w:rPr>
      <w:rFonts w:ascii="Times New Roman" w:hAnsi="Times New Roman"/>
      <w:lang w:val="en-GB" w:eastAsia="da-DK"/>
    </w:rPr>
  </w:style>
  <w:style w:type="paragraph" w:styleId="affff3">
    <w:name w:val="Note Heading"/>
    <w:basedOn w:val="a3"/>
    <w:next w:val="a3"/>
    <w:link w:val="affff4"/>
    <w:unhideWhenUsed/>
    <w:rsid w:val="004C3A1A"/>
    <w:pPr>
      <w:spacing w:line="270" w:lineRule="atLeast"/>
      <w:jc w:val="left"/>
    </w:pPr>
    <w:rPr>
      <w:rFonts w:ascii="Times New Roman" w:hAnsi="Times New Roman"/>
      <w:lang w:val="en-GB" w:eastAsia="da-DK"/>
    </w:rPr>
  </w:style>
  <w:style w:type="character" w:customStyle="1" w:styleId="affff4">
    <w:name w:val="Заголовок записки Знак"/>
    <w:basedOn w:val="a4"/>
    <w:link w:val="affff3"/>
    <w:rsid w:val="004C3A1A"/>
    <w:rPr>
      <w:rFonts w:ascii="Times New Roman" w:eastAsia="Times New Roman" w:hAnsi="Times New Roman" w:cs="Times New Roman"/>
      <w:szCs w:val="20"/>
      <w:lang w:val="en-GB" w:eastAsia="da-DK"/>
    </w:rPr>
  </w:style>
  <w:style w:type="character" w:styleId="affff5">
    <w:name w:val="page number"/>
    <w:basedOn w:val="a4"/>
    <w:unhideWhenUsed/>
    <w:rsid w:val="004C3A1A"/>
  </w:style>
  <w:style w:type="paragraph" w:styleId="affff6">
    <w:name w:val="Salutation"/>
    <w:basedOn w:val="a3"/>
    <w:next w:val="a3"/>
    <w:link w:val="affff7"/>
    <w:unhideWhenUsed/>
    <w:rsid w:val="004C3A1A"/>
    <w:pPr>
      <w:spacing w:line="270" w:lineRule="atLeast"/>
      <w:jc w:val="left"/>
    </w:pPr>
    <w:rPr>
      <w:rFonts w:ascii="Times New Roman" w:hAnsi="Times New Roman"/>
      <w:lang w:val="en-GB" w:eastAsia="da-DK"/>
    </w:rPr>
  </w:style>
  <w:style w:type="character" w:customStyle="1" w:styleId="affff7">
    <w:name w:val="Приветствие Знак"/>
    <w:basedOn w:val="a4"/>
    <w:link w:val="affff6"/>
    <w:rsid w:val="004C3A1A"/>
    <w:rPr>
      <w:rFonts w:ascii="Times New Roman" w:eastAsia="Times New Roman" w:hAnsi="Times New Roman" w:cs="Times New Roman"/>
      <w:szCs w:val="20"/>
      <w:lang w:val="en-GB" w:eastAsia="da-DK"/>
    </w:rPr>
  </w:style>
  <w:style w:type="character" w:styleId="affff8">
    <w:name w:val="Strong"/>
    <w:unhideWhenUsed/>
    <w:qFormat/>
    <w:rsid w:val="004C3A1A"/>
    <w:rPr>
      <w:b/>
      <w:bCs/>
    </w:rPr>
  </w:style>
  <w:style w:type="paragraph" w:styleId="affff9">
    <w:name w:val="Subtitle"/>
    <w:basedOn w:val="a3"/>
    <w:link w:val="affffa"/>
    <w:unhideWhenUsed/>
    <w:qFormat/>
    <w:rsid w:val="004C3A1A"/>
    <w:pPr>
      <w:spacing w:after="60" w:line="270" w:lineRule="atLeast"/>
      <w:jc w:val="center"/>
      <w:outlineLvl w:val="1"/>
    </w:pPr>
    <w:rPr>
      <w:rFonts w:cs="Arial"/>
      <w:sz w:val="24"/>
      <w:szCs w:val="24"/>
      <w:lang w:val="en-GB" w:eastAsia="da-DK"/>
    </w:rPr>
  </w:style>
  <w:style w:type="character" w:customStyle="1" w:styleId="affffa">
    <w:name w:val="Подзаголовок Знак"/>
    <w:basedOn w:val="a4"/>
    <w:link w:val="affff9"/>
    <w:rsid w:val="004C3A1A"/>
    <w:rPr>
      <w:rFonts w:ascii="Arial" w:eastAsia="Times New Roman" w:hAnsi="Arial" w:cs="Arial"/>
      <w:sz w:val="24"/>
      <w:szCs w:val="24"/>
      <w:lang w:val="en-GB" w:eastAsia="da-DK"/>
    </w:rPr>
  </w:style>
  <w:style w:type="table" w:styleId="15">
    <w:name w:val="Table 3D effects 1"/>
    <w:basedOn w:val="a5"/>
    <w:rsid w:val="004C3A1A"/>
    <w:pPr>
      <w:spacing w:after="0" w:line="270" w:lineRule="atLeast"/>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rsid w:val="004C3A1A"/>
    <w:pPr>
      <w:spacing w:after="0" w:line="270" w:lineRule="atLeast"/>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rsid w:val="004C3A1A"/>
    <w:pPr>
      <w:spacing w:after="0" w:line="270" w:lineRule="atLeast"/>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5"/>
    <w:rsid w:val="004C3A1A"/>
    <w:pPr>
      <w:spacing w:after="0" w:line="27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rsid w:val="004C3A1A"/>
    <w:pPr>
      <w:spacing w:after="0" w:line="27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5"/>
    <w:rsid w:val="004C3A1A"/>
    <w:pPr>
      <w:spacing w:after="0" w:line="270" w:lineRule="atLeast"/>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rsid w:val="004C3A1A"/>
    <w:pPr>
      <w:spacing w:after="0" w:line="270" w:lineRule="atLeast"/>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5"/>
    <w:rsid w:val="004C3A1A"/>
    <w:pPr>
      <w:spacing w:after="0" w:line="270" w:lineRule="atLeast"/>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5"/>
    <w:rsid w:val="004C3A1A"/>
    <w:pPr>
      <w:spacing w:after="0" w:line="270" w:lineRule="atLeast"/>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5"/>
    <w:rsid w:val="004C3A1A"/>
    <w:pPr>
      <w:spacing w:after="0" w:line="270" w:lineRule="atLeast"/>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5"/>
    <w:rsid w:val="004C3A1A"/>
    <w:pPr>
      <w:spacing w:after="0" w:line="270" w:lineRule="atLeast"/>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rsid w:val="004C3A1A"/>
    <w:pPr>
      <w:spacing w:after="0" w:line="270" w:lineRule="atLeast"/>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4C3A1A"/>
    <w:pPr>
      <w:spacing w:after="0" w:line="270" w:lineRule="atLeast"/>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rsid w:val="004C3A1A"/>
    <w:pPr>
      <w:spacing w:after="0" w:line="270" w:lineRule="atLeast"/>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rsid w:val="004C3A1A"/>
    <w:pPr>
      <w:spacing w:after="0" w:line="270" w:lineRule="atLeast"/>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5"/>
    <w:rsid w:val="004C3A1A"/>
    <w:pPr>
      <w:spacing w:after="0" w:line="270" w:lineRule="atLeast"/>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5"/>
    <w:rsid w:val="004C3A1A"/>
    <w:pPr>
      <w:spacing w:after="0" w:line="270" w:lineRule="atLeast"/>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5"/>
    <w:rsid w:val="004C3A1A"/>
    <w:pPr>
      <w:spacing w:after="0" w:line="27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rsid w:val="004C3A1A"/>
    <w:pPr>
      <w:spacing w:after="0" w:line="270" w:lineRule="atLeast"/>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5"/>
    <w:rsid w:val="004C3A1A"/>
    <w:pPr>
      <w:spacing w:after="0" w:line="270" w:lineRule="atLeast"/>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rsid w:val="004C3A1A"/>
    <w:pPr>
      <w:spacing w:after="0" w:line="270" w:lineRule="atLeast"/>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rsid w:val="004C3A1A"/>
    <w:pPr>
      <w:spacing w:after="0" w:line="27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4C3A1A"/>
    <w:pPr>
      <w:spacing w:after="0" w:line="270" w:lineRule="atLeast"/>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4C3A1A"/>
    <w:pPr>
      <w:spacing w:after="0" w:line="270" w:lineRule="atLeast"/>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5"/>
    <w:rsid w:val="004C3A1A"/>
    <w:pPr>
      <w:spacing w:after="0" w:line="270" w:lineRule="atLeast"/>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4C3A1A"/>
    <w:pPr>
      <w:spacing w:after="0" w:line="270" w:lineRule="atLeast"/>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5"/>
    <w:rsid w:val="004C3A1A"/>
    <w:pPr>
      <w:spacing w:after="0" w:line="27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4C3A1A"/>
    <w:pPr>
      <w:spacing w:after="0" w:line="27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4C3A1A"/>
    <w:pPr>
      <w:spacing w:after="0" w:line="27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4C3A1A"/>
    <w:pPr>
      <w:spacing w:after="0" w:line="270" w:lineRule="atLeast"/>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4C3A1A"/>
    <w:pPr>
      <w:spacing w:after="0" w:line="270" w:lineRule="atLeast"/>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4C3A1A"/>
    <w:pPr>
      <w:spacing w:after="0" w:line="270" w:lineRule="atLeast"/>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d">
    <w:name w:val="table of authorities"/>
    <w:basedOn w:val="a3"/>
    <w:next w:val="a3"/>
    <w:semiHidden/>
    <w:rsid w:val="004C3A1A"/>
    <w:pPr>
      <w:spacing w:line="270" w:lineRule="atLeast"/>
      <w:ind w:left="230" w:hanging="230"/>
      <w:jc w:val="left"/>
    </w:pPr>
    <w:rPr>
      <w:rFonts w:ascii="Times New Roman" w:hAnsi="Times New Roman"/>
      <w:lang w:val="en-GB" w:eastAsia="da-DK"/>
    </w:rPr>
  </w:style>
  <w:style w:type="paragraph" w:styleId="affffe">
    <w:name w:val="table of figures"/>
    <w:basedOn w:val="a3"/>
    <w:next w:val="a3"/>
    <w:uiPriority w:val="99"/>
    <w:rsid w:val="004C3A1A"/>
    <w:pPr>
      <w:tabs>
        <w:tab w:val="right" w:pos="7371"/>
      </w:tabs>
      <w:spacing w:line="270" w:lineRule="atLeast"/>
      <w:ind w:left="1276" w:right="567" w:hanging="1276"/>
      <w:jc w:val="left"/>
    </w:pPr>
    <w:rPr>
      <w:lang w:val="en-GB" w:eastAsia="da-DK"/>
    </w:rPr>
  </w:style>
  <w:style w:type="table" w:styleId="afffff">
    <w:name w:val="Table Professional"/>
    <w:basedOn w:val="a5"/>
    <w:rsid w:val="004C3A1A"/>
    <w:pPr>
      <w:spacing w:after="0" w:line="27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rsid w:val="004C3A1A"/>
    <w:pPr>
      <w:spacing w:after="0" w:line="270" w:lineRule="atLeast"/>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5"/>
    <w:rsid w:val="004C3A1A"/>
    <w:pPr>
      <w:spacing w:after="0" w:line="270" w:lineRule="atLeast"/>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5"/>
    <w:rsid w:val="004C3A1A"/>
    <w:pPr>
      <w:spacing w:after="0" w:line="27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rsid w:val="004C3A1A"/>
    <w:pPr>
      <w:spacing w:after="0" w:line="270" w:lineRule="atLeast"/>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5"/>
    <w:rsid w:val="004C3A1A"/>
    <w:pPr>
      <w:spacing w:after="0" w:line="270" w:lineRule="atLeast"/>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5"/>
    <w:rsid w:val="004C3A1A"/>
    <w:pPr>
      <w:spacing w:after="0" w:line="270" w:lineRule="atLeas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5"/>
    <w:rsid w:val="004C3A1A"/>
    <w:pPr>
      <w:spacing w:after="0" w:line="270" w:lineRule="atLeast"/>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4C3A1A"/>
    <w:pPr>
      <w:spacing w:after="0" w:line="270" w:lineRule="atLeast"/>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5"/>
    <w:rsid w:val="004C3A1A"/>
    <w:pPr>
      <w:spacing w:after="0" w:line="270" w:lineRule="atLeast"/>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1">
    <w:name w:val="Title"/>
    <w:basedOn w:val="a3"/>
    <w:link w:val="afffff2"/>
    <w:unhideWhenUsed/>
    <w:qFormat/>
    <w:rsid w:val="004C3A1A"/>
    <w:pPr>
      <w:spacing w:before="240" w:after="60" w:line="270" w:lineRule="atLeast"/>
      <w:jc w:val="center"/>
      <w:outlineLvl w:val="0"/>
    </w:pPr>
    <w:rPr>
      <w:rFonts w:cs="Arial"/>
      <w:b/>
      <w:bCs/>
      <w:kern w:val="28"/>
      <w:sz w:val="32"/>
      <w:szCs w:val="32"/>
      <w:lang w:val="en-GB" w:eastAsia="da-DK"/>
    </w:rPr>
  </w:style>
  <w:style w:type="character" w:customStyle="1" w:styleId="afffff2">
    <w:name w:val="Заголовок Знак"/>
    <w:basedOn w:val="a4"/>
    <w:link w:val="afffff1"/>
    <w:rsid w:val="004C3A1A"/>
    <w:rPr>
      <w:rFonts w:ascii="Arial" w:eastAsia="Times New Roman" w:hAnsi="Arial" w:cs="Arial"/>
      <w:b/>
      <w:bCs/>
      <w:kern w:val="28"/>
      <w:sz w:val="32"/>
      <w:szCs w:val="32"/>
      <w:lang w:val="en-GB" w:eastAsia="da-DK"/>
    </w:rPr>
  </w:style>
  <w:style w:type="paragraph" w:styleId="afffff3">
    <w:name w:val="toa heading"/>
    <w:basedOn w:val="a3"/>
    <w:next w:val="a3"/>
    <w:semiHidden/>
    <w:rsid w:val="004C3A1A"/>
    <w:pPr>
      <w:spacing w:before="120" w:line="270" w:lineRule="atLeast"/>
      <w:jc w:val="left"/>
    </w:pPr>
    <w:rPr>
      <w:rFonts w:cs="Arial"/>
      <w:b/>
      <w:bCs/>
      <w:sz w:val="24"/>
      <w:szCs w:val="24"/>
      <w:lang w:val="en-GB" w:eastAsia="da-DK"/>
    </w:rPr>
  </w:style>
  <w:style w:type="paragraph" w:styleId="4a">
    <w:name w:val="toc 4"/>
    <w:basedOn w:val="32"/>
    <w:next w:val="a3"/>
    <w:uiPriority w:val="39"/>
    <w:rsid w:val="004C3A1A"/>
    <w:pPr>
      <w:spacing w:line="220" w:lineRule="exact"/>
      <w:ind w:left="1276" w:hanging="1276"/>
    </w:pPr>
    <w:rPr>
      <w:sz w:val="20"/>
    </w:rPr>
  </w:style>
  <w:style w:type="paragraph" w:styleId="58">
    <w:name w:val="toc 5"/>
    <w:basedOn w:val="4a"/>
    <w:next w:val="a3"/>
    <w:uiPriority w:val="39"/>
    <w:rsid w:val="004C3A1A"/>
  </w:style>
  <w:style w:type="paragraph" w:styleId="63">
    <w:name w:val="toc 6"/>
    <w:basedOn w:val="a3"/>
    <w:next w:val="a3"/>
    <w:autoRedefine/>
    <w:uiPriority w:val="39"/>
    <w:rsid w:val="004C3A1A"/>
    <w:pPr>
      <w:spacing w:line="270" w:lineRule="atLeast"/>
      <w:ind w:left="1150"/>
      <w:jc w:val="left"/>
    </w:pPr>
    <w:rPr>
      <w:rFonts w:ascii="Times New Roman" w:hAnsi="Times New Roman"/>
      <w:lang w:val="en-GB" w:eastAsia="da-DK"/>
    </w:rPr>
  </w:style>
  <w:style w:type="paragraph" w:styleId="83">
    <w:name w:val="toc 8"/>
    <w:basedOn w:val="71"/>
    <w:next w:val="a3"/>
    <w:uiPriority w:val="39"/>
    <w:rsid w:val="004C3A1A"/>
    <w:pPr>
      <w:spacing w:before="0"/>
      <w:ind w:left="850" w:hanging="850"/>
    </w:pPr>
  </w:style>
  <w:style w:type="paragraph" w:styleId="92">
    <w:name w:val="toc 9"/>
    <w:basedOn w:val="83"/>
    <w:next w:val="a3"/>
    <w:uiPriority w:val="39"/>
    <w:rsid w:val="004C3A1A"/>
  </w:style>
  <w:style w:type="paragraph" w:customStyle="1" w:styleId="ListNumberNoSpace">
    <w:name w:val="List Number NoSpace"/>
    <w:basedOn w:val="a1"/>
    <w:qFormat/>
    <w:rsid w:val="004C3A1A"/>
    <w:pPr>
      <w:spacing w:after="0"/>
    </w:pPr>
  </w:style>
  <w:style w:type="paragraph" w:customStyle="1" w:styleId="ListNumber2NoSpace">
    <w:name w:val="List Number 2 NoSpace"/>
    <w:basedOn w:val="20"/>
    <w:uiPriority w:val="4"/>
    <w:qFormat/>
    <w:rsid w:val="004C3A1A"/>
    <w:pPr>
      <w:spacing w:after="0"/>
      <w:ind w:left="850" w:hanging="425"/>
    </w:pPr>
  </w:style>
  <w:style w:type="paragraph" w:customStyle="1" w:styleId="ListNumber3NoSpace">
    <w:name w:val="List Number 3 NoSpace"/>
    <w:basedOn w:val="30"/>
    <w:uiPriority w:val="4"/>
    <w:qFormat/>
    <w:rsid w:val="004C3A1A"/>
    <w:pPr>
      <w:spacing w:after="0"/>
    </w:pPr>
  </w:style>
  <w:style w:type="paragraph" w:customStyle="1" w:styleId="TableNoSpace">
    <w:name w:val="Table NoSpace"/>
    <w:basedOn w:val="Table"/>
    <w:uiPriority w:val="8"/>
    <w:semiHidden/>
    <w:unhideWhenUsed/>
    <w:qFormat/>
    <w:rsid w:val="004C3A1A"/>
    <w:pPr>
      <w:spacing w:after="60"/>
    </w:pPr>
  </w:style>
  <w:style w:type="paragraph" w:customStyle="1" w:styleId="FrontPageImage">
    <w:name w:val="FrontPageImage"/>
    <w:basedOn w:val="a3"/>
    <w:next w:val="af5"/>
    <w:uiPriority w:val="11"/>
    <w:semiHidden/>
    <w:qFormat/>
    <w:rsid w:val="004C3A1A"/>
    <w:pPr>
      <w:spacing w:before="840" w:line="270" w:lineRule="atLeast"/>
      <w:ind w:left="-1474"/>
      <w:jc w:val="left"/>
    </w:pPr>
    <w:rPr>
      <w:rFonts w:ascii="Times New Roman" w:hAnsi="Times New Roman"/>
      <w:lang w:val="en-GB" w:eastAsia="da-DK"/>
    </w:rPr>
  </w:style>
  <w:style w:type="numbering" w:customStyle="1" w:styleId="CowiHeadings">
    <w:name w:val="CowiHeadings"/>
    <w:basedOn w:val="a6"/>
    <w:uiPriority w:val="99"/>
    <w:rsid w:val="004C3A1A"/>
    <w:pPr>
      <w:numPr>
        <w:numId w:val="32"/>
      </w:numPr>
    </w:pPr>
  </w:style>
  <w:style w:type="table" w:customStyle="1" w:styleId="CowiTableGrid">
    <w:name w:val="Cowi Table Grid"/>
    <w:basedOn w:val="57"/>
    <w:uiPriority w:val="99"/>
    <w:rsid w:val="004C3A1A"/>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61"/>
    <w:uiPriority w:val="99"/>
    <w:rsid w:val="004C3A1A"/>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a6"/>
    <w:uiPriority w:val="99"/>
    <w:rsid w:val="004C3A1A"/>
    <w:pPr>
      <w:numPr>
        <w:numId w:val="19"/>
      </w:numPr>
    </w:pPr>
  </w:style>
  <w:style w:type="numbering" w:customStyle="1" w:styleId="CowiTableNumberList">
    <w:name w:val="CowiTableNumberList"/>
    <w:basedOn w:val="a6"/>
    <w:uiPriority w:val="99"/>
    <w:rsid w:val="004C3A1A"/>
    <w:pPr>
      <w:numPr>
        <w:numId w:val="20"/>
      </w:numPr>
    </w:pPr>
  </w:style>
  <w:style w:type="paragraph" w:customStyle="1" w:styleId="TableBullet">
    <w:name w:val="Table Bullet"/>
    <w:basedOn w:val="TableText"/>
    <w:uiPriority w:val="7"/>
    <w:qFormat/>
    <w:rsid w:val="004C3A1A"/>
    <w:pPr>
      <w:numPr>
        <w:numId w:val="19"/>
      </w:numPr>
    </w:pPr>
  </w:style>
  <w:style w:type="paragraph" w:customStyle="1" w:styleId="TableBullet2">
    <w:name w:val="Table Bullet 2"/>
    <w:basedOn w:val="TableBullet"/>
    <w:uiPriority w:val="7"/>
    <w:qFormat/>
    <w:rsid w:val="004C3A1A"/>
    <w:pPr>
      <w:numPr>
        <w:ilvl w:val="1"/>
      </w:numPr>
    </w:pPr>
  </w:style>
  <w:style w:type="paragraph" w:customStyle="1" w:styleId="TableBulletNoSpace">
    <w:name w:val="Table Bullet NoSpace"/>
    <w:basedOn w:val="TableBullet"/>
    <w:uiPriority w:val="7"/>
    <w:qFormat/>
    <w:rsid w:val="004C3A1A"/>
    <w:pPr>
      <w:spacing w:after="0"/>
    </w:pPr>
  </w:style>
  <w:style w:type="paragraph" w:customStyle="1" w:styleId="TableBullet3">
    <w:name w:val="Table Bullet 3"/>
    <w:basedOn w:val="TableBullet2"/>
    <w:uiPriority w:val="7"/>
    <w:qFormat/>
    <w:rsid w:val="004C3A1A"/>
    <w:pPr>
      <w:numPr>
        <w:ilvl w:val="2"/>
      </w:numPr>
    </w:pPr>
  </w:style>
  <w:style w:type="paragraph" w:customStyle="1" w:styleId="TableBullet2NoSpace">
    <w:name w:val="Table Bullet 2 NoSpace"/>
    <w:basedOn w:val="TableBullet2"/>
    <w:uiPriority w:val="7"/>
    <w:qFormat/>
    <w:rsid w:val="004C3A1A"/>
    <w:pPr>
      <w:spacing w:after="0"/>
      <w:ind w:left="568" w:hanging="284"/>
    </w:pPr>
  </w:style>
  <w:style w:type="paragraph" w:customStyle="1" w:styleId="TableBullet3NoSpace">
    <w:name w:val="Table Bullet 3 NoSpace"/>
    <w:basedOn w:val="TableBullet3"/>
    <w:uiPriority w:val="7"/>
    <w:qFormat/>
    <w:rsid w:val="004C3A1A"/>
    <w:pPr>
      <w:spacing w:after="0"/>
    </w:pPr>
  </w:style>
  <w:style w:type="paragraph" w:customStyle="1" w:styleId="TableContinue0">
    <w:name w:val="Table Continue 0"/>
    <w:basedOn w:val="TableText"/>
    <w:uiPriority w:val="7"/>
    <w:qFormat/>
    <w:rsid w:val="004C3A1A"/>
  </w:style>
  <w:style w:type="paragraph" w:customStyle="1" w:styleId="TableContinue">
    <w:name w:val="Table Continue"/>
    <w:basedOn w:val="TableContinue0"/>
    <w:uiPriority w:val="7"/>
    <w:qFormat/>
    <w:rsid w:val="004C3A1A"/>
    <w:pPr>
      <w:ind w:left="284"/>
    </w:pPr>
  </w:style>
  <w:style w:type="paragraph" w:customStyle="1" w:styleId="TableContinue0NoSpace">
    <w:name w:val="Table Continue 0 NoSpace"/>
    <w:basedOn w:val="TableContinue0"/>
    <w:uiPriority w:val="7"/>
    <w:qFormat/>
    <w:rsid w:val="004C3A1A"/>
    <w:pPr>
      <w:spacing w:after="0"/>
    </w:pPr>
  </w:style>
  <w:style w:type="paragraph" w:customStyle="1" w:styleId="TableContinue2">
    <w:name w:val="Table Continue 2"/>
    <w:basedOn w:val="TableContinue"/>
    <w:uiPriority w:val="7"/>
    <w:qFormat/>
    <w:rsid w:val="004C3A1A"/>
    <w:pPr>
      <w:ind w:left="567"/>
    </w:pPr>
  </w:style>
  <w:style w:type="paragraph" w:customStyle="1" w:styleId="TableContinue2NoSpace">
    <w:name w:val="Table Continue 2 NoSpace"/>
    <w:basedOn w:val="TableContinue2"/>
    <w:uiPriority w:val="7"/>
    <w:qFormat/>
    <w:rsid w:val="004C3A1A"/>
    <w:pPr>
      <w:spacing w:after="0"/>
    </w:pPr>
  </w:style>
  <w:style w:type="paragraph" w:customStyle="1" w:styleId="TableContinue3">
    <w:name w:val="Table Continue 3"/>
    <w:basedOn w:val="TableContinue2"/>
    <w:uiPriority w:val="7"/>
    <w:qFormat/>
    <w:rsid w:val="004C3A1A"/>
    <w:pPr>
      <w:ind w:left="851"/>
    </w:pPr>
  </w:style>
  <w:style w:type="paragraph" w:customStyle="1" w:styleId="TableContinue3NoSpace">
    <w:name w:val="Table Continue 3 NoSpace"/>
    <w:basedOn w:val="TableContinue3"/>
    <w:uiPriority w:val="7"/>
    <w:qFormat/>
    <w:rsid w:val="004C3A1A"/>
    <w:pPr>
      <w:spacing w:after="0"/>
    </w:pPr>
  </w:style>
  <w:style w:type="paragraph" w:customStyle="1" w:styleId="TableContinueNoSpace">
    <w:name w:val="Table Continue NoSpace"/>
    <w:basedOn w:val="TableContinue"/>
    <w:uiPriority w:val="7"/>
    <w:qFormat/>
    <w:rsid w:val="004C3A1A"/>
    <w:pPr>
      <w:spacing w:after="0"/>
    </w:pPr>
  </w:style>
  <w:style w:type="paragraph" w:customStyle="1" w:styleId="TableNumber">
    <w:name w:val="Table Number"/>
    <w:basedOn w:val="TableText"/>
    <w:uiPriority w:val="7"/>
    <w:qFormat/>
    <w:rsid w:val="004C3A1A"/>
    <w:pPr>
      <w:numPr>
        <w:numId w:val="20"/>
      </w:numPr>
    </w:pPr>
  </w:style>
  <w:style w:type="paragraph" w:customStyle="1" w:styleId="TableNumber2">
    <w:name w:val="Table Number 2"/>
    <w:basedOn w:val="TableNumber"/>
    <w:uiPriority w:val="7"/>
    <w:qFormat/>
    <w:rsid w:val="004C3A1A"/>
    <w:pPr>
      <w:numPr>
        <w:ilvl w:val="1"/>
      </w:numPr>
    </w:pPr>
  </w:style>
  <w:style w:type="paragraph" w:customStyle="1" w:styleId="TableNumberNoSpace">
    <w:name w:val="Table Number NoSpace"/>
    <w:basedOn w:val="TableNumber"/>
    <w:uiPriority w:val="7"/>
    <w:qFormat/>
    <w:rsid w:val="004C3A1A"/>
    <w:pPr>
      <w:spacing w:after="0"/>
    </w:pPr>
  </w:style>
  <w:style w:type="paragraph" w:customStyle="1" w:styleId="TableNumber3">
    <w:name w:val="Table Number 3"/>
    <w:basedOn w:val="TableNumber2"/>
    <w:uiPriority w:val="7"/>
    <w:qFormat/>
    <w:rsid w:val="004C3A1A"/>
    <w:pPr>
      <w:numPr>
        <w:ilvl w:val="2"/>
      </w:numPr>
    </w:pPr>
  </w:style>
  <w:style w:type="paragraph" w:customStyle="1" w:styleId="TableNumber2NoSpace">
    <w:name w:val="Table Number 2 NoSpace"/>
    <w:basedOn w:val="TableNumber2"/>
    <w:uiPriority w:val="7"/>
    <w:qFormat/>
    <w:rsid w:val="004C3A1A"/>
    <w:pPr>
      <w:spacing w:after="0"/>
      <w:ind w:left="568" w:hanging="284"/>
    </w:pPr>
  </w:style>
  <w:style w:type="paragraph" w:customStyle="1" w:styleId="TableNumber3NoSpace">
    <w:name w:val="Table Number 3 NoSpace"/>
    <w:basedOn w:val="TableNumber3"/>
    <w:uiPriority w:val="7"/>
    <w:qFormat/>
    <w:rsid w:val="004C3A1A"/>
    <w:pPr>
      <w:spacing w:after="0"/>
    </w:pPr>
  </w:style>
  <w:style w:type="paragraph" w:customStyle="1" w:styleId="TableText">
    <w:name w:val="Table Text"/>
    <w:basedOn w:val="a3"/>
    <w:uiPriority w:val="7"/>
    <w:qFormat/>
    <w:rsid w:val="004C3A1A"/>
    <w:pPr>
      <w:spacing w:after="120" w:line="220" w:lineRule="atLeast"/>
      <w:jc w:val="left"/>
    </w:pPr>
    <w:rPr>
      <w:rFonts w:ascii="Verdana" w:hAnsi="Verdana"/>
      <w:sz w:val="16"/>
      <w:szCs w:val="23"/>
      <w:lang w:val="en-GB" w:eastAsia="da-DK"/>
    </w:rPr>
  </w:style>
  <w:style w:type="paragraph" w:customStyle="1" w:styleId="TableTextNoSpace">
    <w:name w:val="Table Text NoSpace"/>
    <w:basedOn w:val="TableText"/>
    <w:uiPriority w:val="7"/>
    <w:qFormat/>
    <w:rsid w:val="004C3A1A"/>
    <w:pPr>
      <w:spacing w:after="0"/>
    </w:pPr>
  </w:style>
  <w:style w:type="paragraph" w:customStyle="1" w:styleId="HeaderCowiAddress">
    <w:name w:val="HeaderCowiAddress"/>
    <w:basedOn w:val="a3"/>
    <w:uiPriority w:val="99"/>
    <w:semiHidden/>
    <w:qFormat/>
    <w:rsid w:val="004C3A1A"/>
    <w:pPr>
      <w:framePr w:w="3402" w:wrap="around" w:vAnchor="page" w:hAnchor="page" w:xAlign="right" w:y="681"/>
      <w:tabs>
        <w:tab w:val="right" w:pos="1077"/>
        <w:tab w:val="left" w:pos="1134"/>
      </w:tabs>
      <w:spacing w:line="220" w:lineRule="exact"/>
      <w:ind w:left="1134" w:hanging="1134"/>
      <w:jc w:val="left"/>
    </w:pPr>
    <w:rPr>
      <w:rFonts w:ascii="Verdana" w:hAnsi="Verdana"/>
      <w:color w:val="58595B"/>
      <w:sz w:val="14"/>
      <w:lang w:val="en-GB" w:eastAsia="da-DK"/>
    </w:rPr>
  </w:style>
  <w:style w:type="paragraph" w:customStyle="1" w:styleId="HeaderCowiLogo">
    <w:name w:val="HeaderCowiLogo"/>
    <w:basedOn w:val="HeaderCowiAddress"/>
    <w:next w:val="HeaderCowiAddress"/>
    <w:uiPriority w:val="7"/>
    <w:semiHidden/>
    <w:qFormat/>
    <w:rsid w:val="004C3A1A"/>
    <w:pPr>
      <w:framePr w:wrap="around"/>
      <w:tabs>
        <w:tab w:val="clear" w:pos="1077"/>
        <w:tab w:val="clear" w:pos="1134"/>
      </w:tabs>
      <w:spacing w:after="658" w:line="240" w:lineRule="atLeast"/>
      <w:ind w:left="567" w:firstLine="0"/>
    </w:pPr>
  </w:style>
  <w:style w:type="character" w:customStyle="1" w:styleId="CowiLabel">
    <w:name w:val="Cowi Label"/>
    <w:uiPriority w:val="99"/>
    <w:semiHidden/>
    <w:rsid w:val="004C3A1A"/>
    <w:rPr>
      <w:rFonts w:ascii="Verdana" w:hAnsi="Verdana"/>
      <w:caps/>
      <w:smallCaps w:val="0"/>
      <w:color w:val="F04E23"/>
      <w:sz w:val="11"/>
    </w:rPr>
  </w:style>
  <w:style w:type="paragraph" w:customStyle="1" w:styleId="FooterCowiLogo">
    <w:name w:val="FooterCowiLogo"/>
    <w:basedOn w:val="a3"/>
    <w:uiPriority w:val="7"/>
    <w:semiHidden/>
    <w:qFormat/>
    <w:rsid w:val="004C3A1A"/>
    <w:pPr>
      <w:framePr w:w="11057" w:h="1361" w:hRule="exact" w:wrap="around" w:vAnchor="page" w:hAnchor="page" w:xAlign="right" w:yAlign="bottom"/>
      <w:spacing w:line="270" w:lineRule="atLeast"/>
      <w:jc w:val="left"/>
    </w:pPr>
    <w:rPr>
      <w:rFonts w:ascii="Times New Roman" w:hAnsi="Times New Roman"/>
      <w:noProof/>
      <w:lang w:val="en-GB" w:eastAsia="da-DK"/>
    </w:rPr>
  </w:style>
  <w:style w:type="character" w:customStyle="1" w:styleId="CowiOrange">
    <w:name w:val="CowiOrange"/>
    <w:uiPriority w:val="1"/>
    <w:semiHidden/>
    <w:rsid w:val="004C3A1A"/>
    <w:rPr>
      <w:color w:val="F04E23"/>
    </w:rPr>
  </w:style>
  <w:style w:type="paragraph" w:customStyle="1" w:styleId="HeaderEvenIndent">
    <w:name w:val="HeaderEvenIndent"/>
    <w:basedOn w:val="HeaderEven"/>
    <w:next w:val="HeaderEven"/>
    <w:uiPriority w:val="7"/>
    <w:semiHidden/>
    <w:qFormat/>
    <w:rsid w:val="004C3A1A"/>
    <w:pPr>
      <w:ind w:left="-1814"/>
    </w:pPr>
  </w:style>
  <w:style w:type="paragraph" w:customStyle="1" w:styleId="HeaderIndent">
    <w:name w:val="HeaderIndent"/>
    <w:basedOn w:val="afd"/>
    <w:link w:val="HeaderIndentChar"/>
    <w:uiPriority w:val="7"/>
    <w:semiHidden/>
    <w:qFormat/>
    <w:rsid w:val="004C3A1A"/>
    <w:pPr>
      <w:tabs>
        <w:tab w:val="clear" w:pos="4677"/>
        <w:tab w:val="clear" w:pos="9355"/>
      </w:tabs>
      <w:spacing w:line="160" w:lineRule="atLeast"/>
      <w:ind w:left="-2268" w:right="454"/>
      <w:jc w:val="right"/>
    </w:pPr>
    <w:rPr>
      <w:rFonts w:ascii="Verdana" w:hAnsi="Verdana"/>
      <w:color w:val="333333"/>
      <w:sz w:val="14"/>
      <w:szCs w:val="14"/>
      <w:lang w:val="x-none" w:eastAsia="x-none"/>
    </w:rPr>
  </w:style>
  <w:style w:type="character" w:customStyle="1" w:styleId="HeaderIndentChar">
    <w:name w:val="HeaderIndent Char"/>
    <w:link w:val="HeaderIndent"/>
    <w:uiPriority w:val="7"/>
    <w:semiHidden/>
    <w:rsid w:val="004C3A1A"/>
    <w:rPr>
      <w:rFonts w:ascii="Verdana" w:eastAsia="Times New Roman" w:hAnsi="Verdana" w:cs="Times New Roman"/>
      <w:color w:val="333333"/>
      <w:sz w:val="14"/>
      <w:szCs w:val="14"/>
      <w:lang w:val="x-none" w:eastAsia="x-none"/>
    </w:rPr>
  </w:style>
  <w:style w:type="paragraph" w:customStyle="1" w:styleId="FooterEven">
    <w:name w:val="FooterEven"/>
    <w:basedOn w:val="a3"/>
    <w:uiPriority w:val="7"/>
    <w:qFormat/>
    <w:rsid w:val="004C3A1A"/>
    <w:pPr>
      <w:spacing w:line="160" w:lineRule="atLeast"/>
      <w:ind w:left="-2268"/>
      <w:jc w:val="left"/>
    </w:pPr>
    <w:rPr>
      <w:rFonts w:ascii="Verdana" w:hAnsi="Verdana"/>
      <w:noProof/>
      <w:sz w:val="11"/>
      <w:lang w:val="en-GB" w:eastAsia="da-DK"/>
    </w:rPr>
  </w:style>
  <w:style w:type="character" w:customStyle="1" w:styleId="TableChar">
    <w:name w:val="Table Char"/>
    <w:link w:val="Table"/>
    <w:uiPriority w:val="99"/>
    <w:rsid w:val="004C3A1A"/>
    <w:rPr>
      <w:rFonts w:ascii="Verdana" w:eastAsia="Times New Roman" w:hAnsi="Verdana" w:cs="Times New Roman"/>
      <w:sz w:val="16"/>
      <w:szCs w:val="20"/>
      <w:lang w:val="en-GB" w:eastAsia="x-none"/>
    </w:rPr>
  </w:style>
  <w:style w:type="character" w:customStyle="1" w:styleId="BodyTextNoSpaceChar">
    <w:name w:val="Body Text NoSpace Char"/>
    <w:link w:val="BodyTextNoSpace"/>
    <w:rsid w:val="004C3A1A"/>
    <w:rPr>
      <w:rFonts w:ascii="Times New Roman" w:eastAsia="Times New Roman" w:hAnsi="Times New Roman" w:cs="Times New Roman"/>
      <w:szCs w:val="20"/>
      <w:lang w:val="en-GB" w:eastAsia="x-none"/>
    </w:rPr>
  </w:style>
  <w:style w:type="paragraph" w:customStyle="1" w:styleId="CowiSideHeaderLabelUnChecked">
    <w:name w:val="CowiSideHeaderLabelUnChecked"/>
    <w:basedOn w:val="a3"/>
    <w:rsid w:val="004C3A1A"/>
    <w:pPr>
      <w:numPr>
        <w:numId w:val="21"/>
      </w:numPr>
      <w:spacing w:line="270" w:lineRule="atLeast"/>
      <w:jc w:val="left"/>
    </w:pPr>
    <w:rPr>
      <w:rFonts w:ascii="Times New Roman" w:eastAsia="MS Mincho" w:hAnsi="Times New Roman"/>
      <w:sz w:val="23"/>
      <w:lang w:val="en-GB" w:eastAsia="da-DK"/>
    </w:rPr>
  </w:style>
  <w:style w:type="paragraph" w:customStyle="1" w:styleId="PReportNormal">
    <w:name w:val="P Report Normal"/>
    <w:basedOn w:val="a3"/>
    <w:rsid w:val="004C3A1A"/>
    <w:pPr>
      <w:spacing w:after="200"/>
    </w:pPr>
    <w:rPr>
      <w:rFonts w:ascii="Times New Roman" w:hAnsi="Times New Roman" w:cs="Arial Unicode MS"/>
      <w:sz w:val="24"/>
    </w:rPr>
  </w:style>
  <w:style w:type="character" w:customStyle="1" w:styleId="aff0">
    <w:name w:val="Название объекта Знак"/>
    <w:aliases w:val="Caption Char2 Знак,Caption Char Char1 Знак,Caption Char1 Char Char Знак,Caption Char Char Char Char Знак,Caption Char1 Char1 Знак,Caption Char Char Char1 Знак,таблица Char Знак,Caption Char2 Char Знак,Caption Char Знак,pav. Знак"/>
    <w:link w:val="aff"/>
    <w:uiPriority w:val="3"/>
    <w:rsid w:val="004C3A1A"/>
    <w:rPr>
      <w:rFonts w:ascii="Times New Roman" w:eastAsia="Times New Roman" w:hAnsi="Times New Roman" w:cs="Times New Roman"/>
      <w:i/>
      <w:sz w:val="19"/>
      <w:szCs w:val="20"/>
      <w:lang w:val="en-GB" w:eastAsia="x-none"/>
    </w:rPr>
  </w:style>
  <w:style w:type="character" w:customStyle="1" w:styleId="af8">
    <w:name w:val="Маркированный список Знак"/>
    <w:aliases w:val=" Знак Знак,Знак Знак"/>
    <w:link w:val="af7"/>
    <w:uiPriority w:val="4"/>
    <w:rsid w:val="004C3A1A"/>
    <w:rPr>
      <w:rFonts w:ascii="Times New Roman" w:eastAsia="Calibri" w:hAnsi="Times New Roman" w:cs="Times New Roman"/>
      <w:sz w:val="26"/>
      <w:szCs w:val="24"/>
      <w:lang w:val="en-GB"/>
    </w:rPr>
  </w:style>
  <w:style w:type="paragraph" w:customStyle="1" w:styleId="FrontPage2">
    <w:name w:val="FrontPage2"/>
    <w:basedOn w:val="a3"/>
    <w:next w:val="af5"/>
    <w:rsid w:val="004C3A1A"/>
    <w:pPr>
      <w:suppressAutoHyphens/>
      <w:spacing w:after="160" w:line="400" w:lineRule="exact"/>
      <w:jc w:val="left"/>
    </w:pPr>
    <w:rPr>
      <w:rFonts w:ascii="Arial Black" w:hAnsi="Arial Black" w:cs="Arial"/>
      <w:sz w:val="36"/>
      <w:lang w:val="en-GB" w:eastAsia="da-DK"/>
    </w:rPr>
  </w:style>
  <w:style w:type="paragraph" w:styleId="afffff4">
    <w:name w:val="Revision"/>
    <w:hidden/>
    <w:uiPriority w:val="99"/>
    <w:semiHidden/>
    <w:rsid w:val="004C3A1A"/>
    <w:pPr>
      <w:spacing w:after="0" w:line="240" w:lineRule="auto"/>
    </w:pPr>
    <w:rPr>
      <w:rFonts w:ascii="Times New Roman" w:eastAsia="Times New Roman" w:hAnsi="Times New Roman" w:cs="Times New Roman"/>
      <w:szCs w:val="20"/>
      <w:lang w:val="en-GB" w:eastAsia="da-DK"/>
    </w:rPr>
  </w:style>
  <w:style w:type="character" w:customStyle="1" w:styleId="BodyTextChar2">
    <w:name w:val="Body Text Char2"/>
    <w:aliases w:val="Body Text Char3 Char,Body Text Char Char1 Char Char,Body Text Char1 Char Char Char Char,Body Text Char Char1 Char Char Char Char,Body Text Char1 Char Char Char Char Char Char,Body Text Char Char2 Char,Body Char2"/>
    <w:uiPriority w:val="99"/>
    <w:locked/>
    <w:rsid w:val="004C3A1A"/>
    <w:rPr>
      <w:sz w:val="23"/>
      <w:lang w:val="en-GB"/>
    </w:rPr>
  </w:style>
  <w:style w:type="character" w:customStyle="1" w:styleId="longtext">
    <w:name w:val="long_text"/>
    <w:rsid w:val="004C3A1A"/>
    <w:rPr>
      <w:rFonts w:cs="Times New Roman"/>
    </w:rPr>
  </w:style>
  <w:style w:type="character" w:customStyle="1" w:styleId="1c">
    <w:name w:val="Основной текст Знак1"/>
    <w:aliases w:val="TabelTekst Знак,text Знак,Body Text2 Знак,Char Знак,Body Text2 Char Char Char Char Char Char Char Char Char Знак,Normal2 Знак,Body Знак,Основной текст Знак Знак,Main text Знак,Body Text Char2 Char Знак,Body Text Char1 Char Char Знак"/>
    <w:locked/>
    <w:rsid w:val="004C3A1A"/>
    <w:rPr>
      <w:sz w:val="22"/>
      <w:lang w:val="en-GB"/>
    </w:rPr>
  </w:style>
  <w:style w:type="character" w:customStyle="1" w:styleId="hps">
    <w:name w:val="hps"/>
    <w:basedOn w:val="a4"/>
    <w:rsid w:val="004C3A1A"/>
  </w:style>
  <w:style w:type="character" w:customStyle="1" w:styleId="shorttext">
    <w:name w:val="short_text"/>
    <w:basedOn w:val="a4"/>
    <w:rsid w:val="004C3A1A"/>
  </w:style>
  <w:style w:type="character" w:customStyle="1" w:styleId="BodyTextChar5">
    <w:name w:val="Body Text Char5"/>
    <w:aliases w:val="Body Text Char2 Char,Body Text Char Char Char Char Char,Body Text Char2 Char Char Char Char Char,Body Text Char Char1 Char Char Char Char Char,Body Text Char1 Char Char Char Char Char Char1 Char,Body Char,TabelTekst Char,text Char"/>
    <w:locked/>
    <w:rsid w:val="004C3A1A"/>
    <w:rPr>
      <w:rFonts w:cs="Times New Roman"/>
      <w:sz w:val="20"/>
      <w:szCs w:val="20"/>
      <w:lang w:val="en-GB" w:eastAsia="da-DK"/>
    </w:rPr>
  </w:style>
  <w:style w:type="paragraph" w:customStyle="1" w:styleId="TableBold">
    <w:name w:val="TableBold"/>
    <w:basedOn w:val="a3"/>
    <w:next w:val="TableContinue"/>
    <w:link w:val="TableBoldChar"/>
    <w:rsid w:val="004C3A1A"/>
    <w:pPr>
      <w:spacing w:before="60" w:after="60" w:line="220" w:lineRule="atLeast"/>
      <w:jc w:val="left"/>
    </w:pPr>
    <w:rPr>
      <w:rFonts w:ascii="DaneHelveticaNeue" w:hAnsi="DaneHelveticaNeue"/>
      <w:b/>
      <w:sz w:val="18"/>
      <w:lang w:val="en-GB" w:eastAsia="da-DK"/>
    </w:rPr>
  </w:style>
  <w:style w:type="character" w:customStyle="1" w:styleId="TableBoldChar">
    <w:name w:val="TableBold Char"/>
    <w:basedOn w:val="a4"/>
    <w:link w:val="TableBold"/>
    <w:locked/>
    <w:rsid w:val="004C3A1A"/>
    <w:rPr>
      <w:rFonts w:ascii="DaneHelveticaNeue" w:eastAsia="Times New Roman" w:hAnsi="DaneHelveticaNeue" w:cs="Times New Roman"/>
      <w:b/>
      <w:sz w:val="18"/>
      <w:szCs w:val="20"/>
      <w:lang w:val="en-GB" w:eastAsia="da-DK"/>
    </w:rPr>
  </w:style>
  <w:style w:type="paragraph" w:customStyle="1" w:styleId="TableLightContinue">
    <w:name w:val="TableLightContinue"/>
    <w:basedOn w:val="a3"/>
    <w:rsid w:val="004C3A1A"/>
    <w:pPr>
      <w:widowControl w:val="0"/>
      <w:spacing w:line="260" w:lineRule="exact"/>
      <w:ind w:right="284"/>
      <w:jc w:val="left"/>
    </w:pPr>
    <w:rPr>
      <w:rFonts w:cs="Arial"/>
      <w:sz w:val="18"/>
      <w:lang w:val="en-GB" w:eastAsia="da-DK"/>
    </w:rPr>
  </w:style>
  <w:style w:type="paragraph" w:customStyle="1" w:styleId="TableItems">
    <w:name w:val="TableItems"/>
    <w:basedOn w:val="TableLightContinue"/>
    <w:rsid w:val="004C3A1A"/>
    <w:pPr>
      <w:tabs>
        <w:tab w:val="left" w:pos="1276"/>
      </w:tabs>
      <w:ind w:left="1276" w:right="0" w:hanging="1276"/>
    </w:pPr>
  </w:style>
  <w:style w:type="character" w:customStyle="1" w:styleId="COWIlabelfont">
    <w:name w:val="COWI label font"/>
    <w:basedOn w:val="a4"/>
    <w:rsid w:val="004C3A1A"/>
    <w:rPr>
      <w:b/>
      <w:bCs w:val="0"/>
    </w:rPr>
  </w:style>
  <w:style w:type="character" w:customStyle="1" w:styleId="Gray">
    <w:name w:val="Gray"/>
    <w:basedOn w:val="a4"/>
    <w:rsid w:val="004C3A1A"/>
    <w:rPr>
      <w:color w:val="808080"/>
    </w:rPr>
  </w:style>
  <w:style w:type="paragraph" w:customStyle="1" w:styleId="FrontPage1">
    <w:name w:val="FrontPage1"/>
    <w:basedOn w:val="a3"/>
    <w:next w:val="af5"/>
    <w:rsid w:val="004C3A1A"/>
    <w:pPr>
      <w:suppressAutoHyphens/>
      <w:spacing w:after="160" w:line="320" w:lineRule="exact"/>
      <w:jc w:val="left"/>
    </w:pPr>
    <w:rPr>
      <w:rFonts w:cs="Arial"/>
      <w:sz w:val="28"/>
      <w:lang w:val="en-GB" w:eastAsia="da-DK"/>
    </w:rPr>
  </w:style>
  <w:style w:type="paragraph" w:customStyle="1" w:styleId="FrontPage3">
    <w:name w:val="FrontPage3"/>
    <w:basedOn w:val="FrontPage1"/>
    <w:next w:val="aff6"/>
    <w:rsid w:val="004C3A1A"/>
    <w:pPr>
      <w:spacing w:before="160" w:after="0"/>
    </w:pPr>
    <w:rPr>
      <w:sz w:val="20"/>
    </w:rPr>
  </w:style>
  <w:style w:type="paragraph" w:customStyle="1" w:styleId="ProjectDescription">
    <w:name w:val="Project Description"/>
    <w:basedOn w:val="a3"/>
    <w:rsid w:val="004C3A1A"/>
    <w:pPr>
      <w:tabs>
        <w:tab w:val="left" w:pos="2410"/>
      </w:tabs>
      <w:spacing w:after="120"/>
      <w:jc w:val="left"/>
    </w:pPr>
    <w:rPr>
      <w:rFonts w:ascii="Times New Roman" w:hAnsi="Times New Roman" w:cs="Arial"/>
      <w:lang w:val="en-GB" w:eastAsia="de-AT"/>
    </w:rPr>
  </w:style>
  <w:style w:type="paragraph" w:customStyle="1" w:styleId="1d">
    <w:name w:val="Тема примечания1"/>
    <w:basedOn w:val="ab"/>
    <w:next w:val="ab"/>
    <w:uiPriority w:val="99"/>
    <w:rsid w:val="004C3A1A"/>
    <w:pPr>
      <w:spacing w:after="120"/>
    </w:pPr>
    <w:rPr>
      <w:rFonts w:ascii="Calibri" w:eastAsia="Times New Roman" w:hAnsi="Calibri"/>
      <w:b/>
      <w:bCs/>
      <w:sz w:val="24"/>
      <w:lang w:val="en-GB"/>
    </w:rPr>
  </w:style>
  <w:style w:type="paragraph" w:customStyle="1" w:styleId="1e">
    <w:name w:val="Заголовок 1 ЭНЛ"/>
    <w:basedOn w:val="1"/>
    <w:rsid w:val="004C3A1A"/>
    <w:pPr>
      <w:pageBreakBefore/>
      <w:numPr>
        <w:numId w:val="0"/>
      </w:numPr>
      <w:spacing w:before="120" w:after="300" w:line="288" w:lineRule="auto"/>
      <w:ind w:left="720" w:hanging="720"/>
    </w:pPr>
    <w:rPr>
      <w:rFonts w:ascii="Times New Roman" w:hAnsi="Times New Roman"/>
      <w:bCs/>
      <w:kern w:val="32"/>
      <w:sz w:val="32"/>
      <w:szCs w:val="32"/>
      <w:lang w:val="ru-RU" w:eastAsia="ru-RU" w:bidi="en-US"/>
    </w:rPr>
  </w:style>
  <w:style w:type="paragraph" w:customStyle="1" w:styleId="2f6">
    <w:name w:val="Заголовок 2 ЭНЛ"/>
    <w:basedOn w:val="2"/>
    <w:qFormat/>
    <w:rsid w:val="004C3A1A"/>
    <w:pPr>
      <w:numPr>
        <w:ilvl w:val="0"/>
        <w:numId w:val="0"/>
      </w:numPr>
      <w:spacing w:before="300" w:after="300" w:line="288" w:lineRule="auto"/>
      <w:ind w:left="720" w:hanging="720"/>
      <w:jc w:val="center"/>
    </w:pPr>
    <w:rPr>
      <w:rFonts w:ascii="Times New Roman" w:hAnsi="Times New Roman"/>
      <w:bCs/>
      <w:i/>
      <w:iCs/>
      <w:caps/>
      <w:sz w:val="24"/>
      <w:szCs w:val="28"/>
      <w:lang w:val="ru-RU" w:eastAsia="ru-RU" w:bidi="en-US"/>
    </w:rPr>
  </w:style>
  <w:style w:type="paragraph" w:styleId="afffff5">
    <w:name w:val="No Spacing"/>
    <w:basedOn w:val="a3"/>
    <w:uiPriority w:val="1"/>
    <w:qFormat/>
    <w:rsid w:val="004C3A1A"/>
    <w:pPr>
      <w:spacing w:after="120"/>
    </w:pPr>
    <w:rPr>
      <w:rFonts w:ascii="Times New Roman" w:hAnsi="Times New Roman"/>
      <w:sz w:val="24"/>
      <w:szCs w:val="32"/>
      <w:lang w:val="ru-RU" w:bidi="en-US"/>
    </w:rPr>
  </w:style>
  <w:style w:type="paragraph" w:styleId="2f7">
    <w:name w:val="Quote"/>
    <w:basedOn w:val="a3"/>
    <w:next w:val="a3"/>
    <w:link w:val="2f8"/>
    <w:uiPriority w:val="29"/>
    <w:qFormat/>
    <w:rsid w:val="004C3A1A"/>
    <w:pPr>
      <w:spacing w:after="120"/>
    </w:pPr>
    <w:rPr>
      <w:rFonts w:ascii="Calibri" w:hAnsi="Calibri"/>
      <w:i/>
      <w:sz w:val="24"/>
      <w:szCs w:val="24"/>
      <w:lang w:val="ru-RU"/>
    </w:rPr>
  </w:style>
  <w:style w:type="character" w:customStyle="1" w:styleId="2f8">
    <w:name w:val="Цитата 2 Знак"/>
    <w:basedOn w:val="a4"/>
    <w:link w:val="2f7"/>
    <w:uiPriority w:val="29"/>
    <w:rsid w:val="004C3A1A"/>
    <w:rPr>
      <w:rFonts w:ascii="Calibri" w:eastAsia="Times New Roman" w:hAnsi="Calibri" w:cs="Times New Roman"/>
      <w:i/>
      <w:sz w:val="24"/>
      <w:szCs w:val="24"/>
    </w:rPr>
  </w:style>
  <w:style w:type="paragraph" w:styleId="afffff6">
    <w:name w:val="Intense Quote"/>
    <w:basedOn w:val="a3"/>
    <w:next w:val="a3"/>
    <w:link w:val="afffff7"/>
    <w:uiPriority w:val="30"/>
    <w:qFormat/>
    <w:rsid w:val="004C3A1A"/>
    <w:pPr>
      <w:spacing w:after="120"/>
      <w:ind w:left="720" w:right="720"/>
    </w:pPr>
    <w:rPr>
      <w:rFonts w:ascii="Calibri" w:hAnsi="Calibri"/>
      <w:b/>
      <w:i/>
      <w:sz w:val="24"/>
      <w:lang w:val="ru-RU"/>
    </w:rPr>
  </w:style>
  <w:style w:type="character" w:customStyle="1" w:styleId="afffff7">
    <w:name w:val="Выделенная цитата Знак"/>
    <w:basedOn w:val="a4"/>
    <w:link w:val="afffff6"/>
    <w:uiPriority w:val="30"/>
    <w:rsid w:val="004C3A1A"/>
    <w:rPr>
      <w:rFonts w:ascii="Calibri" w:eastAsia="Times New Roman" w:hAnsi="Calibri" w:cs="Times New Roman"/>
      <w:b/>
      <w:i/>
      <w:sz w:val="24"/>
      <w:szCs w:val="20"/>
    </w:rPr>
  </w:style>
  <w:style w:type="character" w:styleId="afffff8">
    <w:name w:val="Subtle Emphasis"/>
    <w:uiPriority w:val="19"/>
    <w:qFormat/>
    <w:rsid w:val="004C3A1A"/>
    <w:rPr>
      <w:i/>
      <w:color w:val="5A5A5A"/>
    </w:rPr>
  </w:style>
  <w:style w:type="character" w:styleId="afffff9">
    <w:name w:val="Intense Emphasis"/>
    <w:uiPriority w:val="21"/>
    <w:qFormat/>
    <w:rsid w:val="004C3A1A"/>
    <w:rPr>
      <w:b/>
      <w:i/>
      <w:sz w:val="24"/>
      <w:szCs w:val="24"/>
      <w:u w:val="single"/>
    </w:rPr>
  </w:style>
  <w:style w:type="character" w:styleId="afffffa">
    <w:name w:val="Subtle Reference"/>
    <w:uiPriority w:val="31"/>
    <w:qFormat/>
    <w:rsid w:val="004C3A1A"/>
    <w:rPr>
      <w:sz w:val="24"/>
      <w:szCs w:val="24"/>
      <w:u w:val="single"/>
    </w:rPr>
  </w:style>
  <w:style w:type="character" w:styleId="afffffb">
    <w:name w:val="Intense Reference"/>
    <w:uiPriority w:val="32"/>
    <w:qFormat/>
    <w:rsid w:val="004C3A1A"/>
    <w:rPr>
      <w:b/>
      <w:sz w:val="24"/>
      <w:u w:val="single"/>
    </w:rPr>
  </w:style>
  <w:style w:type="character" w:styleId="afffffc">
    <w:name w:val="Book Title"/>
    <w:uiPriority w:val="33"/>
    <w:qFormat/>
    <w:rsid w:val="004C3A1A"/>
    <w:rPr>
      <w:rFonts w:ascii="Cambria" w:eastAsia="Times New Roman" w:hAnsi="Cambria"/>
      <w:b/>
      <w:i/>
      <w:sz w:val="24"/>
      <w:szCs w:val="24"/>
    </w:rPr>
  </w:style>
  <w:style w:type="paragraph" w:styleId="afffffd">
    <w:name w:val="TOC Heading"/>
    <w:basedOn w:val="1"/>
    <w:next w:val="a3"/>
    <w:uiPriority w:val="39"/>
    <w:unhideWhenUsed/>
    <w:qFormat/>
    <w:rsid w:val="004C3A1A"/>
    <w:pPr>
      <w:pageBreakBefore/>
      <w:numPr>
        <w:numId w:val="0"/>
      </w:numPr>
      <w:spacing w:before="3360"/>
      <w:jc w:val="both"/>
      <w:outlineLvl w:val="9"/>
    </w:pPr>
    <w:rPr>
      <w:rFonts w:ascii="Cambria" w:hAnsi="Cambria"/>
      <w:bCs/>
      <w:caps w:val="0"/>
      <w:kern w:val="32"/>
      <w:sz w:val="32"/>
      <w:szCs w:val="32"/>
      <w:lang w:val="ru-RU" w:bidi="en-US"/>
    </w:rPr>
  </w:style>
  <w:style w:type="paragraph" w:customStyle="1" w:styleId="xl24">
    <w:name w:val="xl24"/>
    <w:basedOn w:val="a3"/>
    <w:uiPriority w:val="99"/>
    <w:rsid w:val="004C3A1A"/>
    <w:pPr>
      <w:spacing w:before="100" w:beforeAutospacing="1" w:after="100" w:afterAutospacing="1"/>
    </w:pPr>
    <w:rPr>
      <w:b/>
      <w:bCs/>
      <w:sz w:val="24"/>
      <w:szCs w:val="24"/>
      <w:lang w:val="ru-RU" w:eastAsia="ru-RU"/>
    </w:rPr>
  </w:style>
  <w:style w:type="paragraph" w:customStyle="1" w:styleId="ConsPlusNormal">
    <w:name w:val="ConsPlusNormal"/>
    <w:rsid w:val="004C3A1A"/>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paragraph" w:customStyle="1" w:styleId="CowiDate">
    <w:name w:val="CowiDate"/>
    <w:basedOn w:val="FrontPageFrame"/>
    <w:next w:val="FrontPageFrame"/>
    <w:semiHidden/>
    <w:rsid w:val="004C3A1A"/>
    <w:pPr>
      <w:framePr w:wrap="around" w:x="-2267"/>
      <w:widowControl w:val="0"/>
      <w:adjustRightInd w:val="0"/>
      <w:spacing w:after="120"/>
      <w:jc w:val="both"/>
      <w:textAlignment w:val="baseline"/>
    </w:pPr>
    <w:rPr>
      <w:rFonts w:ascii="Arial" w:hAnsi="Arial"/>
    </w:rPr>
  </w:style>
  <w:style w:type="paragraph" w:customStyle="1" w:styleId="CowiAuthor">
    <w:name w:val="CowiAuthor"/>
    <w:basedOn w:val="FrontPageFrame"/>
    <w:next w:val="FrontPageFrame"/>
    <w:semiHidden/>
    <w:rsid w:val="004C3A1A"/>
    <w:pPr>
      <w:framePr w:wrap="around" w:x="-2267"/>
      <w:widowControl w:val="0"/>
      <w:adjustRightInd w:val="0"/>
      <w:spacing w:after="120"/>
      <w:jc w:val="both"/>
      <w:textAlignment w:val="baseline"/>
    </w:pPr>
    <w:rPr>
      <w:rFonts w:ascii="Arial" w:hAnsi="Arial"/>
    </w:rPr>
  </w:style>
  <w:style w:type="paragraph" w:customStyle="1" w:styleId="CowiClient">
    <w:name w:val="CowiClient"/>
    <w:basedOn w:val="FrontPage1"/>
    <w:next w:val="aff6"/>
    <w:semiHidden/>
    <w:rsid w:val="004C3A1A"/>
    <w:pPr>
      <w:widowControl w:val="0"/>
      <w:adjustRightInd w:val="0"/>
      <w:jc w:val="both"/>
      <w:textAlignment w:val="baseline"/>
    </w:pPr>
  </w:style>
  <w:style w:type="paragraph" w:customStyle="1" w:styleId="HeaderFirstLogo">
    <w:name w:val="HeaderFirstLogo"/>
    <w:basedOn w:val="a3"/>
    <w:next w:val="a3"/>
    <w:rsid w:val="004C3A1A"/>
    <w:pPr>
      <w:framePr w:w="3799" w:wrap="around" w:vAnchor="page" w:hAnchor="page" w:xAlign="right" w:y="795"/>
      <w:widowControl w:val="0"/>
      <w:adjustRightInd w:val="0"/>
      <w:spacing w:after="120" w:line="270" w:lineRule="atLeast"/>
      <w:textAlignment w:val="baseline"/>
    </w:pPr>
    <w:rPr>
      <w:rFonts w:ascii="Times New Roman" w:hAnsi="Times New Roman"/>
      <w:sz w:val="23"/>
      <w:lang w:val="en-GB" w:eastAsia="da-DK"/>
    </w:rPr>
  </w:style>
  <w:style w:type="paragraph" w:customStyle="1" w:styleId="FooterFrame">
    <w:name w:val="FooterFrame"/>
    <w:basedOn w:val="a3"/>
    <w:next w:val="a3"/>
    <w:rsid w:val="004C3A1A"/>
    <w:pPr>
      <w:framePr w:hSpace="284" w:wrap="around" w:vAnchor="text" w:hAnchor="margin" w:xAlign="right" w:y="1"/>
      <w:widowControl w:val="0"/>
      <w:adjustRightInd w:val="0"/>
      <w:spacing w:after="120" w:line="270" w:lineRule="atLeast"/>
      <w:textAlignment w:val="baseline"/>
    </w:pPr>
    <w:rPr>
      <w:rFonts w:cs="Arial"/>
      <w:noProof/>
      <w:sz w:val="12"/>
      <w:lang w:val="en-GB" w:eastAsia="da-DK"/>
    </w:rPr>
  </w:style>
  <w:style w:type="paragraph" w:customStyle="1" w:styleId="HeaderFrameEven">
    <w:name w:val="HeaderFrameEven"/>
    <w:basedOn w:val="HeaderFrame"/>
    <w:rsid w:val="004C3A1A"/>
    <w:pPr>
      <w:framePr w:hSpace="284" w:wrap="around"/>
      <w:widowControl w:val="0"/>
      <w:adjustRightInd w:val="0"/>
      <w:spacing w:after="120" w:line="270" w:lineRule="atLeast"/>
      <w:jc w:val="both"/>
      <w:textAlignment w:val="baseline"/>
    </w:pPr>
    <w:rPr>
      <w:rFonts w:ascii="Arial" w:hAnsi="Arial" w:cs="Arial"/>
      <w:caps w:val="0"/>
      <w:color w:val="auto"/>
      <w:sz w:val="16"/>
      <w:lang w:val="en-GB" w:eastAsia="da-DK"/>
    </w:rPr>
  </w:style>
  <w:style w:type="paragraph" w:customStyle="1" w:styleId="FooterFrameOdd">
    <w:name w:val="FooterFrameOdd"/>
    <w:basedOn w:val="FooterFrame"/>
    <w:rsid w:val="004C3A1A"/>
    <w:pPr>
      <w:framePr w:wrap="around"/>
    </w:pPr>
    <w:rPr>
      <w:color w:val="FFFFFF"/>
      <w:szCs w:val="12"/>
    </w:rPr>
  </w:style>
  <w:style w:type="paragraph" w:customStyle="1" w:styleId="CowiDocNo">
    <w:name w:val="CowiDocNo"/>
    <w:basedOn w:val="FrontPageFrame"/>
    <w:semiHidden/>
    <w:rsid w:val="004C3A1A"/>
    <w:pPr>
      <w:framePr w:wrap="around" w:x="-2267"/>
      <w:widowControl w:val="0"/>
      <w:adjustRightInd w:val="0"/>
      <w:spacing w:after="120"/>
      <w:jc w:val="both"/>
      <w:textAlignment w:val="baseline"/>
    </w:pPr>
    <w:rPr>
      <w:rFonts w:ascii="Arial" w:hAnsi="Arial"/>
    </w:rPr>
  </w:style>
  <w:style w:type="paragraph" w:customStyle="1" w:styleId="CowiRevNo">
    <w:name w:val="CowiRevNo"/>
    <w:basedOn w:val="FrontPageFrame"/>
    <w:semiHidden/>
    <w:rsid w:val="004C3A1A"/>
    <w:pPr>
      <w:framePr w:wrap="around" w:x="-2267"/>
      <w:widowControl w:val="0"/>
      <w:adjustRightInd w:val="0"/>
      <w:spacing w:after="120"/>
      <w:jc w:val="both"/>
      <w:textAlignment w:val="baseline"/>
    </w:pPr>
    <w:rPr>
      <w:rFonts w:ascii="Arial" w:hAnsi="Arial"/>
    </w:rPr>
  </w:style>
  <w:style w:type="paragraph" w:customStyle="1" w:styleId="CowiChecker">
    <w:name w:val="CowiChecker"/>
    <w:basedOn w:val="FrontPageFrame"/>
    <w:semiHidden/>
    <w:rsid w:val="004C3A1A"/>
    <w:pPr>
      <w:framePr w:wrap="around" w:x="-2267"/>
      <w:widowControl w:val="0"/>
      <w:adjustRightInd w:val="0"/>
      <w:spacing w:after="120"/>
      <w:jc w:val="both"/>
      <w:textAlignment w:val="baseline"/>
    </w:pPr>
    <w:rPr>
      <w:rFonts w:ascii="Arial" w:hAnsi="Arial"/>
    </w:rPr>
  </w:style>
  <w:style w:type="paragraph" w:customStyle="1" w:styleId="CowiApprover">
    <w:name w:val="CowiApprover"/>
    <w:basedOn w:val="FrontPageFrame"/>
    <w:semiHidden/>
    <w:rsid w:val="004C3A1A"/>
    <w:pPr>
      <w:framePr w:wrap="around" w:x="-2267"/>
      <w:widowControl w:val="0"/>
      <w:adjustRightInd w:val="0"/>
      <w:spacing w:after="120"/>
      <w:jc w:val="both"/>
      <w:textAlignment w:val="baseline"/>
    </w:pPr>
    <w:rPr>
      <w:rFonts w:ascii="Arial" w:hAnsi="Arial"/>
    </w:rPr>
  </w:style>
  <w:style w:type="paragraph" w:customStyle="1" w:styleId="COWIAddress">
    <w:name w:val="COWI Address"/>
    <w:basedOn w:val="a3"/>
    <w:rsid w:val="004C3A1A"/>
    <w:pPr>
      <w:framePr w:w="2722" w:hSpace="851" w:vSpace="142" w:wrap="around" w:vAnchor="page" w:hAnchor="page" w:xAlign="right" w:y="1855" w:anchorLock="1"/>
      <w:widowControl w:val="0"/>
      <w:adjustRightInd w:val="0"/>
      <w:spacing w:after="120" w:line="200" w:lineRule="exact"/>
      <w:textAlignment w:val="baseline"/>
    </w:pPr>
    <w:rPr>
      <w:rFonts w:cs="Arial"/>
      <w:b/>
      <w:noProof/>
      <w:sz w:val="16"/>
      <w:lang w:val="en-GB" w:eastAsia="da-DK"/>
    </w:rPr>
  </w:style>
  <w:style w:type="paragraph" w:customStyle="1" w:styleId="ConsPlusTitle">
    <w:name w:val="ConsPlusTitle"/>
    <w:uiPriority w:val="99"/>
    <w:rsid w:val="004C3A1A"/>
    <w:pPr>
      <w:widowControl w:val="0"/>
      <w:autoSpaceDE w:val="0"/>
      <w:autoSpaceDN w:val="0"/>
      <w:adjustRightInd w:val="0"/>
      <w:spacing w:after="0" w:line="360" w:lineRule="atLeast"/>
      <w:jc w:val="both"/>
      <w:textAlignment w:val="baseline"/>
    </w:pPr>
    <w:rPr>
      <w:rFonts w:ascii="Arial" w:eastAsia="Times New Roman" w:hAnsi="Arial" w:cs="Arial"/>
      <w:b/>
      <w:bCs/>
      <w:sz w:val="20"/>
      <w:szCs w:val="20"/>
      <w:lang w:eastAsia="ru-RU"/>
    </w:rPr>
  </w:style>
  <w:style w:type="character" w:customStyle="1" w:styleId="1Char">
    <w:name w:val="Основной текст Знак1 Char"/>
    <w:aliases w:val="Основной текст Знак Знак1 Char,TabelTekst Знак1 Знак Char,text Знак1 Знак Char,Body Text2 Знак Знак1 Char, Char Знак Знак Char,Body Text2 Char Char Char Char Char Char Char Char Char Знак Знак Char,Char Знак Знак Char"/>
    <w:rsid w:val="004C3A1A"/>
    <w:rPr>
      <w:sz w:val="23"/>
      <w:lang w:val="en-GB" w:eastAsia="ru-RU" w:bidi="ar-SA"/>
    </w:rPr>
  </w:style>
  <w:style w:type="character" w:customStyle="1" w:styleId="MarginFrame0">
    <w:name w:val="Margin Frame Знак"/>
    <w:link w:val="MarginFrame"/>
    <w:rsid w:val="004C3A1A"/>
    <w:rPr>
      <w:rFonts w:ascii="Times New Roman" w:eastAsia="Times New Roman" w:hAnsi="Times New Roman" w:cs="Times New Roman"/>
      <w:szCs w:val="20"/>
      <w:lang w:val="en-GB" w:eastAsia="da-DK"/>
    </w:rPr>
  </w:style>
  <w:style w:type="character" w:customStyle="1" w:styleId="BodytextChar">
    <w:name w:val="Body text Char"/>
    <w:rsid w:val="004C3A1A"/>
    <w:rPr>
      <w:rFonts w:ascii="New York" w:eastAsia="Times New Roman" w:hAnsi="New York" w:cs="Times New Roman"/>
      <w:sz w:val="18"/>
      <w:szCs w:val="20"/>
      <w:lang w:val="en-GB" w:eastAsia="en-GB"/>
    </w:rPr>
  </w:style>
  <w:style w:type="character" w:customStyle="1" w:styleId="110">
    <w:name w:val="Заголовок 1 Знак1"/>
    <w:aliases w:val=" Знак Знак Знак Знак2, Знак Знак Знак Знак Знак"/>
    <w:uiPriority w:val="9"/>
    <w:rsid w:val="004C3A1A"/>
    <w:rPr>
      <w:rFonts w:ascii="Arial" w:hAnsi="Arial" w:cs="Arial"/>
      <w:b/>
      <w:sz w:val="32"/>
      <w:lang w:val="en-GB" w:eastAsia="da-DK"/>
    </w:rPr>
  </w:style>
  <w:style w:type="character" w:customStyle="1" w:styleId="210">
    <w:name w:val="Заголовок 2 Знак1"/>
    <w:aliases w:val="Заголовок 2 Знак Знак1, Знак2 Знак Знак1 Знак1, Знак2 Знак Знак Знак Знак1,Заголовок 21 Знак1 Знак1,Заголовок 21 Знак Знак Знак2, Знак2 Знак Знак3, Знак2 Знак Знак Знак2,Заголовок 21 Знак3,Заголовок 21 Знак Знак1"/>
    <w:rsid w:val="004C3A1A"/>
    <w:rPr>
      <w:rFonts w:ascii="Arial" w:hAnsi="Arial" w:cs="Arial"/>
      <w:b/>
      <w:sz w:val="27"/>
      <w:lang w:val="en-GB" w:eastAsia="da-DK"/>
    </w:rPr>
  </w:style>
  <w:style w:type="character" w:customStyle="1" w:styleId="310">
    <w:name w:val="Заголовок 3 Знак1"/>
    <w:aliases w:val="Заголовок 3 Знак Знак1,numbered indent 3 Знак Знак1,ni3 Знак Знак1,h3 Знак Знак1,Hangcontinued Знак Знак2,numbered indent 3 Знак2,ni3 Знак2,h3 Знак2,Hangcontinued Знак1"/>
    <w:rsid w:val="004C3A1A"/>
    <w:rPr>
      <w:rFonts w:ascii="Arial" w:hAnsi="Arial" w:cs="Arial"/>
      <w:b/>
      <w:sz w:val="23"/>
      <w:lang w:val="en-GB" w:eastAsia="da-DK"/>
    </w:rPr>
  </w:style>
  <w:style w:type="character" w:customStyle="1" w:styleId="aff3">
    <w:name w:val="Нумерованный список Знак"/>
    <w:link w:val="a1"/>
    <w:uiPriority w:val="4"/>
    <w:rsid w:val="004C3A1A"/>
    <w:rPr>
      <w:rFonts w:ascii="Times New Roman" w:eastAsia="Times New Roman" w:hAnsi="Times New Roman" w:cs="Times New Roman"/>
      <w:szCs w:val="20"/>
      <w:lang w:val="en-GB" w:eastAsia="x-none"/>
    </w:rPr>
  </w:style>
  <w:style w:type="character" w:customStyle="1" w:styleId="aff2">
    <w:name w:val="Продолжение списка Знак"/>
    <w:link w:val="aff1"/>
    <w:uiPriority w:val="6"/>
    <w:rsid w:val="004C3A1A"/>
    <w:rPr>
      <w:rFonts w:ascii="Times New Roman" w:eastAsia="Times New Roman" w:hAnsi="Times New Roman" w:cs="Times New Roman"/>
      <w:szCs w:val="20"/>
      <w:lang w:val="en-GB" w:eastAsia="x-none"/>
    </w:rPr>
  </w:style>
  <w:style w:type="paragraph" w:customStyle="1" w:styleId="ListBullet1Continue">
    <w:name w:val="List Bullet 1 Continue"/>
    <w:basedOn w:val="af7"/>
    <w:rsid w:val="004C3A1A"/>
    <w:pPr>
      <w:keepNext/>
      <w:widowControl w:val="0"/>
      <w:numPr>
        <w:numId w:val="4"/>
      </w:numPr>
      <w:tabs>
        <w:tab w:val="clear" w:pos="851"/>
      </w:tabs>
      <w:adjustRightInd w:val="0"/>
      <w:spacing w:before="0" w:after="120"/>
      <w:ind w:left="284" w:hanging="284"/>
      <w:contextualSpacing w:val="0"/>
      <w:jc w:val="both"/>
      <w:textAlignment w:val="baseline"/>
    </w:pPr>
    <w:rPr>
      <w:rFonts w:eastAsia="Times New Roman"/>
      <w:sz w:val="23"/>
      <w:szCs w:val="20"/>
      <w:lang w:eastAsia="ru-RU"/>
    </w:rPr>
  </w:style>
  <w:style w:type="character" w:customStyle="1" w:styleId="BodyTextNoSpace0">
    <w:name w:val="Body Text NoSpace Знак"/>
    <w:rsid w:val="004C3A1A"/>
    <w:rPr>
      <w:rFonts w:ascii="Times New Roman" w:eastAsia="Times New Roman" w:hAnsi="Times New Roman"/>
      <w:sz w:val="23"/>
      <w:szCs w:val="20"/>
      <w:lang w:val="en-GB" w:eastAsia="da-DK" w:bidi="ar-SA"/>
    </w:rPr>
  </w:style>
  <w:style w:type="paragraph" w:customStyle="1" w:styleId="source">
    <w:name w:val="source"/>
    <w:basedOn w:val="af5"/>
    <w:rsid w:val="004C3A1A"/>
    <w:pPr>
      <w:widowControl w:val="0"/>
      <w:adjustRightInd w:val="0"/>
      <w:spacing w:after="270" w:line="270" w:lineRule="atLeast"/>
      <w:jc w:val="both"/>
      <w:textAlignment w:val="baseline"/>
    </w:pPr>
    <w:rPr>
      <w:rFonts w:ascii="Calibri" w:hAnsi="Calibri"/>
      <w:sz w:val="18"/>
      <w:szCs w:val="20"/>
      <w:lang w:eastAsia="ru-RU"/>
    </w:rPr>
  </w:style>
  <w:style w:type="character" w:customStyle="1" w:styleId="211">
    <w:name w:val="Основной текст 2 Знак1"/>
    <w:rsid w:val="004C3A1A"/>
    <w:rPr>
      <w:rFonts w:ascii="Times New Roman" w:eastAsia="Times New Roman" w:hAnsi="Times New Roman" w:cs="Times New Roman"/>
      <w:szCs w:val="20"/>
      <w:lang w:val="en-GB" w:eastAsia="da-DK"/>
    </w:rPr>
  </w:style>
  <w:style w:type="paragraph" w:customStyle="1" w:styleId="-">
    <w:name w:val="Название объекта.Таблица - Название объекта"/>
    <w:basedOn w:val="a3"/>
    <w:next w:val="af5"/>
    <w:rsid w:val="004C3A1A"/>
    <w:pPr>
      <w:widowControl w:val="0"/>
      <w:adjustRightInd w:val="0"/>
      <w:spacing w:before="140" w:after="140" w:line="250" w:lineRule="atLeast"/>
      <w:ind w:left="1276" w:hanging="1276"/>
      <w:textAlignment w:val="baseline"/>
    </w:pPr>
    <w:rPr>
      <w:rFonts w:ascii="Times New Roman" w:hAnsi="Times New Roman"/>
      <w:i/>
      <w:sz w:val="21"/>
      <w:lang w:val="en-GB" w:eastAsia="ru-RU"/>
    </w:rPr>
  </w:style>
  <w:style w:type="character" w:customStyle="1" w:styleId="212">
    <w:name w:val="Основной текст с отступом 2 Знак1"/>
    <w:rsid w:val="004C3A1A"/>
    <w:rPr>
      <w:sz w:val="23"/>
      <w:lang w:val="en-GB" w:eastAsia="da-DK" w:bidi="ar-SA"/>
    </w:rPr>
  </w:style>
  <w:style w:type="character" w:customStyle="1" w:styleId="BodyMargin0">
    <w:name w:val="Body Margin Знак"/>
    <w:link w:val="BodyMargin"/>
    <w:rsid w:val="004C3A1A"/>
    <w:rPr>
      <w:rFonts w:ascii="Times New Roman" w:eastAsia="Times New Roman" w:hAnsi="Times New Roman" w:cs="Times New Roman"/>
      <w:szCs w:val="20"/>
      <w:lang w:val="en-GB" w:eastAsia="x-none"/>
    </w:rPr>
  </w:style>
  <w:style w:type="paragraph" w:customStyle="1" w:styleId="Stylefortableheading">
    <w:name w:val="Style for table heading"/>
    <w:basedOn w:val="a3"/>
    <w:rsid w:val="004C3A1A"/>
    <w:pPr>
      <w:keepNext/>
      <w:keepLines/>
      <w:widowControl w:val="0"/>
      <w:suppressAutoHyphens/>
      <w:adjustRightInd w:val="0"/>
      <w:spacing w:after="120"/>
      <w:jc w:val="center"/>
      <w:textAlignment w:val="baseline"/>
    </w:pPr>
    <w:rPr>
      <w:rFonts w:ascii="Times New Roman" w:hAnsi="Times New Roman"/>
      <w:b/>
      <w:sz w:val="20"/>
      <w:lang w:val="en-AU" w:eastAsia="ru-RU"/>
    </w:rPr>
  </w:style>
  <w:style w:type="paragraph" w:customStyle="1" w:styleId="Stylefortabletext">
    <w:name w:val="Style for table text"/>
    <w:basedOn w:val="a3"/>
    <w:rsid w:val="004C3A1A"/>
    <w:pPr>
      <w:widowControl w:val="0"/>
      <w:suppressAutoHyphens/>
      <w:adjustRightInd w:val="0"/>
      <w:spacing w:after="120"/>
      <w:textAlignment w:val="baseline"/>
    </w:pPr>
    <w:rPr>
      <w:rFonts w:ascii="Times New Roman" w:hAnsi="Times New Roman"/>
      <w:sz w:val="20"/>
      <w:lang w:val="ru-RU" w:eastAsia="ru-RU"/>
    </w:rPr>
  </w:style>
  <w:style w:type="paragraph" w:customStyle="1" w:styleId="CommentText1">
    <w:name w:val="Comment Text1"/>
    <w:basedOn w:val="a3"/>
    <w:rsid w:val="004C3A1A"/>
    <w:pPr>
      <w:widowControl w:val="0"/>
      <w:adjustRightInd w:val="0"/>
      <w:spacing w:before="120" w:after="200"/>
      <w:textAlignment w:val="baseline"/>
    </w:pPr>
    <w:rPr>
      <w:rFonts w:ascii="Times New Roman" w:hAnsi="Times New Roman"/>
      <w:bCs/>
      <w:sz w:val="20"/>
      <w:lang w:val="ru-RU" w:eastAsia="ru-RU"/>
    </w:rPr>
  </w:style>
  <w:style w:type="paragraph" w:customStyle="1" w:styleId="BodyTextKeep">
    <w:name w:val="Body Text Keep"/>
    <w:basedOn w:val="a3"/>
    <w:next w:val="af5"/>
    <w:link w:val="BodyTextKeep0"/>
    <w:rsid w:val="004C3A1A"/>
    <w:pPr>
      <w:widowControl w:val="0"/>
      <w:adjustRightInd w:val="0"/>
      <w:spacing w:before="120" w:after="120"/>
      <w:textAlignment w:val="baseline"/>
    </w:pPr>
    <w:rPr>
      <w:rFonts w:ascii="Times New Roman" w:hAnsi="Times New Roman"/>
      <w:spacing w:val="-5"/>
      <w:sz w:val="24"/>
      <w:szCs w:val="24"/>
      <w:lang w:val="ru-RU" w:eastAsia="ru-RU"/>
    </w:rPr>
  </w:style>
  <w:style w:type="character" w:customStyle="1" w:styleId="BodyTextKeep0">
    <w:name w:val="Body Text Keep Знак"/>
    <w:link w:val="BodyTextKeep"/>
    <w:rsid w:val="004C3A1A"/>
    <w:rPr>
      <w:rFonts w:ascii="Times New Roman" w:eastAsia="Times New Roman" w:hAnsi="Times New Roman" w:cs="Times New Roman"/>
      <w:spacing w:val="-5"/>
      <w:sz w:val="24"/>
      <w:szCs w:val="24"/>
      <w:lang w:eastAsia="ru-RU"/>
    </w:rPr>
  </w:style>
  <w:style w:type="paragraph" w:customStyle="1" w:styleId="Picture">
    <w:name w:val="Picture"/>
    <w:basedOn w:val="a3"/>
    <w:next w:val="a3"/>
    <w:rsid w:val="004C3A1A"/>
    <w:pPr>
      <w:widowControl w:val="0"/>
      <w:adjustRightInd w:val="0"/>
      <w:spacing w:before="120" w:after="240"/>
      <w:jc w:val="center"/>
      <w:textAlignment w:val="baseline"/>
    </w:pPr>
    <w:rPr>
      <w:rFonts w:ascii="Times New Roman" w:hAnsi="Times New Roman"/>
      <w:b/>
      <w:spacing w:val="-5"/>
      <w:sz w:val="20"/>
      <w:lang w:val="en-AU"/>
    </w:rPr>
  </w:style>
  <w:style w:type="paragraph" w:customStyle="1" w:styleId="StyleBodyText2BoldBefore6ptAfter6pt">
    <w:name w:val="Style Body Text 2 + Bold Before:  6 pt After:  6 pt"/>
    <w:basedOn w:val="22"/>
    <w:rsid w:val="004C3A1A"/>
    <w:pPr>
      <w:widowControl w:val="0"/>
      <w:adjustRightInd w:val="0"/>
      <w:spacing w:before="120"/>
      <w:textAlignment w:val="baseline"/>
    </w:pPr>
    <w:rPr>
      <w:rFonts w:ascii="Times New Roman" w:hAnsi="Times New Roman"/>
      <w:b/>
      <w:bCs/>
      <w:snapToGrid/>
      <w:color w:val="auto"/>
      <w:spacing w:val="-5"/>
      <w:sz w:val="24"/>
      <w:lang w:val="ru-RU" w:eastAsia="en-US"/>
    </w:rPr>
  </w:style>
  <w:style w:type="character" w:customStyle="1" w:styleId="BodyText2Char1">
    <w:name w:val="Body Text 2 Char1"/>
    <w:rsid w:val="004C3A1A"/>
    <w:rPr>
      <w:sz w:val="24"/>
      <w:lang w:val="ru-RU" w:eastAsia="en-US" w:bidi="ar-SA"/>
    </w:rPr>
  </w:style>
  <w:style w:type="character" w:customStyle="1" w:styleId="3f1">
    <w:name w:val="Основной текст3"/>
    <w:aliases w:val="Body Text2 Char Char Char Char Char Char Char Char Char Char Char Char Char Char Char Char Char Char Char Char Char Char Char Char Char Char Char Char Char Char Char Char Char Char Char Char Char Char Char Char Char"/>
    <w:rsid w:val="004C3A1A"/>
    <w:rPr>
      <w:sz w:val="23"/>
      <w:lang w:val="en-GB" w:eastAsia="ru-RU" w:bidi="ar-SA"/>
    </w:rPr>
  </w:style>
  <w:style w:type="paragraph" w:customStyle="1" w:styleId="1f">
    <w:name w:val="Текст выноски1"/>
    <w:basedOn w:val="a3"/>
    <w:uiPriority w:val="99"/>
    <w:rsid w:val="004C3A1A"/>
    <w:pPr>
      <w:widowControl w:val="0"/>
      <w:adjustRightInd w:val="0"/>
      <w:spacing w:after="120"/>
      <w:textAlignment w:val="baseline"/>
    </w:pPr>
    <w:rPr>
      <w:rFonts w:ascii="Tahoma" w:hAnsi="Tahoma" w:cs="Tahoma"/>
      <w:sz w:val="16"/>
      <w:szCs w:val="16"/>
      <w:lang w:val="ru-RU" w:eastAsia="ru-RU"/>
    </w:rPr>
  </w:style>
  <w:style w:type="character" w:customStyle="1" w:styleId="BodyTextKeepChar3">
    <w:name w:val="Body Text Keep Char3"/>
    <w:rsid w:val="004C3A1A"/>
    <w:rPr>
      <w:spacing w:val="-5"/>
      <w:sz w:val="24"/>
      <w:szCs w:val="24"/>
      <w:lang w:val="ru-RU" w:eastAsia="en-US" w:bidi="ar-SA"/>
    </w:rPr>
  </w:style>
  <w:style w:type="paragraph" w:customStyle="1" w:styleId="Bullet1">
    <w:name w:val="Bullet1"/>
    <w:basedOn w:val="a3"/>
    <w:next w:val="a3"/>
    <w:rsid w:val="004C3A1A"/>
    <w:pPr>
      <w:keepNext/>
      <w:keepLines/>
      <w:widowControl w:val="0"/>
      <w:tabs>
        <w:tab w:val="num" w:pos="926"/>
      </w:tabs>
      <w:adjustRightInd w:val="0"/>
      <w:spacing w:after="120"/>
      <w:ind w:left="926" w:hanging="360"/>
      <w:textAlignment w:val="baseline"/>
    </w:pPr>
    <w:rPr>
      <w:rFonts w:ascii="Garamond" w:hAnsi="Garamond"/>
      <w:sz w:val="24"/>
      <w:lang w:val="en-AU"/>
    </w:rPr>
  </w:style>
  <w:style w:type="paragraph" w:customStyle="1" w:styleId="Bullet2">
    <w:name w:val="Bullet_2"/>
    <w:basedOn w:val="Bullet1"/>
    <w:rsid w:val="004C3A1A"/>
    <w:pPr>
      <w:tabs>
        <w:tab w:val="clear" w:pos="926"/>
        <w:tab w:val="num" w:pos="360"/>
        <w:tab w:val="num" w:pos="1209"/>
      </w:tabs>
      <w:ind w:left="1209"/>
    </w:pPr>
  </w:style>
  <w:style w:type="paragraph" w:customStyle="1" w:styleId="PartTitle">
    <w:name w:val="Part Title"/>
    <w:basedOn w:val="a3"/>
    <w:next w:val="a3"/>
    <w:rsid w:val="004C3A1A"/>
    <w:pPr>
      <w:framePr w:w="2045" w:hSpace="187" w:vSpace="187" w:wrap="notBeside" w:vAnchor="page" w:hAnchor="margin" w:xAlign="right" w:y="966"/>
      <w:widowControl w:val="0"/>
      <w:shd w:val="pct20" w:color="auto" w:fill="auto"/>
      <w:adjustRightInd w:val="0"/>
      <w:spacing w:after="120" w:line="480" w:lineRule="exact"/>
      <w:jc w:val="center"/>
      <w:textAlignment w:val="baseline"/>
    </w:pPr>
    <w:rPr>
      <w:rFonts w:ascii="Arial Black" w:hAnsi="Arial Black"/>
      <w:spacing w:val="-50"/>
      <w:sz w:val="36"/>
      <w:lang w:val="en-AU"/>
    </w:rPr>
  </w:style>
  <w:style w:type="character" w:customStyle="1" w:styleId="BodyText2CharCharCharCharCharCharCharCharCharChar">
    <w:name w:val="Body Text2 Char Char Char Char Char Char Char Char Char Char"/>
    <w:rsid w:val="004C3A1A"/>
    <w:rPr>
      <w:sz w:val="23"/>
      <w:lang w:val="en-GB" w:eastAsia="ru-RU" w:bidi="ar-SA"/>
    </w:rPr>
  </w:style>
  <w:style w:type="paragraph" w:customStyle="1" w:styleId="BalloonText1">
    <w:name w:val="Balloon Text1"/>
    <w:basedOn w:val="a3"/>
    <w:semiHidden/>
    <w:rsid w:val="004C3A1A"/>
    <w:pPr>
      <w:widowControl w:val="0"/>
      <w:adjustRightInd w:val="0"/>
      <w:spacing w:after="120"/>
      <w:textAlignment w:val="baseline"/>
    </w:pPr>
    <w:rPr>
      <w:rFonts w:ascii="Tahoma" w:hAnsi="Tahoma" w:cs="Tahoma"/>
      <w:sz w:val="16"/>
      <w:szCs w:val="16"/>
      <w:lang w:val="ru-RU" w:eastAsia="ru-RU"/>
    </w:rPr>
  </w:style>
  <w:style w:type="paragraph" w:customStyle="1" w:styleId="BalloonText3">
    <w:name w:val="Balloon Text3"/>
    <w:basedOn w:val="a3"/>
    <w:semiHidden/>
    <w:rsid w:val="004C3A1A"/>
    <w:pPr>
      <w:widowControl w:val="0"/>
      <w:adjustRightInd w:val="0"/>
      <w:spacing w:after="120"/>
      <w:textAlignment w:val="baseline"/>
    </w:pPr>
    <w:rPr>
      <w:rFonts w:ascii="Tahoma" w:hAnsi="Tahoma" w:cs="Tahoma"/>
      <w:sz w:val="16"/>
      <w:szCs w:val="16"/>
      <w:lang w:val="ru-RU" w:eastAsia="ru-RU"/>
    </w:rPr>
  </w:style>
  <w:style w:type="paragraph" w:customStyle="1" w:styleId="xl25">
    <w:name w:val="xl25"/>
    <w:basedOn w:val="a3"/>
    <w:uiPriority w:val="99"/>
    <w:rsid w:val="004C3A1A"/>
    <w:pPr>
      <w:widowControl w:val="0"/>
      <w:pBdr>
        <w:top w:val="single" w:sz="4" w:space="0" w:color="auto"/>
        <w:left w:val="single" w:sz="4" w:space="0" w:color="auto"/>
        <w:bottom w:val="single" w:sz="4" w:space="0" w:color="auto"/>
      </w:pBdr>
      <w:adjustRightInd w:val="0"/>
      <w:spacing w:before="100" w:beforeAutospacing="1" w:after="100" w:afterAutospacing="1"/>
      <w:textAlignment w:val="baseline"/>
    </w:pPr>
    <w:rPr>
      <w:rFonts w:ascii="Times New Roman" w:eastAsia="Arial Unicode MS" w:hAnsi="Times New Roman"/>
      <w:sz w:val="24"/>
      <w:szCs w:val="24"/>
    </w:rPr>
  </w:style>
  <w:style w:type="paragraph" w:customStyle="1" w:styleId="xl26">
    <w:name w:val="xl26"/>
    <w:basedOn w:val="a3"/>
    <w:uiPriority w:val="99"/>
    <w:rsid w:val="004C3A1A"/>
    <w:pPr>
      <w:widowControl w:val="0"/>
      <w:pBdr>
        <w:top w:val="single" w:sz="4" w:space="0" w:color="auto"/>
        <w:bottom w:val="single" w:sz="4" w:space="0" w:color="auto"/>
        <w:right w:val="single" w:sz="4" w:space="0" w:color="auto"/>
      </w:pBdr>
      <w:adjustRightInd w:val="0"/>
      <w:spacing w:before="100" w:beforeAutospacing="1" w:after="100" w:afterAutospacing="1"/>
      <w:textAlignment w:val="baseline"/>
    </w:pPr>
    <w:rPr>
      <w:rFonts w:ascii="Times New Roman" w:eastAsia="Arial Unicode MS" w:hAnsi="Times New Roman"/>
      <w:sz w:val="24"/>
      <w:szCs w:val="24"/>
    </w:rPr>
  </w:style>
  <w:style w:type="paragraph" w:customStyle="1" w:styleId="xl27">
    <w:name w:val="xl27"/>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right"/>
      <w:textAlignment w:val="center"/>
    </w:pPr>
    <w:rPr>
      <w:rFonts w:ascii="Times New Roman" w:eastAsia="Arial Unicode MS" w:hAnsi="Times New Roman"/>
      <w:sz w:val="24"/>
      <w:szCs w:val="24"/>
    </w:rPr>
  </w:style>
  <w:style w:type="paragraph" w:customStyle="1" w:styleId="xl29">
    <w:name w:val="xl29"/>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right"/>
      <w:textAlignment w:val="baseline"/>
    </w:pPr>
    <w:rPr>
      <w:rFonts w:ascii="Times New Roman" w:eastAsia="Arial Unicode MS" w:hAnsi="Times New Roman"/>
      <w:b/>
      <w:bCs/>
      <w:sz w:val="24"/>
      <w:szCs w:val="24"/>
    </w:rPr>
  </w:style>
  <w:style w:type="paragraph" w:customStyle="1" w:styleId="xl30">
    <w:name w:val="xl30"/>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baseline"/>
    </w:pPr>
    <w:rPr>
      <w:rFonts w:ascii="Times New Roman" w:eastAsia="Arial Unicode MS" w:hAnsi="Times New Roman"/>
      <w:sz w:val="24"/>
      <w:szCs w:val="24"/>
    </w:rPr>
  </w:style>
  <w:style w:type="paragraph" w:customStyle="1" w:styleId="xl31">
    <w:name w:val="xl31"/>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baseline"/>
    </w:pPr>
    <w:rPr>
      <w:rFonts w:ascii="Times New Roman" w:eastAsia="Arial Unicode MS" w:hAnsi="Times New Roman"/>
      <w:sz w:val="24"/>
      <w:szCs w:val="24"/>
    </w:rPr>
  </w:style>
  <w:style w:type="paragraph" w:customStyle="1" w:styleId="xl32">
    <w:name w:val="xl32"/>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Times New Roman" w:eastAsia="Arial Unicode MS" w:hAnsi="Times New Roman"/>
      <w:b/>
      <w:bCs/>
      <w:sz w:val="24"/>
      <w:szCs w:val="24"/>
    </w:rPr>
  </w:style>
  <w:style w:type="paragraph" w:customStyle="1" w:styleId="xl33">
    <w:name w:val="xl33"/>
    <w:basedOn w:val="a3"/>
    <w:uiPriority w:val="99"/>
    <w:rsid w:val="004C3A1A"/>
    <w:pPr>
      <w:widowControl w:val="0"/>
      <w:pBdr>
        <w:top w:val="single" w:sz="4" w:space="0" w:color="auto"/>
        <w:left w:val="single" w:sz="4" w:space="0" w:color="auto"/>
        <w:bottom w:val="single" w:sz="4" w:space="0" w:color="auto"/>
      </w:pBdr>
      <w:adjustRightInd w:val="0"/>
      <w:spacing w:before="100" w:beforeAutospacing="1" w:after="100" w:afterAutospacing="1"/>
      <w:jc w:val="center"/>
      <w:textAlignment w:val="baseline"/>
    </w:pPr>
    <w:rPr>
      <w:rFonts w:ascii="Times New Roman" w:eastAsia="Arial Unicode MS" w:hAnsi="Times New Roman"/>
      <w:b/>
      <w:bCs/>
      <w:sz w:val="24"/>
      <w:szCs w:val="24"/>
    </w:rPr>
  </w:style>
  <w:style w:type="paragraph" w:customStyle="1" w:styleId="xl34">
    <w:name w:val="xl34"/>
    <w:basedOn w:val="a3"/>
    <w:uiPriority w:val="99"/>
    <w:rsid w:val="004C3A1A"/>
    <w:pPr>
      <w:widowControl w:val="0"/>
      <w:pBdr>
        <w:top w:val="single" w:sz="4" w:space="0" w:color="auto"/>
        <w:bottom w:val="single" w:sz="4" w:space="0" w:color="auto"/>
      </w:pBdr>
      <w:adjustRightInd w:val="0"/>
      <w:spacing w:before="100" w:beforeAutospacing="1" w:after="100" w:afterAutospacing="1"/>
      <w:jc w:val="center"/>
      <w:textAlignment w:val="baseline"/>
    </w:pPr>
    <w:rPr>
      <w:rFonts w:ascii="Times New Roman" w:eastAsia="Arial Unicode MS" w:hAnsi="Times New Roman"/>
      <w:b/>
      <w:bCs/>
      <w:sz w:val="24"/>
      <w:szCs w:val="24"/>
    </w:rPr>
  </w:style>
  <w:style w:type="paragraph" w:customStyle="1" w:styleId="xl35">
    <w:name w:val="xl35"/>
    <w:basedOn w:val="a3"/>
    <w:uiPriority w:val="99"/>
    <w:rsid w:val="004C3A1A"/>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rFonts w:ascii="Times New Roman" w:eastAsia="Arial Unicode MS" w:hAnsi="Times New Roman"/>
      <w:b/>
      <w:bCs/>
      <w:sz w:val="24"/>
      <w:szCs w:val="24"/>
    </w:rPr>
  </w:style>
  <w:style w:type="paragraph" w:customStyle="1" w:styleId="xl36">
    <w:name w:val="xl36"/>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baseline"/>
    </w:pPr>
    <w:rPr>
      <w:rFonts w:ascii="Times New Roman" w:eastAsia="Arial Unicode MS" w:hAnsi="Times New Roman"/>
      <w:b/>
      <w:bCs/>
      <w:sz w:val="24"/>
      <w:szCs w:val="24"/>
    </w:rPr>
  </w:style>
  <w:style w:type="paragraph" w:customStyle="1" w:styleId="xl28">
    <w:name w:val="xl28"/>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right"/>
      <w:textAlignment w:val="baseline"/>
    </w:pPr>
    <w:rPr>
      <w:rFonts w:ascii="Times New Roman" w:eastAsia="Arial Unicode MS" w:hAnsi="Times New Roman"/>
      <w:sz w:val="24"/>
      <w:szCs w:val="24"/>
    </w:rPr>
  </w:style>
  <w:style w:type="paragraph" w:customStyle="1" w:styleId="RamBullet6">
    <w:name w:val="Ram Bullet 6"/>
    <w:basedOn w:val="a3"/>
    <w:rsid w:val="004C3A1A"/>
    <w:pPr>
      <w:widowControl w:val="0"/>
      <w:tabs>
        <w:tab w:val="num" w:pos="2551"/>
      </w:tabs>
      <w:adjustRightInd w:val="0"/>
      <w:spacing w:after="120" w:line="288" w:lineRule="auto"/>
      <w:ind w:left="2551" w:hanging="425"/>
      <w:textAlignment w:val="baseline"/>
    </w:pPr>
    <w:rPr>
      <w:rFonts w:ascii="Verdana" w:hAnsi="Verdana"/>
      <w:sz w:val="18"/>
      <w:lang w:val="en-GB"/>
    </w:rPr>
  </w:style>
  <w:style w:type="paragraph" w:customStyle="1" w:styleId="RamBullet7">
    <w:name w:val="Ram Bullet 7"/>
    <w:basedOn w:val="a3"/>
    <w:rsid w:val="004C3A1A"/>
    <w:pPr>
      <w:widowControl w:val="0"/>
      <w:tabs>
        <w:tab w:val="num" w:pos="2976"/>
      </w:tabs>
      <w:adjustRightInd w:val="0"/>
      <w:spacing w:after="120" w:line="288" w:lineRule="auto"/>
      <w:ind w:left="2976" w:hanging="425"/>
      <w:textAlignment w:val="baseline"/>
    </w:pPr>
    <w:rPr>
      <w:rFonts w:ascii="Verdana" w:hAnsi="Verdana"/>
      <w:sz w:val="18"/>
      <w:lang w:val="en-GB"/>
    </w:rPr>
  </w:style>
  <w:style w:type="paragraph" w:customStyle="1" w:styleId="RamBullet8">
    <w:name w:val="Ram Bullet 8"/>
    <w:basedOn w:val="a3"/>
    <w:rsid w:val="004C3A1A"/>
    <w:pPr>
      <w:widowControl w:val="0"/>
      <w:tabs>
        <w:tab w:val="num" w:pos="3402"/>
      </w:tabs>
      <w:adjustRightInd w:val="0"/>
      <w:spacing w:after="120" w:line="288" w:lineRule="auto"/>
      <w:ind w:left="3402" w:hanging="426"/>
      <w:textAlignment w:val="baseline"/>
    </w:pPr>
    <w:rPr>
      <w:rFonts w:ascii="Verdana" w:hAnsi="Verdana"/>
      <w:sz w:val="18"/>
      <w:lang w:val="en-GB"/>
    </w:rPr>
  </w:style>
  <w:style w:type="paragraph" w:customStyle="1" w:styleId="RamBullet9">
    <w:name w:val="Ram Bullet 9"/>
    <w:basedOn w:val="a3"/>
    <w:rsid w:val="004C3A1A"/>
    <w:pPr>
      <w:widowControl w:val="0"/>
      <w:tabs>
        <w:tab w:val="num" w:pos="3827"/>
      </w:tabs>
      <w:adjustRightInd w:val="0"/>
      <w:spacing w:after="120" w:line="288" w:lineRule="auto"/>
      <w:ind w:left="3827" w:hanging="425"/>
      <w:textAlignment w:val="baseline"/>
    </w:pPr>
    <w:rPr>
      <w:rFonts w:ascii="Verdana" w:hAnsi="Verdana"/>
      <w:sz w:val="18"/>
      <w:lang w:val="en-GB"/>
    </w:rPr>
  </w:style>
  <w:style w:type="paragraph" w:customStyle="1" w:styleId="RamNumber1">
    <w:name w:val="Ram Number 1"/>
    <w:basedOn w:val="a3"/>
    <w:rsid w:val="004C3A1A"/>
    <w:pPr>
      <w:keepNext/>
      <w:widowControl w:val="0"/>
      <w:tabs>
        <w:tab w:val="num" w:pos="425"/>
      </w:tabs>
      <w:adjustRightInd w:val="0"/>
      <w:spacing w:after="120" w:line="288" w:lineRule="auto"/>
      <w:ind w:left="425" w:hanging="425"/>
      <w:textAlignment w:val="baseline"/>
    </w:pPr>
    <w:rPr>
      <w:rFonts w:ascii="Verdana" w:hAnsi="Verdana"/>
      <w:sz w:val="18"/>
      <w:lang w:val="en-GB"/>
    </w:rPr>
  </w:style>
  <w:style w:type="paragraph" w:customStyle="1" w:styleId="RamNumber2">
    <w:name w:val="Ram Number 2"/>
    <w:basedOn w:val="a3"/>
    <w:rsid w:val="004C3A1A"/>
    <w:pPr>
      <w:keepNext/>
      <w:widowControl w:val="0"/>
      <w:tabs>
        <w:tab w:val="num" w:pos="850"/>
      </w:tabs>
      <w:adjustRightInd w:val="0"/>
      <w:spacing w:after="120" w:line="288" w:lineRule="auto"/>
      <w:ind w:left="850" w:hanging="425"/>
      <w:textAlignment w:val="baseline"/>
    </w:pPr>
    <w:rPr>
      <w:rFonts w:ascii="Verdana" w:hAnsi="Verdana"/>
      <w:sz w:val="18"/>
      <w:lang w:val="en-GB"/>
    </w:rPr>
  </w:style>
  <w:style w:type="paragraph" w:customStyle="1" w:styleId="RamNumber3">
    <w:name w:val="Ram Number 3"/>
    <w:basedOn w:val="a3"/>
    <w:rsid w:val="004C3A1A"/>
    <w:pPr>
      <w:keepNext/>
      <w:widowControl w:val="0"/>
      <w:tabs>
        <w:tab w:val="num" w:pos="1276"/>
      </w:tabs>
      <w:adjustRightInd w:val="0"/>
      <w:spacing w:after="120" w:line="288" w:lineRule="auto"/>
      <w:ind w:left="1276" w:hanging="425"/>
      <w:textAlignment w:val="baseline"/>
    </w:pPr>
    <w:rPr>
      <w:rFonts w:ascii="Verdana" w:hAnsi="Verdana"/>
      <w:sz w:val="18"/>
      <w:lang w:val="en-GB"/>
    </w:rPr>
  </w:style>
  <w:style w:type="paragraph" w:customStyle="1" w:styleId="RamNumber4">
    <w:name w:val="Ram Number 4"/>
    <w:basedOn w:val="a3"/>
    <w:rsid w:val="004C3A1A"/>
    <w:pPr>
      <w:keepNext/>
      <w:widowControl w:val="0"/>
      <w:tabs>
        <w:tab w:val="num" w:pos="1701"/>
      </w:tabs>
      <w:adjustRightInd w:val="0"/>
      <w:spacing w:after="120" w:line="288" w:lineRule="auto"/>
      <w:ind w:left="1701" w:hanging="425"/>
      <w:textAlignment w:val="baseline"/>
    </w:pPr>
    <w:rPr>
      <w:rFonts w:ascii="Verdana" w:hAnsi="Verdana"/>
      <w:sz w:val="18"/>
      <w:lang w:val="en-GB"/>
    </w:rPr>
  </w:style>
  <w:style w:type="paragraph" w:customStyle="1" w:styleId="RamNumber5">
    <w:name w:val="Ram Number 5"/>
    <w:basedOn w:val="a3"/>
    <w:rsid w:val="004C3A1A"/>
    <w:pPr>
      <w:keepNext/>
      <w:widowControl w:val="0"/>
      <w:tabs>
        <w:tab w:val="num" w:pos="2126"/>
      </w:tabs>
      <w:adjustRightInd w:val="0"/>
      <w:spacing w:after="120" w:line="288" w:lineRule="auto"/>
      <w:ind w:left="2126" w:hanging="425"/>
      <w:textAlignment w:val="baseline"/>
    </w:pPr>
    <w:rPr>
      <w:rFonts w:ascii="Verdana" w:hAnsi="Verdana"/>
      <w:sz w:val="18"/>
      <w:lang w:val="en-GB"/>
    </w:rPr>
  </w:style>
  <w:style w:type="paragraph" w:customStyle="1" w:styleId="RamNumber7">
    <w:name w:val="Ram Number 7"/>
    <w:basedOn w:val="a3"/>
    <w:rsid w:val="004C3A1A"/>
    <w:pPr>
      <w:widowControl w:val="0"/>
      <w:tabs>
        <w:tab w:val="num" w:pos="1296"/>
      </w:tabs>
      <w:adjustRightInd w:val="0"/>
      <w:spacing w:after="120" w:line="288" w:lineRule="auto"/>
      <w:ind w:left="1296" w:hanging="1296"/>
      <w:textAlignment w:val="baseline"/>
    </w:pPr>
    <w:rPr>
      <w:rFonts w:ascii="Verdana" w:hAnsi="Verdana"/>
      <w:sz w:val="18"/>
      <w:lang w:val="en-GB"/>
    </w:rPr>
  </w:style>
  <w:style w:type="paragraph" w:customStyle="1" w:styleId="Footersnr">
    <w:name w:val="Footer snr"/>
    <w:basedOn w:val="af3"/>
    <w:rsid w:val="004C3A1A"/>
    <w:pPr>
      <w:widowControl w:val="0"/>
      <w:tabs>
        <w:tab w:val="clear" w:pos="4677"/>
        <w:tab w:val="clear" w:pos="9355"/>
        <w:tab w:val="center" w:pos="4153"/>
        <w:tab w:val="right" w:pos="8306"/>
      </w:tabs>
      <w:adjustRightInd w:val="0"/>
      <w:spacing w:after="120" w:line="260" w:lineRule="atLeast"/>
      <w:jc w:val="right"/>
      <w:textAlignment w:val="baseline"/>
    </w:pPr>
    <w:rPr>
      <w:rFonts w:ascii="Verdana" w:hAnsi="Verdana"/>
      <w:sz w:val="12"/>
      <w:szCs w:val="20"/>
      <w:lang w:val="en-GB"/>
    </w:rPr>
  </w:style>
  <w:style w:type="paragraph" w:customStyle="1" w:styleId="FooterRAMBLL">
    <w:name w:val="Footer RAMBØLL"/>
    <w:basedOn w:val="af3"/>
    <w:rsid w:val="004C3A1A"/>
    <w:pPr>
      <w:widowControl w:val="0"/>
      <w:tabs>
        <w:tab w:val="clear" w:pos="4677"/>
        <w:tab w:val="clear" w:pos="9355"/>
        <w:tab w:val="center" w:pos="4153"/>
        <w:tab w:val="right" w:pos="8306"/>
      </w:tabs>
      <w:adjustRightInd w:val="0"/>
      <w:spacing w:after="120" w:line="260" w:lineRule="atLeast"/>
      <w:jc w:val="both"/>
      <w:textAlignment w:val="baseline"/>
    </w:pPr>
    <w:rPr>
      <w:rFonts w:ascii="Verdana" w:hAnsi="Verdana"/>
      <w:spacing w:val="20"/>
      <w:sz w:val="12"/>
      <w:szCs w:val="20"/>
      <w:lang w:val="en-GB"/>
    </w:rPr>
  </w:style>
  <w:style w:type="paragraph" w:customStyle="1" w:styleId="RamBullet1">
    <w:name w:val="Ram Bullet 1"/>
    <w:basedOn w:val="a3"/>
    <w:rsid w:val="004C3A1A"/>
    <w:pPr>
      <w:widowControl w:val="0"/>
      <w:tabs>
        <w:tab w:val="num" w:pos="425"/>
      </w:tabs>
      <w:adjustRightInd w:val="0"/>
      <w:spacing w:after="120" w:line="288" w:lineRule="auto"/>
      <w:ind w:left="425" w:hanging="425"/>
      <w:textAlignment w:val="baseline"/>
    </w:pPr>
    <w:rPr>
      <w:rFonts w:ascii="Verdana" w:hAnsi="Verdana"/>
      <w:sz w:val="18"/>
      <w:lang w:val="en-GB"/>
    </w:rPr>
  </w:style>
  <w:style w:type="paragraph" w:customStyle="1" w:styleId="Indholdsfortegnelse">
    <w:name w:val="Indholdsfortegnelse"/>
    <w:basedOn w:val="a3"/>
    <w:rsid w:val="004C3A1A"/>
    <w:pPr>
      <w:widowControl w:val="0"/>
      <w:tabs>
        <w:tab w:val="left" w:pos="1247"/>
      </w:tabs>
      <w:adjustRightInd w:val="0"/>
      <w:spacing w:after="120" w:line="240" w:lineRule="exact"/>
      <w:textAlignment w:val="baseline"/>
    </w:pPr>
    <w:rPr>
      <w:rFonts w:ascii="Verdana" w:hAnsi="Verdana"/>
      <w:lang w:val="en-GB"/>
    </w:rPr>
  </w:style>
  <w:style w:type="paragraph" w:customStyle="1" w:styleId="RamBullet2">
    <w:name w:val="Ram Bullet 2"/>
    <w:basedOn w:val="a3"/>
    <w:rsid w:val="004C3A1A"/>
    <w:pPr>
      <w:widowControl w:val="0"/>
      <w:tabs>
        <w:tab w:val="num" w:pos="850"/>
      </w:tabs>
      <w:adjustRightInd w:val="0"/>
      <w:spacing w:after="120" w:line="288" w:lineRule="auto"/>
      <w:ind w:left="850" w:hanging="425"/>
      <w:textAlignment w:val="baseline"/>
    </w:pPr>
    <w:rPr>
      <w:rFonts w:ascii="Verdana" w:hAnsi="Verdana"/>
      <w:sz w:val="18"/>
      <w:lang w:val="en-GB"/>
    </w:rPr>
  </w:style>
  <w:style w:type="paragraph" w:customStyle="1" w:styleId="RamBullet3">
    <w:name w:val="Ram Bullet 3"/>
    <w:basedOn w:val="a3"/>
    <w:rsid w:val="004C3A1A"/>
    <w:pPr>
      <w:widowControl w:val="0"/>
      <w:tabs>
        <w:tab w:val="num" w:pos="1276"/>
      </w:tabs>
      <w:adjustRightInd w:val="0"/>
      <w:spacing w:after="120" w:line="288" w:lineRule="auto"/>
      <w:ind w:left="1276" w:hanging="426"/>
      <w:textAlignment w:val="baseline"/>
    </w:pPr>
    <w:rPr>
      <w:rFonts w:ascii="Verdana" w:hAnsi="Verdana"/>
      <w:sz w:val="18"/>
      <w:lang w:val="en-GB"/>
    </w:rPr>
  </w:style>
  <w:style w:type="paragraph" w:customStyle="1" w:styleId="RamBullet4">
    <w:name w:val="Ram Bullet 4"/>
    <w:basedOn w:val="a3"/>
    <w:rsid w:val="004C3A1A"/>
    <w:pPr>
      <w:widowControl w:val="0"/>
      <w:tabs>
        <w:tab w:val="num" w:pos="1701"/>
      </w:tabs>
      <w:adjustRightInd w:val="0"/>
      <w:spacing w:after="120" w:line="288" w:lineRule="auto"/>
      <w:ind w:left="1701" w:hanging="425"/>
      <w:textAlignment w:val="baseline"/>
    </w:pPr>
    <w:rPr>
      <w:rFonts w:ascii="Verdana" w:hAnsi="Verdana"/>
      <w:sz w:val="18"/>
      <w:lang w:val="en-GB"/>
    </w:rPr>
  </w:style>
  <w:style w:type="paragraph" w:customStyle="1" w:styleId="RamBullet5">
    <w:name w:val="Ram Bullet 5"/>
    <w:basedOn w:val="a3"/>
    <w:rsid w:val="004C3A1A"/>
    <w:pPr>
      <w:widowControl w:val="0"/>
      <w:tabs>
        <w:tab w:val="num" w:pos="2126"/>
      </w:tabs>
      <w:adjustRightInd w:val="0"/>
      <w:spacing w:after="120" w:line="288" w:lineRule="auto"/>
      <w:ind w:left="2126" w:hanging="425"/>
      <w:textAlignment w:val="baseline"/>
    </w:pPr>
    <w:rPr>
      <w:rFonts w:ascii="Verdana" w:hAnsi="Verdana"/>
      <w:sz w:val="18"/>
      <w:lang w:val="en-GB"/>
    </w:rPr>
  </w:style>
  <w:style w:type="paragraph" w:customStyle="1" w:styleId="jst">
    <w:name w:val="jst"/>
    <w:basedOn w:val="a3"/>
    <w:uiPriority w:val="99"/>
    <w:rsid w:val="004C3A1A"/>
    <w:pPr>
      <w:widowControl w:val="0"/>
      <w:adjustRightInd w:val="0"/>
      <w:spacing w:before="100" w:beforeAutospacing="1" w:after="100" w:afterAutospacing="1"/>
      <w:textAlignment w:val="baseline"/>
    </w:pPr>
    <w:rPr>
      <w:rFonts w:ascii="Times New Roman" w:hAnsi="Times New Roman"/>
      <w:sz w:val="24"/>
      <w:szCs w:val="24"/>
      <w:lang w:val="ru-RU" w:eastAsia="ru-RU"/>
    </w:rPr>
  </w:style>
  <w:style w:type="paragraph" w:customStyle="1" w:styleId="BalloonText2">
    <w:name w:val="Balloon Text2"/>
    <w:basedOn w:val="a3"/>
    <w:semiHidden/>
    <w:rsid w:val="004C3A1A"/>
    <w:pPr>
      <w:widowControl w:val="0"/>
      <w:adjustRightInd w:val="0"/>
      <w:spacing w:after="120"/>
      <w:textAlignment w:val="baseline"/>
    </w:pPr>
    <w:rPr>
      <w:rFonts w:ascii="Tahoma" w:hAnsi="Tahoma" w:cs="Tahoma"/>
      <w:sz w:val="16"/>
      <w:szCs w:val="16"/>
      <w:lang w:val="ru-RU" w:eastAsia="ru-RU"/>
    </w:rPr>
  </w:style>
  <w:style w:type="paragraph" w:customStyle="1" w:styleId="article">
    <w:name w:val="article"/>
    <w:basedOn w:val="a3"/>
    <w:rsid w:val="004C3A1A"/>
    <w:pPr>
      <w:widowControl w:val="0"/>
      <w:adjustRightInd w:val="0"/>
      <w:spacing w:after="150"/>
      <w:ind w:left="225"/>
      <w:textAlignment w:val="baseline"/>
    </w:pPr>
    <w:rPr>
      <w:rFonts w:ascii="Verdana" w:hAnsi="Verdana"/>
      <w:color w:val="108F3E"/>
      <w:sz w:val="20"/>
      <w:lang w:val="ru-RU" w:eastAsia="ru-RU"/>
    </w:rPr>
  </w:style>
  <w:style w:type="paragraph" w:customStyle="1" w:styleId="opsomming2">
    <w:name w:val="opsomming 2"/>
    <w:basedOn w:val="a3"/>
    <w:rsid w:val="004C3A1A"/>
    <w:pPr>
      <w:widowControl w:val="0"/>
      <w:tabs>
        <w:tab w:val="num" w:pos="1077"/>
      </w:tabs>
      <w:adjustRightInd w:val="0"/>
      <w:spacing w:after="120"/>
      <w:ind w:left="1074" w:hanging="357"/>
      <w:textAlignment w:val="baseline"/>
    </w:pPr>
    <w:rPr>
      <w:rFonts w:ascii="Times New Roman" w:hAnsi="Times New Roman"/>
      <w:sz w:val="20"/>
      <w:lang w:val="ru-RU" w:eastAsia="ru-RU"/>
    </w:rPr>
  </w:style>
  <w:style w:type="character" w:customStyle="1" w:styleId="3f2">
    <w:name w:val="Знак Знак3"/>
    <w:basedOn w:val="310"/>
    <w:rsid w:val="004C3A1A"/>
    <w:rPr>
      <w:rFonts w:ascii="Arial" w:hAnsi="Arial" w:cs="Arial"/>
      <w:b/>
      <w:sz w:val="23"/>
      <w:lang w:val="en-GB" w:eastAsia="da-DK"/>
    </w:rPr>
  </w:style>
  <w:style w:type="paragraph" w:customStyle="1" w:styleId="L3">
    <w:name w:val="! L=3 !"/>
    <w:basedOn w:val="a3"/>
    <w:next w:val="a3"/>
    <w:rsid w:val="004C3A1A"/>
    <w:pPr>
      <w:widowControl w:val="0"/>
      <w:adjustRightInd w:val="0"/>
      <w:spacing w:after="240"/>
      <w:textAlignment w:val="baseline"/>
      <w:outlineLvl w:val="2"/>
    </w:pPr>
    <w:rPr>
      <w:rFonts w:ascii="Tahoma" w:hAnsi="Tahoma"/>
      <w:color w:val="0000FF"/>
      <w:sz w:val="24"/>
      <w:szCs w:val="24"/>
      <w:lang w:val="ru-RU" w:eastAsia="ru-RU"/>
    </w:rPr>
  </w:style>
  <w:style w:type="paragraph" w:customStyle="1" w:styleId="style1">
    <w:name w:val="style1"/>
    <w:basedOn w:val="a3"/>
    <w:rsid w:val="004C3A1A"/>
    <w:pPr>
      <w:widowControl w:val="0"/>
      <w:adjustRightInd w:val="0"/>
      <w:spacing w:before="100" w:beforeAutospacing="1" w:after="100" w:afterAutospacing="1"/>
      <w:textAlignment w:val="baseline"/>
    </w:pPr>
    <w:rPr>
      <w:rFonts w:ascii="Tahoma" w:hAnsi="Tahoma" w:cs="Tahoma"/>
      <w:color w:val="121212"/>
      <w:sz w:val="18"/>
      <w:szCs w:val="18"/>
      <w:lang w:val="da-DK" w:eastAsia="da-DK"/>
    </w:rPr>
  </w:style>
  <w:style w:type="character" w:customStyle="1" w:styleId="style21">
    <w:name w:val="style21"/>
    <w:rsid w:val="004C3A1A"/>
    <w:rPr>
      <w:rFonts w:ascii="Tahoma" w:hAnsi="Tahoma" w:cs="Tahoma" w:hint="default"/>
      <w:b/>
      <w:bCs/>
      <w:color w:val="800000"/>
      <w:sz w:val="18"/>
      <w:szCs w:val="18"/>
      <w:u w:val="single"/>
    </w:rPr>
  </w:style>
  <w:style w:type="character" w:customStyle="1" w:styleId="plainlinksneverexpand1">
    <w:name w:val="plainlinksneverexpand1"/>
    <w:basedOn w:val="a4"/>
    <w:rsid w:val="004C3A1A"/>
  </w:style>
  <w:style w:type="paragraph" w:customStyle="1" w:styleId="1f0">
    <w:name w:val="Стиль1"/>
    <w:basedOn w:val="afffd"/>
    <w:rsid w:val="004C3A1A"/>
    <w:pPr>
      <w:widowControl w:val="0"/>
      <w:adjustRightInd w:val="0"/>
      <w:spacing w:after="120" w:line="240" w:lineRule="auto"/>
      <w:jc w:val="both"/>
      <w:textAlignment w:val="baseline"/>
    </w:pPr>
    <w:rPr>
      <w:sz w:val="20"/>
      <w:lang w:val="ru-RU" w:eastAsia="ru-RU"/>
    </w:rPr>
  </w:style>
  <w:style w:type="character" w:customStyle="1" w:styleId="59">
    <w:name w:val="Знак5"/>
    <w:rsid w:val="004C3A1A"/>
    <w:rPr>
      <w:rFonts w:ascii="DaneHelveticaNeue" w:hAnsi="DaneHelveticaNeue"/>
      <w:b/>
      <w:sz w:val="32"/>
      <w:lang w:val="en-GB" w:eastAsia="ru-RU" w:bidi="ar-SA"/>
    </w:rPr>
  </w:style>
  <w:style w:type="character" w:customStyle="1" w:styleId="64">
    <w:name w:val="Знак Знак6"/>
    <w:rsid w:val="004C3A1A"/>
    <w:rPr>
      <w:rFonts w:ascii="DaneHelveticaNeue" w:hAnsi="DaneHelveticaNeue"/>
      <w:b/>
      <w:sz w:val="32"/>
      <w:lang w:val="en-GB" w:eastAsia="ru-RU" w:bidi="ar-SA"/>
    </w:rPr>
  </w:style>
  <w:style w:type="paragraph" w:customStyle="1" w:styleId="stwitextCharChar1Char">
    <w:name w:val="stwi text Char Char1 Char"/>
    <w:basedOn w:val="a3"/>
    <w:rsid w:val="004C3A1A"/>
    <w:pPr>
      <w:widowControl w:val="0"/>
      <w:adjustRightInd w:val="0"/>
      <w:spacing w:before="120" w:after="240" w:line="360" w:lineRule="auto"/>
      <w:textAlignment w:val="baseline"/>
    </w:pPr>
    <w:rPr>
      <w:rFonts w:ascii="Times New Roman" w:hAnsi="Times New Roman"/>
      <w:sz w:val="24"/>
      <w:szCs w:val="24"/>
      <w:lang w:val="en-GB"/>
    </w:rPr>
  </w:style>
  <w:style w:type="paragraph" w:customStyle="1" w:styleId="stwibulletlist">
    <w:name w:val="stwi bullet list"/>
    <w:basedOn w:val="a3"/>
    <w:link w:val="stwibulletlistChar"/>
    <w:rsid w:val="004C3A1A"/>
    <w:pPr>
      <w:widowControl w:val="0"/>
      <w:tabs>
        <w:tab w:val="num" w:pos="567"/>
      </w:tabs>
      <w:adjustRightInd w:val="0"/>
      <w:spacing w:after="120" w:line="360" w:lineRule="auto"/>
      <w:ind w:left="567" w:hanging="567"/>
      <w:textAlignment w:val="baseline"/>
    </w:pPr>
    <w:rPr>
      <w:rFonts w:ascii="Times New Roman" w:hAnsi="Times New Roman"/>
      <w:sz w:val="24"/>
      <w:szCs w:val="24"/>
      <w:lang w:val="en-GB"/>
    </w:rPr>
  </w:style>
  <w:style w:type="character" w:customStyle="1" w:styleId="stwibulletlistChar">
    <w:name w:val="stwi bullet list Char"/>
    <w:link w:val="stwibulletlist"/>
    <w:rsid w:val="004C3A1A"/>
    <w:rPr>
      <w:rFonts w:ascii="Times New Roman" w:eastAsia="Times New Roman" w:hAnsi="Times New Roman" w:cs="Times New Roman"/>
      <w:sz w:val="24"/>
      <w:szCs w:val="24"/>
      <w:lang w:val="en-GB"/>
    </w:rPr>
  </w:style>
  <w:style w:type="character" w:customStyle="1" w:styleId="stwitextCharCharChar">
    <w:name w:val="stwi text Char Char Char"/>
    <w:link w:val="stwitextCharChar"/>
    <w:rsid w:val="004C3A1A"/>
    <w:rPr>
      <w:sz w:val="24"/>
      <w:lang w:val="en-GB"/>
    </w:rPr>
  </w:style>
  <w:style w:type="paragraph" w:customStyle="1" w:styleId="stwitextCharChar">
    <w:name w:val="stwi text Char Char"/>
    <w:basedOn w:val="a3"/>
    <w:link w:val="stwitextCharCharChar"/>
    <w:rsid w:val="004C3A1A"/>
    <w:pPr>
      <w:widowControl w:val="0"/>
      <w:adjustRightInd w:val="0"/>
      <w:spacing w:before="120" w:after="240" w:line="360" w:lineRule="auto"/>
      <w:textAlignment w:val="baseline"/>
    </w:pPr>
    <w:rPr>
      <w:rFonts w:asciiTheme="minorHAnsi" w:eastAsiaTheme="minorHAnsi" w:hAnsiTheme="minorHAnsi" w:cstheme="minorBidi"/>
      <w:sz w:val="24"/>
      <w:szCs w:val="22"/>
      <w:lang w:val="en-GB"/>
    </w:rPr>
  </w:style>
  <w:style w:type="paragraph" w:customStyle="1" w:styleId="stwitext">
    <w:name w:val="stwi text"/>
    <w:basedOn w:val="a3"/>
    <w:rsid w:val="004C3A1A"/>
    <w:pPr>
      <w:widowControl w:val="0"/>
      <w:adjustRightInd w:val="0"/>
      <w:spacing w:before="120" w:after="240" w:line="360" w:lineRule="auto"/>
      <w:textAlignment w:val="baseline"/>
    </w:pPr>
    <w:rPr>
      <w:rFonts w:ascii="Times New Roman" w:hAnsi="Times New Roman"/>
      <w:sz w:val="24"/>
      <w:lang w:val="en-GB"/>
    </w:rPr>
  </w:style>
  <w:style w:type="paragraph" w:customStyle="1" w:styleId="center1">
    <w:name w:val="center1"/>
    <w:basedOn w:val="a3"/>
    <w:uiPriority w:val="99"/>
    <w:rsid w:val="004C3A1A"/>
    <w:pPr>
      <w:widowControl w:val="0"/>
      <w:adjustRightInd w:val="0"/>
      <w:spacing w:before="20" w:after="100" w:afterAutospacing="1"/>
      <w:jc w:val="center"/>
      <w:textAlignment w:val="baseline"/>
    </w:pPr>
    <w:rPr>
      <w:rFonts w:ascii="Times New Roman" w:hAnsi="Times New Roman"/>
      <w:sz w:val="24"/>
      <w:szCs w:val="24"/>
      <w:lang w:val="ru-RU" w:eastAsia="ru-RU"/>
    </w:rPr>
  </w:style>
  <w:style w:type="character" w:customStyle="1" w:styleId="c1">
    <w:name w:val="c1"/>
    <w:rsid w:val="004C3A1A"/>
    <w:rPr>
      <w:color w:val="0000FF"/>
    </w:rPr>
  </w:style>
  <w:style w:type="paragraph" w:customStyle="1" w:styleId="Standaardzonderwitregel">
    <w:name w:val="Standaard zonder witregel"/>
    <w:basedOn w:val="a3"/>
    <w:next w:val="a3"/>
    <w:rsid w:val="004C3A1A"/>
    <w:pPr>
      <w:widowControl w:val="0"/>
      <w:adjustRightInd w:val="0"/>
      <w:spacing w:after="120" w:line="240" w:lineRule="atLeast"/>
      <w:textAlignment w:val="baseline"/>
    </w:pPr>
    <w:rPr>
      <w:sz w:val="21"/>
      <w:lang w:val="en-GB" w:eastAsia="ru-RU"/>
    </w:rPr>
  </w:style>
  <w:style w:type="paragraph" w:customStyle="1" w:styleId="nummering1">
    <w:name w:val="nummering 1"/>
    <w:basedOn w:val="Standaardzonderwitregel"/>
    <w:rsid w:val="004C3A1A"/>
    <w:pPr>
      <w:tabs>
        <w:tab w:val="num" w:pos="737"/>
      </w:tabs>
      <w:ind w:left="737" w:hanging="397"/>
    </w:pPr>
  </w:style>
  <w:style w:type="paragraph" w:customStyle="1" w:styleId="opsomming1">
    <w:name w:val="opsomming 1"/>
    <w:basedOn w:val="Standaardzonderwitregel"/>
    <w:rsid w:val="004C3A1A"/>
    <w:pPr>
      <w:tabs>
        <w:tab w:val="left" w:pos="357"/>
      </w:tabs>
      <w:ind w:left="357" w:hanging="357"/>
    </w:pPr>
  </w:style>
  <w:style w:type="paragraph" w:customStyle="1" w:styleId="opsomming0">
    <w:name w:val="opsomming0"/>
    <w:basedOn w:val="Standaardzonderwitregel"/>
    <w:rsid w:val="004C3A1A"/>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rsid w:val="004C3A1A"/>
    <w:rPr>
      <w:noProof w:val="0"/>
      <w:sz w:val="24"/>
      <w:lang w:val="en-GB" w:eastAsia="en-US" w:bidi="ar-SA"/>
    </w:rPr>
  </w:style>
  <w:style w:type="paragraph" w:customStyle="1" w:styleId="Task-luettelo">
    <w:name w:val="Task-luettelo"/>
    <w:basedOn w:val="a3"/>
    <w:rsid w:val="004C3A1A"/>
    <w:pPr>
      <w:widowControl w:val="0"/>
      <w:tabs>
        <w:tab w:val="num" w:pos="360"/>
        <w:tab w:val="left" w:pos="720"/>
      </w:tabs>
      <w:adjustRightInd w:val="0"/>
      <w:spacing w:before="60" w:after="60"/>
      <w:ind w:left="360" w:hanging="360"/>
      <w:textAlignment w:val="baseline"/>
    </w:pPr>
    <w:rPr>
      <w:rFonts w:ascii="Times New Roman" w:hAnsi="Times New Roman"/>
      <w:sz w:val="24"/>
      <w:lang w:val="en-GB" w:eastAsia="fi-FI"/>
    </w:rPr>
  </w:style>
  <w:style w:type="character" w:customStyle="1" w:styleId="stwibulletlistCharChar">
    <w:name w:val="stwi bullet list Char Char"/>
    <w:rsid w:val="004C3A1A"/>
    <w:rPr>
      <w:sz w:val="24"/>
      <w:lang w:val="en-GB" w:eastAsia="en-US" w:bidi="ar-SA"/>
    </w:rPr>
  </w:style>
  <w:style w:type="paragraph" w:customStyle="1" w:styleId="BodyTextNoSpace12">
    <w:name w:val="Стиль Body Text NoSpace + 12 пт"/>
    <w:basedOn w:val="BodyTextNoSpace"/>
    <w:link w:val="BodyTextNoSpace120"/>
    <w:rsid w:val="004C3A1A"/>
    <w:pPr>
      <w:widowControl w:val="0"/>
      <w:adjustRightInd w:val="0"/>
      <w:spacing w:line="270" w:lineRule="atLeast"/>
      <w:jc w:val="both"/>
      <w:textAlignment w:val="baseline"/>
    </w:pPr>
    <w:rPr>
      <w:sz w:val="23"/>
      <w:lang w:eastAsia="ru-RU"/>
    </w:rPr>
  </w:style>
  <w:style w:type="character" w:customStyle="1" w:styleId="BodyTextNoSpace120">
    <w:name w:val="Стиль Body Text NoSpace + 12 пт Знак"/>
    <w:link w:val="BodyTextNoSpace12"/>
    <w:rsid w:val="004C3A1A"/>
    <w:rPr>
      <w:rFonts w:ascii="Times New Roman" w:eastAsia="Times New Roman" w:hAnsi="Times New Roman" w:cs="Times New Roman"/>
      <w:sz w:val="23"/>
      <w:szCs w:val="20"/>
      <w:lang w:val="en-GB" w:eastAsia="ru-RU"/>
    </w:rPr>
  </w:style>
  <w:style w:type="paragraph" w:customStyle="1" w:styleId="BodyTextNoSpace121">
    <w:name w:val="Стиль Body Text NoSpace + 12 пт полужирный"/>
    <w:basedOn w:val="BodyTextNoSpace"/>
    <w:link w:val="BodyTextNoSpace122"/>
    <w:rsid w:val="004C3A1A"/>
    <w:pPr>
      <w:widowControl w:val="0"/>
      <w:adjustRightInd w:val="0"/>
      <w:spacing w:line="270" w:lineRule="atLeast"/>
      <w:jc w:val="both"/>
      <w:textAlignment w:val="baseline"/>
    </w:pPr>
    <w:rPr>
      <w:bCs/>
      <w:sz w:val="23"/>
      <w:lang w:eastAsia="ru-RU"/>
    </w:rPr>
  </w:style>
  <w:style w:type="character" w:customStyle="1" w:styleId="BodyTextNoSpace122">
    <w:name w:val="Стиль Body Text NoSpace + 12 пт полужирный Знак"/>
    <w:link w:val="BodyTextNoSpace121"/>
    <w:rsid w:val="004C3A1A"/>
    <w:rPr>
      <w:rFonts w:ascii="Times New Roman" w:eastAsia="Times New Roman" w:hAnsi="Times New Roman" w:cs="Times New Roman"/>
      <w:bCs/>
      <w:sz w:val="23"/>
      <w:szCs w:val="20"/>
      <w:lang w:val="en-GB" w:eastAsia="ru-RU"/>
    </w:rPr>
  </w:style>
  <w:style w:type="paragraph" w:customStyle="1" w:styleId="120">
    <w:name w:val="Стиль 12 пт По ширине"/>
    <w:basedOn w:val="a3"/>
    <w:rsid w:val="004C3A1A"/>
    <w:pPr>
      <w:widowControl w:val="0"/>
      <w:adjustRightInd w:val="0"/>
      <w:spacing w:after="120"/>
      <w:textAlignment w:val="baseline"/>
    </w:pPr>
    <w:rPr>
      <w:rFonts w:ascii="Times New Roman" w:hAnsi="Times New Roman"/>
      <w:sz w:val="23"/>
      <w:lang w:val="ru-RU" w:eastAsia="ru-RU"/>
    </w:rPr>
  </w:style>
  <w:style w:type="character" w:customStyle="1" w:styleId="74">
    <w:name w:val="Знак Знак7"/>
    <w:rsid w:val="004C3A1A"/>
    <w:rPr>
      <w:rFonts w:ascii="DaneHelveticaNeue" w:hAnsi="DaneHelveticaNeue"/>
      <w:b/>
      <w:sz w:val="27"/>
      <w:lang w:val="en-GB" w:eastAsia="ru-RU" w:bidi="ar-SA"/>
    </w:rPr>
  </w:style>
  <w:style w:type="paragraph" w:customStyle="1" w:styleId="xl37">
    <w:name w:val="xl37"/>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Narrow" w:hAnsi="Arial Narrow"/>
      <w:sz w:val="18"/>
      <w:szCs w:val="18"/>
      <w:lang w:val="ru-RU" w:eastAsia="ru-RU"/>
    </w:rPr>
  </w:style>
  <w:style w:type="paragraph" w:customStyle="1" w:styleId="xl38">
    <w:name w:val="xl38"/>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xl39">
    <w:name w:val="xl39"/>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Narrow" w:hAnsi="Arial Narrow"/>
      <w:sz w:val="18"/>
      <w:szCs w:val="18"/>
      <w:lang w:val="ru-RU" w:eastAsia="ru-RU"/>
    </w:rPr>
  </w:style>
  <w:style w:type="paragraph" w:customStyle="1" w:styleId="xl40">
    <w:name w:val="xl40"/>
    <w:basedOn w:val="a3"/>
    <w:uiPriority w:val="99"/>
    <w:rsid w:val="004C3A1A"/>
    <w:pPr>
      <w:widowControl w:val="0"/>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xl41">
    <w:name w:val="xl41"/>
    <w:basedOn w:val="a3"/>
    <w:uiPriority w:val="99"/>
    <w:rsid w:val="004C3A1A"/>
    <w:pPr>
      <w:widowControl w:val="0"/>
      <w:adjustRightInd w:val="0"/>
      <w:spacing w:before="100" w:beforeAutospacing="1" w:after="100" w:afterAutospacing="1"/>
      <w:textAlignment w:val="center"/>
    </w:pPr>
    <w:rPr>
      <w:rFonts w:ascii="Arial Narrow" w:hAnsi="Arial Narrow"/>
      <w:sz w:val="18"/>
      <w:szCs w:val="18"/>
      <w:lang w:val="ru-RU" w:eastAsia="ru-RU"/>
    </w:rPr>
  </w:style>
  <w:style w:type="paragraph" w:customStyle="1" w:styleId="xl42">
    <w:name w:val="xl42"/>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C99FF"/>
      <w:adjustRightInd w:val="0"/>
      <w:spacing w:before="100" w:beforeAutospacing="1" w:after="100" w:afterAutospacing="1"/>
      <w:textAlignment w:val="baseline"/>
    </w:pPr>
    <w:rPr>
      <w:rFonts w:ascii="Arial Narrow" w:hAnsi="Arial Narrow"/>
      <w:sz w:val="18"/>
      <w:szCs w:val="18"/>
      <w:lang w:val="ru-RU" w:eastAsia="ru-RU"/>
    </w:rPr>
  </w:style>
  <w:style w:type="paragraph" w:customStyle="1" w:styleId="xl43">
    <w:name w:val="xl43"/>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C99FF"/>
      <w:adjustRightInd w:val="0"/>
      <w:spacing w:before="100" w:beforeAutospacing="1" w:after="100" w:afterAutospacing="1"/>
      <w:jc w:val="center"/>
      <w:textAlignment w:val="center"/>
    </w:pPr>
    <w:rPr>
      <w:rFonts w:ascii="Arial Narrow" w:hAnsi="Arial Narrow"/>
      <w:b/>
      <w:bCs/>
      <w:sz w:val="18"/>
      <w:szCs w:val="18"/>
      <w:lang w:val="ru-RU" w:eastAsia="ru-RU"/>
    </w:rPr>
  </w:style>
  <w:style w:type="paragraph" w:customStyle="1" w:styleId="xl44">
    <w:name w:val="xl44"/>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xl45">
    <w:name w:val="xl45"/>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Narrow" w:hAnsi="Arial Narrow"/>
      <w:sz w:val="18"/>
      <w:szCs w:val="18"/>
      <w:lang w:val="ru-RU" w:eastAsia="ru-RU"/>
    </w:rPr>
  </w:style>
  <w:style w:type="paragraph" w:customStyle="1" w:styleId="xl46">
    <w:name w:val="xl46"/>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Narrow" w:hAnsi="Arial Narrow"/>
      <w:sz w:val="18"/>
      <w:szCs w:val="18"/>
      <w:lang w:val="ru-RU" w:eastAsia="ru-RU"/>
    </w:rPr>
  </w:style>
  <w:style w:type="paragraph" w:customStyle="1" w:styleId="xl47">
    <w:name w:val="xl47"/>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baseline"/>
    </w:pPr>
    <w:rPr>
      <w:rFonts w:ascii="Arial Narrow" w:hAnsi="Arial Narrow"/>
      <w:b/>
      <w:bCs/>
      <w:sz w:val="18"/>
      <w:szCs w:val="18"/>
      <w:lang w:val="ru-RU" w:eastAsia="ru-RU"/>
    </w:rPr>
  </w:style>
  <w:style w:type="paragraph" w:customStyle="1" w:styleId="xl48">
    <w:name w:val="xl48"/>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xl49">
    <w:name w:val="xl49"/>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CFFCC"/>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xl50">
    <w:name w:val="xl50"/>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99CCFF"/>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xl51">
    <w:name w:val="xl51"/>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xl52">
    <w:name w:val="xl52"/>
    <w:basedOn w:val="a3"/>
    <w:uiPriority w:val="99"/>
    <w:rsid w:val="004C3A1A"/>
    <w:pPr>
      <w:widowControl w:val="0"/>
      <w:shd w:val="clear" w:color="auto" w:fill="00FFFF"/>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xl54">
    <w:name w:val="xl54"/>
    <w:basedOn w:val="a3"/>
    <w:uiPriority w:val="99"/>
    <w:rsid w:val="004C3A1A"/>
    <w:pPr>
      <w:widowControl w:val="0"/>
      <w:pBdr>
        <w:top w:val="single" w:sz="4" w:space="0" w:color="auto"/>
        <w:right w:val="single" w:sz="4" w:space="0" w:color="auto"/>
      </w:pBdr>
      <w:shd w:val="clear" w:color="auto" w:fill="FFCC99"/>
      <w:adjustRightInd w:val="0"/>
      <w:spacing w:before="100" w:beforeAutospacing="1" w:after="100" w:afterAutospacing="1"/>
      <w:jc w:val="center"/>
      <w:textAlignment w:val="center"/>
    </w:pPr>
    <w:rPr>
      <w:rFonts w:ascii="Arial Narrow" w:hAnsi="Arial Narrow"/>
      <w:b/>
      <w:bCs/>
      <w:sz w:val="18"/>
      <w:szCs w:val="18"/>
      <w:lang w:val="ru-RU" w:eastAsia="ru-RU"/>
    </w:rPr>
  </w:style>
  <w:style w:type="paragraph" w:customStyle="1" w:styleId="xl55">
    <w:name w:val="xl55"/>
    <w:basedOn w:val="a3"/>
    <w:uiPriority w:val="99"/>
    <w:rsid w:val="004C3A1A"/>
    <w:pPr>
      <w:widowControl w:val="0"/>
      <w:pBdr>
        <w:top w:val="single" w:sz="4" w:space="0" w:color="auto"/>
        <w:left w:val="single" w:sz="4" w:space="0" w:color="auto"/>
        <w:right w:val="single" w:sz="4" w:space="0" w:color="auto"/>
      </w:pBdr>
      <w:shd w:val="clear" w:color="auto" w:fill="FFCC99"/>
      <w:adjustRightInd w:val="0"/>
      <w:spacing w:before="100" w:beforeAutospacing="1" w:after="100" w:afterAutospacing="1"/>
      <w:jc w:val="center"/>
      <w:textAlignment w:val="center"/>
    </w:pPr>
    <w:rPr>
      <w:rFonts w:ascii="Arial Narrow" w:hAnsi="Arial Narrow"/>
      <w:b/>
      <w:bCs/>
      <w:sz w:val="18"/>
      <w:szCs w:val="18"/>
      <w:lang w:val="ru-RU" w:eastAsia="ru-RU"/>
    </w:rPr>
  </w:style>
  <w:style w:type="paragraph" w:customStyle="1" w:styleId="xl56">
    <w:name w:val="xl56"/>
    <w:basedOn w:val="a3"/>
    <w:uiPriority w:val="99"/>
    <w:rsid w:val="004C3A1A"/>
    <w:pPr>
      <w:widowControl w:val="0"/>
      <w:pBdr>
        <w:top w:val="single" w:sz="4" w:space="0" w:color="auto"/>
        <w:left w:val="single" w:sz="4" w:space="0" w:color="auto"/>
        <w:right w:val="single" w:sz="4" w:space="0" w:color="auto"/>
      </w:pBdr>
      <w:shd w:val="clear" w:color="auto" w:fill="CCFFCC"/>
      <w:adjustRightInd w:val="0"/>
      <w:spacing w:before="100" w:beforeAutospacing="1" w:after="100" w:afterAutospacing="1"/>
      <w:jc w:val="center"/>
      <w:textAlignment w:val="center"/>
    </w:pPr>
    <w:rPr>
      <w:rFonts w:ascii="Arial Narrow" w:hAnsi="Arial Narrow"/>
      <w:b/>
      <w:bCs/>
      <w:sz w:val="18"/>
      <w:szCs w:val="18"/>
      <w:lang w:val="ru-RU" w:eastAsia="ru-RU"/>
    </w:rPr>
  </w:style>
  <w:style w:type="paragraph" w:customStyle="1" w:styleId="xl57">
    <w:name w:val="xl57"/>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CFFCC"/>
      <w:adjustRightInd w:val="0"/>
      <w:spacing w:before="100" w:beforeAutospacing="1" w:after="100" w:afterAutospacing="1"/>
      <w:jc w:val="center"/>
      <w:textAlignment w:val="center"/>
    </w:pPr>
    <w:rPr>
      <w:rFonts w:ascii="Arial Narrow" w:hAnsi="Arial Narrow"/>
      <w:b/>
      <w:bCs/>
      <w:sz w:val="18"/>
      <w:szCs w:val="18"/>
      <w:lang w:val="ru-RU" w:eastAsia="ru-RU"/>
    </w:rPr>
  </w:style>
  <w:style w:type="paragraph" w:customStyle="1" w:styleId="xl58">
    <w:name w:val="xl58"/>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top"/>
    </w:pPr>
    <w:rPr>
      <w:rFonts w:ascii="Times New Roman" w:hAnsi="Times New Roman"/>
      <w:b/>
      <w:bCs/>
      <w:sz w:val="24"/>
      <w:szCs w:val="24"/>
      <w:lang w:val="ru-RU" w:eastAsia="ru-RU"/>
    </w:rPr>
  </w:style>
  <w:style w:type="paragraph" w:customStyle="1" w:styleId="xl59">
    <w:name w:val="xl59"/>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top"/>
    </w:pPr>
    <w:rPr>
      <w:rFonts w:ascii="Times New Roman" w:hAnsi="Times New Roman"/>
      <w:b/>
      <w:bCs/>
      <w:sz w:val="18"/>
      <w:szCs w:val="18"/>
      <w:lang w:val="ru-RU" w:eastAsia="ru-RU"/>
    </w:rPr>
  </w:style>
  <w:style w:type="paragraph" w:customStyle="1" w:styleId="xl60">
    <w:name w:val="xl60"/>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FFCC99"/>
      <w:adjustRightInd w:val="0"/>
      <w:spacing w:before="100" w:beforeAutospacing="1" w:after="100" w:afterAutospacing="1"/>
      <w:jc w:val="center"/>
      <w:textAlignment w:val="center"/>
    </w:pPr>
    <w:rPr>
      <w:rFonts w:ascii="Arial Narrow" w:hAnsi="Arial Narrow"/>
      <w:b/>
      <w:bCs/>
      <w:sz w:val="18"/>
      <w:szCs w:val="18"/>
      <w:lang w:val="ru-RU" w:eastAsia="ru-RU"/>
    </w:rPr>
  </w:style>
  <w:style w:type="paragraph" w:customStyle="1" w:styleId="xl61">
    <w:name w:val="xl61"/>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CFFCC"/>
      <w:adjustRightInd w:val="0"/>
      <w:spacing w:before="100" w:beforeAutospacing="1" w:after="100" w:afterAutospacing="1"/>
      <w:jc w:val="center"/>
      <w:textAlignment w:val="center"/>
    </w:pPr>
    <w:rPr>
      <w:rFonts w:ascii="Arial Narrow" w:hAnsi="Arial Narrow"/>
      <w:b/>
      <w:bCs/>
      <w:sz w:val="18"/>
      <w:szCs w:val="18"/>
      <w:lang w:val="ru-RU" w:eastAsia="ru-RU"/>
    </w:rPr>
  </w:style>
  <w:style w:type="paragraph" w:customStyle="1" w:styleId="xl62">
    <w:name w:val="xl62"/>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baseline"/>
    </w:pPr>
    <w:rPr>
      <w:rFonts w:ascii="Arial Narrow" w:hAnsi="Arial Narrow"/>
      <w:sz w:val="18"/>
      <w:szCs w:val="18"/>
      <w:lang w:val="ru-RU" w:eastAsia="ru-RU"/>
    </w:rPr>
  </w:style>
  <w:style w:type="paragraph" w:customStyle="1" w:styleId="xl63">
    <w:name w:val="xl63"/>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baseline"/>
    </w:pPr>
    <w:rPr>
      <w:rFonts w:ascii="Arial Narrow" w:hAnsi="Arial Narrow"/>
      <w:sz w:val="18"/>
      <w:szCs w:val="18"/>
      <w:lang w:val="ru-RU" w:eastAsia="ru-RU"/>
    </w:rPr>
  </w:style>
  <w:style w:type="paragraph" w:customStyle="1" w:styleId="xl64">
    <w:name w:val="xl64"/>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baseline"/>
    </w:pPr>
    <w:rPr>
      <w:rFonts w:ascii="Arial Narrow" w:hAnsi="Arial Narrow"/>
      <w:sz w:val="18"/>
      <w:szCs w:val="18"/>
      <w:lang w:val="ru-RU" w:eastAsia="ru-RU"/>
    </w:rPr>
  </w:style>
  <w:style w:type="paragraph" w:customStyle="1" w:styleId="xl65">
    <w:name w:val="xl65"/>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CFFCC"/>
      <w:adjustRightInd w:val="0"/>
      <w:spacing w:before="100" w:beforeAutospacing="1" w:after="100" w:afterAutospacing="1"/>
      <w:jc w:val="center"/>
      <w:textAlignment w:val="center"/>
    </w:pPr>
    <w:rPr>
      <w:rFonts w:ascii="Arial Narrow" w:hAnsi="Arial Narrow"/>
      <w:b/>
      <w:bCs/>
      <w:sz w:val="18"/>
      <w:szCs w:val="18"/>
      <w:lang w:val="ru-RU" w:eastAsia="ru-RU"/>
    </w:rPr>
  </w:style>
  <w:style w:type="paragraph" w:customStyle="1" w:styleId="AAA">
    <w:name w:val="! AAA !"/>
    <w:rsid w:val="004C3A1A"/>
    <w:pPr>
      <w:widowControl w:val="0"/>
      <w:adjustRightInd w:val="0"/>
      <w:spacing w:after="120" w:line="360" w:lineRule="atLeast"/>
      <w:jc w:val="both"/>
      <w:textAlignment w:val="baseline"/>
    </w:pPr>
    <w:rPr>
      <w:rFonts w:ascii="Times New Roman" w:eastAsia="Times New Roman" w:hAnsi="Times New Roman" w:cs="Times New Roman"/>
      <w:color w:val="0000FF"/>
      <w:sz w:val="24"/>
      <w:szCs w:val="24"/>
      <w:lang w:eastAsia="ru-RU"/>
    </w:rPr>
  </w:style>
  <w:style w:type="paragraph" w:customStyle="1" w:styleId="xl66">
    <w:name w:val="xl66"/>
    <w:basedOn w:val="a3"/>
    <w:uiPriority w:val="99"/>
    <w:rsid w:val="004C3A1A"/>
    <w:pPr>
      <w:widowControl w:val="0"/>
      <w:pBdr>
        <w:top w:val="single" w:sz="4" w:space="0" w:color="auto"/>
        <w:left w:val="single" w:sz="4" w:space="0" w:color="auto"/>
      </w:pBdr>
      <w:shd w:val="clear" w:color="auto" w:fill="CCFFCC"/>
      <w:adjustRightInd w:val="0"/>
      <w:spacing w:before="100" w:beforeAutospacing="1" w:after="100" w:afterAutospacing="1"/>
      <w:jc w:val="center"/>
      <w:textAlignment w:val="center"/>
    </w:pPr>
    <w:rPr>
      <w:rFonts w:ascii="Arial Narrow" w:hAnsi="Arial Narrow"/>
      <w:b/>
      <w:bCs/>
      <w:sz w:val="18"/>
      <w:szCs w:val="18"/>
      <w:lang w:val="ru-RU" w:eastAsia="ru-RU"/>
    </w:rPr>
  </w:style>
  <w:style w:type="paragraph" w:customStyle="1" w:styleId="xl67">
    <w:name w:val="xl67"/>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CFFCC"/>
      <w:adjustRightInd w:val="0"/>
      <w:spacing w:before="100" w:beforeAutospacing="1" w:after="100" w:afterAutospacing="1"/>
      <w:jc w:val="center"/>
      <w:textAlignment w:val="center"/>
    </w:pPr>
    <w:rPr>
      <w:rFonts w:ascii="Arial Narrow" w:hAnsi="Arial Narrow"/>
      <w:b/>
      <w:bCs/>
      <w:sz w:val="18"/>
      <w:szCs w:val="18"/>
      <w:lang w:val="ru-RU" w:eastAsia="ru-RU"/>
    </w:rPr>
  </w:style>
  <w:style w:type="paragraph" w:customStyle="1" w:styleId="xl68">
    <w:name w:val="xl68"/>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textAlignment w:val="center"/>
    </w:pPr>
    <w:rPr>
      <w:rFonts w:ascii="Arial Narrow" w:hAnsi="Arial Narrow"/>
      <w:sz w:val="18"/>
      <w:szCs w:val="18"/>
      <w:lang w:val="ru-RU" w:eastAsia="ru-RU"/>
    </w:rPr>
  </w:style>
  <w:style w:type="paragraph" w:customStyle="1" w:styleId="xl69">
    <w:name w:val="xl69"/>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textAlignment w:val="baseline"/>
    </w:pPr>
    <w:rPr>
      <w:rFonts w:ascii="Arial Narrow" w:hAnsi="Arial Narrow"/>
      <w:sz w:val="18"/>
      <w:szCs w:val="18"/>
      <w:lang w:val="ru-RU" w:eastAsia="ru-RU"/>
    </w:rPr>
  </w:style>
  <w:style w:type="paragraph" w:customStyle="1" w:styleId="xl70">
    <w:name w:val="xl70"/>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textAlignment w:val="baseline"/>
    </w:pPr>
    <w:rPr>
      <w:rFonts w:ascii="Arial Narrow" w:hAnsi="Arial Narrow"/>
      <w:sz w:val="18"/>
      <w:szCs w:val="18"/>
      <w:lang w:val="ru-RU" w:eastAsia="ru-RU"/>
    </w:rPr>
  </w:style>
  <w:style w:type="paragraph" w:customStyle="1" w:styleId="xl71">
    <w:name w:val="xl71"/>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textAlignment w:val="baseline"/>
    </w:pPr>
    <w:rPr>
      <w:rFonts w:ascii="Arial Narrow" w:hAnsi="Arial Narrow"/>
      <w:sz w:val="18"/>
      <w:szCs w:val="18"/>
      <w:lang w:val="ru-RU" w:eastAsia="ru-RU"/>
    </w:rPr>
  </w:style>
  <w:style w:type="paragraph" w:customStyle="1" w:styleId="xl72">
    <w:name w:val="xl72"/>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jc w:val="center"/>
      <w:textAlignment w:val="center"/>
    </w:pPr>
    <w:rPr>
      <w:rFonts w:ascii="Arial Narrow" w:hAnsi="Arial Narrow"/>
      <w:b/>
      <w:bCs/>
      <w:sz w:val="18"/>
      <w:szCs w:val="18"/>
      <w:lang w:val="ru-RU" w:eastAsia="ru-RU"/>
    </w:rPr>
  </w:style>
  <w:style w:type="paragraph" w:customStyle="1" w:styleId="xl73">
    <w:name w:val="xl73"/>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jc w:val="center"/>
      <w:textAlignment w:val="center"/>
    </w:pPr>
    <w:rPr>
      <w:rFonts w:ascii="Arial Narrow" w:hAnsi="Arial Narrow"/>
      <w:b/>
      <w:bCs/>
      <w:sz w:val="18"/>
      <w:szCs w:val="18"/>
      <w:lang w:val="ru-RU" w:eastAsia="ru-RU"/>
    </w:rPr>
  </w:style>
  <w:style w:type="paragraph" w:customStyle="1" w:styleId="xl74">
    <w:name w:val="xl74"/>
    <w:basedOn w:val="a3"/>
    <w:uiPriority w:val="99"/>
    <w:rsid w:val="004C3A1A"/>
    <w:pPr>
      <w:widowControl w:val="0"/>
      <w:pBdr>
        <w:top w:val="single" w:sz="4" w:space="0" w:color="auto"/>
        <w:left w:val="single" w:sz="4" w:space="0" w:color="auto"/>
        <w:right w:val="single" w:sz="4" w:space="0" w:color="auto"/>
      </w:pBdr>
      <w:adjustRightInd w:val="0"/>
      <w:spacing w:before="100" w:beforeAutospacing="1" w:after="100" w:afterAutospacing="1"/>
      <w:jc w:val="center"/>
      <w:textAlignment w:val="center"/>
    </w:pPr>
    <w:rPr>
      <w:rFonts w:ascii="Arial Narrow" w:hAnsi="Arial Narrow"/>
      <w:color w:val="0000FF"/>
      <w:sz w:val="18"/>
      <w:szCs w:val="18"/>
      <w:lang w:val="ru-RU" w:eastAsia="ru-RU"/>
    </w:rPr>
  </w:style>
  <w:style w:type="paragraph" w:customStyle="1" w:styleId="xl75">
    <w:name w:val="xl75"/>
    <w:basedOn w:val="a3"/>
    <w:uiPriority w:val="99"/>
    <w:rsid w:val="004C3A1A"/>
    <w:pPr>
      <w:widowControl w:val="0"/>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xl76">
    <w:name w:val="xl76"/>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textAlignment w:val="center"/>
    </w:pPr>
    <w:rPr>
      <w:rFonts w:ascii="Arial Narrow" w:hAnsi="Arial Narrow"/>
      <w:sz w:val="18"/>
      <w:szCs w:val="18"/>
      <w:lang w:val="ru-RU" w:eastAsia="ru-RU"/>
    </w:rPr>
  </w:style>
  <w:style w:type="paragraph" w:customStyle="1" w:styleId="xl78">
    <w:name w:val="xl78"/>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baseline"/>
    </w:pPr>
    <w:rPr>
      <w:rFonts w:ascii="Arial Narrow" w:hAnsi="Arial Narrow"/>
      <w:sz w:val="16"/>
      <w:szCs w:val="16"/>
      <w:lang w:val="ru-RU" w:eastAsia="ru-RU"/>
    </w:rPr>
  </w:style>
  <w:style w:type="paragraph" w:customStyle="1" w:styleId="xl77">
    <w:name w:val="xl77"/>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textAlignment w:val="baseline"/>
    </w:pPr>
    <w:rPr>
      <w:rFonts w:ascii="Arial Narrow" w:hAnsi="Arial Narrow"/>
      <w:b/>
      <w:bCs/>
      <w:sz w:val="16"/>
      <w:szCs w:val="16"/>
      <w:lang w:val="ru-RU" w:eastAsia="ru-RU"/>
    </w:rPr>
  </w:style>
  <w:style w:type="paragraph" w:customStyle="1" w:styleId="xl79">
    <w:name w:val="xl79"/>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top"/>
    </w:pPr>
    <w:rPr>
      <w:rFonts w:ascii="Arial Narrow" w:hAnsi="Arial Narrow"/>
      <w:sz w:val="16"/>
      <w:szCs w:val="16"/>
      <w:lang w:val="ru-RU" w:eastAsia="ru-RU"/>
    </w:rPr>
  </w:style>
  <w:style w:type="paragraph" w:customStyle="1" w:styleId="xl80">
    <w:name w:val="xl80"/>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textAlignment w:val="baseline"/>
    </w:pPr>
    <w:rPr>
      <w:rFonts w:ascii="Arial Narrow" w:hAnsi="Arial Narrow"/>
      <w:b/>
      <w:bCs/>
      <w:sz w:val="16"/>
      <w:szCs w:val="16"/>
      <w:lang w:val="ru-RU" w:eastAsia="ru-RU"/>
    </w:rPr>
  </w:style>
  <w:style w:type="paragraph" w:customStyle="1" w:styleId="xl81">
    <w:name w:val="xl81"/>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baseline"/>
    </w:pPr>
    <w:rPr>
      <w:rFonts w:ascii="Arial Narrow" w:hAnsi="Arial Narrow"/>
      <w:sz w:val="24"/>
      <w:szCs w:val="24"/>
      <w:lang w:val="ru-RU" w:eastAsia="ru-RU"/>
    </w:rPr>
  </w:style>
  <w:style w:type="paragraph" w:customStyle="1" w:styleId="xl82">
    <w:name w:val="xl82"/>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baseline"/>
    </w:pPr>
    <w:rPr>
      <w:rFonts w:ascii="Arial Narrow" w:hAnsi="Arial Narrow"/>
      <w:color w:val="3366FF"/>
      <w:sz w:val="16"/>
      <w:szCs w:val="16"/>
      <w:lang w:val="ru-RU" w:eastAsia="ru-RU"/>
    </w:rPr>
  </w:style>
  <w:style w:type="paragraph" w:customStyle="1" w:styleId="xl83">
    <w:name w:val="xl83"/>
    <w:basedOn w:val="a3"/>
    <w:uiPriority w:val="99"/>
    <w:rsid w:val="004C3A1A"/>
    <w:pPr>
      <w:widowControl w:val="0"/>
      <w:pBdr>
        <w:top w:val="single" w:sz="4" w:space="0" w:color="auto"/>
        <w:right w:val="single" w:sz="4" w:space="0" w:color="auto"/>
      </w:pBdr>
      <w:shd w:val="clear" w:color="auto" w:fill="C0C0C0"/>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xl84">
    <w:name w:val="xl84"/>
    <w:basedOn w:val="a3"/>
    <w:uiPriority w:val="99"/>
    <w:rsid w:val="004C3A1A"/>
    <w:pPr>
      <w:widowControl w:val="0"/>
      <w:shd w:val="clear" w:color="auto" w:fill="C0C0C0"/>
      <w:adjustRightInd w:val="0"/>
      <w:spacing w:before="100" w:beforeAutospacing="1" w:after="100" w:afterAutospacing="1"/>
      <w:textAlignment w:val="center"/>
    </w:pPr>
    <w:rPr>
      <w:rFonts w:ascii="Arial Narrow" w:hAnsi="Arial Narrow"/>
      <w:sz w:val="18"/>
      <w:szCs w:val="18"/>
      <w:lang w:val="ru-RU" w:eastAsia="ru-RU"/>
    </w:rPr>
  </w:style>
  <w:style w:type="paragraph" w:customStyle="1" w:styleId="xl85">
    <w:name w:val="xl85"/>
    <w:basedOn w:val="a3"/>
    <w:uiPriority w:val="99"/>
    <w:rsid w:val="004C3A1A"/>
    <w:pPr>
      <w:widowControl w:val="0"/>
      <w:shd w:val="clear" w:color="auto" w:fill="C0C0C0"/>
      <w:adjustRightInd w:val="0"/>
      <w:spacing w:before="100" w:beforeAutospacing="1" w:after="100" w:afterAutospacing="1"/>
      <w:textAlignment w:val="center"/>
    </w:pPr>
    <w:rPr>
      <w:rFonts w:ascii="Arial Narrow" w:hAnsi="Arial Narrow"/>
      <w:b/>
      <w:bCs/>
      <w:sz w:val="18"/>
      <w:szCs w:val="18"/>
      <w:lang w:val="ru-RU" w:eastAsia="ru-RU"/>
    </w:rPr>
  </w:style>
  <w:style w:type="paragraph" w:customStyle="1" w:styleId="xl86">
    <w:name w:val="xl86"/>
    <w:basedOn w:val="a3"/>
    <w:uiPriority w:val="99"/>
    <w:rsid w:val="004C3A1A"/>
    <w:pPr>
      <w:widowControl w:val="0"/>
      <w:shd w:val="clear" w:color="auto" w:fill="C0C0C0"/>
      <w:adjustRightInd w:val="0"/>
      <w:spacing w:before="100" w:beforeAutospacing="1" w:after="100" w:afterAutospacing="1"/>
      <w:textAlignment w:val="center"/>
    </w:pPr>
    <w:rPr>
      <w:rFonts w:ascii="Arial Narrow" w:hAnsi="Arial Narrow"/>
      <w:b/>
      <w:bCs/>
      <w:sz w:val="18"/>
      <w:szCs w:val="18"/>
      <w:lang w:val="ru-RU" w:eastAsia="ru-RU"/>
    </w:rPr>
  </w:style>
  <w:style w:type="paragraph" w:customStyle="1" w:styleId="xl87">
    <w:name w:val="xl87"/>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baseline"/>
    </w:pPr>
    <w:rPr>
      <w:rFonts w:ascii="Arial Narrow" w:hAnsi="Arial Narrow"/>
      <w:sz w:val="18"/>
      <w:szCs w:val="18"/>
      <w:lang w:val="ru-RU" w:eastAsia="ru-RU"/>
    </w:rPr>
  </w:style>
  <w:style w:type="paragraph" w:customStyle="1" w:styleId="xl88">
    <w:name w:val="xl88"/>
    <w:basedOn w:val="a3"/>
    <w:uiPriority w:val="99"/>
    <w:rsid w:val="004C3A1A"/>
    <w:pPr>
      <w:widowControl w:val="0"/>
      <w:shd w:val="clear" w:color="auto" w:fill="FF0000"/>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xl89">
    <w:name w:val="xl89"/>
    <w:basedOn w:val="a3"/>
    <w:uiPriority w:val="99"/>
    <w:rsid w:val="004C3A1A"/>
    <w:pPr>
      <w:widowControl w:val="0"/>
      <w:pBdr>
        <w:top w:val="single" w:sz="4" w:space="0" w:color="auto"/>
        <w:right w:val="single" w:sz="4" w:space="0" w:color="auto"/>
      </w:pBdr>
      <w:shd w:val="clear" w:color="auto" w:fill="FFCC99"/>
      <w:adjustRightInd w:val="0"/>
      <w:spacing w:before="100" w:beforeAutospacing="1" w:after="100" w:afterAutospacing="1"/>
      <w:jc w:val="center"/>
      <w:textAlignment w:val="center"/>
    </w:pPr>
    <w:rPr>
      <w:rFonts w:ascii="Arial Narrow" w:hAnsi="Arial Narrow"/>
      <w:b/>
      <w:bCs/>
      <w:color w:val="FF0000"/>
      <w:sz w:val="18"/>
      <w:szCs w:val="18"/>
      <w:lang w:val="ru-RU" w:eastAsia="ru-RU"/>
    </w:rPr>
  </w:style>
  <w:style w:type="paragraph" w:customStyle="1" w:styleId="xl90">
    <w:name w:val="xl90"/>
    <w:basedOn w:val="a3"/>
    <w:uiPriority w:val="99"/>
    <w:rsid w:val="004C3A1A"/>
    <w:pPr>
      <w:widowControl w:val="0"/>
      <w:pBdr>
        <w:top w:val="single" w:sz="4" w:space="0" w:color="auto"/>
        <w:left w:val="single" w:sz="4" w:space="0" w:color="auto"/>
        <w:right w:val="single" w:sz="4" w:space="0" w:color="auto"/>
      </w:pBdr>
      <w:shd w:val="clear" w:color="auto" w:fill="FFFF99"/>
      <w:adjustRightInd w:val="0"/>
      <w:spacing w:before="100" w:beforeAutospacing="1" w:after="100" w:afterAutospacing="1"/>
      <w:textAlignment w:val="top"/>
    </w:pPr>
    <w:rPr>
      <w:rFonts w:ascii="Times New Roman" w:hAnsi="Times New Roman"/>
      <w:sz w:val="24"/>
      <w:szCs w:val="24"/>
      <w:lang w:val="ru-RU" w:eastAsia="ru-RU"/>
    </w:rPr>
  </w:style>
  <w:style w:type="paragraph" w:customStyle="1" w:styleId="xl91">
    <w:name w:val="xl91"/>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rFonts w:ascii="Times New Roman" w:hAnsi="Times New Roman"/>
      <w:sz w:val="24"/>
      <w:szCs w:val="24"/>
      <w:lang w:val="ru-RU" w:eastAsia="ru-RU"/>
    </w:rPr>
  </w:style>
  <w:style w:type="paragraph" w:customStyle="1" w:styleId="xl92">
    <w:name w:val="xl92"/>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FFCC99"/>
      <w:adjustRightInd w:val="0"/>
      <w:spacing w:before="100" w:beforeAutospacing="1" w:after="100" w:afterAutospacing="1"/>
      <w:jc w:val="center"/>
      <w:textAlignment w:val="center"/>
    </w:pPr>
    <w:rPr>
      <w:rFonts w:ascii="Arial Narrow" w:hAnsi="Arial Narrow"/>
      <w:b/>
      <w:bCs/>
      <w:color w:val="FF0000"/>
      <w:sz w:val="18"/>
      <w:szCs w:val="18"/>
      <w:lang w:val="ru-RU" w:eastAsia="ru-RU"/>
    </w:rPr>
  </w:style>
  <w:style w:type="paragraph" w:customStyle="1" w:styleId="xl93">
    <w:name w:val="xl93"/>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FFCC99"/>
      <w:adjustRightInd w:val="0"/>
      <w:spacing w:before="100" w:beforeAutospacing="1" w:after="100" w:afterAutospacing="1"/>
      <w:jc w:val="center"/>
      <w:textAlignment w:val="center"/>
    </w:pPr>
    <w:rPr>
      <w:rFonts w:ascii="Arial Narrow" w:hAnsi="Arial Narrow"/>
      <w:b/>
      <w:bCs/>
      <w:color w:val="FF0000"/>
      <w:sz w:val="18"/>
      <w:szCs w:val="18"/>
      <w:lang w:val="ru-RU" w:eastAsia="ru-RU"/>
    </w:rPr>
  </w:style>
  <w:style w:type="paragraph" w:customStyle="1" w:styleId="xl94">
    <w:name w:val="xl94"/>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textAlignment w:val="top"/>
    </w:pPr>
    <w:rPr>
      <w:rFonts w:ascii="Times New Roman" w:hAnsi="Times New Roman"/>
      <w:b/>
      <w:bCs/>
      <w:sz w:val="24"/>
      <w:szCs w:val="24"/>
      <w:lang w:val="ru-RU" w:eastAsia="ru-RU"/>
    </w:rPr>
  </w:style>
  <w:style w:type="paragraph" w:customStyle="1" w:styleId="xl95">
    <w:name w:val="xl95"/>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FF99CC"/>
      <w:adjustRightInd w:val="0"/>
      <w:spacing w:before="100" w:beforeAutospacing="1" w:after="100" w:afterAutospacing="1"/>
      <w:textAlignment w:val="top"/>
    </w:pPr>
    <w:rPr>
      <w:rFonts w:ascii="Times New Roman" w:hAnsi="Times New Roman"/>
      <w:b/>
      <w:bCs/>
      <w:sz w:val="24"/>
      <w:szCs w:val="24"/>
      <w:lang w:val="ru-RU" w:eastAsia="ru-RU"/>
    </w:rPr>
  </w:style>
  <w:style w:type="paragraph" w:customStyle="1" w:styleId="xl96">
    <w:name w:val="xl96"/>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FFCC99"/>
      <w:adjustRightInd w:val="0"/>
      <w:spacing w:before="100" w:beforeAutospacing="1" w:after="100" w:afterAutospacing="1"/>
      <w:jc w:val="center"/>
      <w:textAlignment w:val="center"/>
    </w:pPr>
    <w:rPr>
      <w:rFonts w:ascii="Arial Narrow" w:hAnsi="Arial Narrow"/>
      <w:b/>
      <w:bCs/>
      <w:color w:val="FF0000"/>
      <w:sz w:val="18"/>
      <w:szCs w:val="18"/>
      <w:lang w:val="ru-RU" w:eastAsia="ru-RU"/>
    </w:rPr>
  </w:style>
  <w:style w:type="paragraph" w:customStyle="1" w:styleId="xl97">
    <w:name w:val="xl97"/>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rFonts w:ascii="Arial Narrow" w:hAnsi="Arial Narrow"/>
      <w:sz w:val="18"/>
      <w:szCs w:val="18"/>
      <w:lang w:val="ru-RU" w:eastAsia="ru-RU"/>
    </w:rPr>
  </w:style>
  <w:style w:type="paragraph" w:customStyle="1" w:styleId="xl98">
    <w:name w:val="xl98"/>
    <w:basedOn w:val="a3"/>
    <w:uiPriority w:val="99"/>
    <w:rsid w:val="004C3A1A"/>
    <w:pPr>
      <w:widowControl w:val="0"/>
      <w:shd w:val="clear" w:color="auto" w:fill="C0C0C0"/>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xl99">
    <w:name w:val="xl99"/>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jc w:val="center"/>
      <w:textAlignment w:val="center"/>
    </w:pPr>
    <w:rPr>
      <w:rFonts w:ascii="Arial Narrow" w:hAnsi="Arial Narrow"/>
      <w:b/>
      <w:bCs/>
      <w:color w:val="FF0000"/>
      <w:sz w:val="18"/>
      <w:szCs w:val="18"/>
      <w:lang w:val="ru-RU" w:eastAsia="ru-RU"/>
    </w:rPr>
  </w:style>
  <w:style w:type="paragraph" w:customStyle="1" w:styleId="xl100">
    <w:name w:val="xl100"/>
    <w:basedOn w:val="a3"/>
    <w:uiPriority w:val="99"/>
    <w:rsid w:val="004C3A1A"/>
    <w:pPr>
      <w:widowControl w:val="0"/>
      <w:shd w:val="clear" w:color="auto" w:fill="C0C0C0"/>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xl101">
    <w:name w:val="xl101"/>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jc w:val="center"/>
      <w:textAlignment w:val="baseline"/>
    </w:pPr>
    <w:rPr>
      <w:rFonts w:ascii="Arial Narrow" w:hAnsi="Arial Narrow"/>
      <w:sz w:val="18"/>
      <w:szCs w:val="18"/>
      <w:lang w:val="ru-RU" w:eastAsia="ru-RU"/>
    </w:rPr>
  </w:style>
  <w:style w:type="paragraph" w:customStyle="1" w:styleId="xl102">
    <w:name w:val="xl102"/>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jc w:val="center"/>
      <w:textAlignment w:val="baseline"/>
    </w:pPr>
    <w:rPr>
      <w:rFonts w:ascii="Arial Narrow" w:hAnsi="Arial Narrow"/>
      <w:sz w:val="18"/>
      <w:szCs w:val="18"/>
      <w:lang w:val="ru-RU" w:eastAsia="ru-RU"/>
    </w:rPr>
  </w:style>
  <w:style w:type="paragraph" w:customStyle="1" w:styleId="xl103">
    <w:name w:val="xl103"/>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jc w:val="center"/>
      <w:textAlignment w:val="center"/>
    </w:pPr>
    <w:rPr>
      <w:rFonts w:ascii="Arial Narrow" w:hAnsi="Arial Narrow"/>
      <w:color w:val="FF00FF"/>
      <w:sz w:val="18"/>
      <w:szCs w:val="18"/>
      <w:lang w:val="ru-RU" w:eastAsia="ru-RU"/>
    </w:rPr>
  </w:style>
  <w:style w:type="paragraph" w:customStyle="1" w:styleId="xl104">
    <w:name w:val="xl104"/>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FF6600"/>
      <w:adjustRightInd w:val="0"/>
      <w:spacing w:before="100" w:beforeAutospacing="1" w:after="100" w:afterAutospacing="1"/>
      <w:jc w:val="center"/>
      <w:textAlignment w:val="center"/>
    </w:pPr>
    <w:rPr>
      <w:rFonts w:ascii="Arial Narrow" w:hAnsi="Arial Narrow"/>
      <w:b/>
      <w:bCs/>
      <w:color w:val="FF0000"/>
      <w:sz w:val="18"/>
      <w:szCs w:val="18"/>
      <w:lang w:val="ru-RU" w:eastAsia="ru-RU"/>
    </w:rPr>
  </w:style>
  <w:style w:type="paragraph" w:customStyle="1" w:styleId="xl105">
    <w:name w:val="xl105"/>
    <w:basedOn w:val="a3"/>
    <w:uiPriority w:val="99"/>
    <w:rsid w:val="004C3A1A"/>
    <w:pPr>
      <w:widowControl w:val="0"/>
      <w:pBdr>
        <w:top w:val="single" w:sz="4" w:space="0" w:color="auto"/>
        <w:left w:val="single" w:sz="4" w:space="0" w:color="auto"/>
        <w:bottom w:val="single" w:sz="4" w:space="0" w:color="auto"/>
        <w:right w:val="single" w:sz="4" w:space="0" w:color="auto"/>
      </w:pBdr>
      <w:shd w:val="clear" w:color="auto" w:fill="CC99FF"/>
      <w:adjustRightInd w:val="0"/>
      <w:spacing w:before="100" w:beforeAutospacing="1" w:after="100" w:afterAutospacing="1"/>
      <w:textAlignment w:val="baseline"/>
    </w:pPr>
    <w:rPr>
      <w:rFonts w:ascii="Arial Narrow" w:hAnsi="Arial Narrow"/>
      <w:b/>
      <w:bCs/>
      <w:sz w:val="16"/>
      <w:szCs w:val="16"/>
      <w:lang w:val="ru-RU" w:eastAsia="ru-RU"/>
    </w:rPr>
  </w:style>
  <w:style w:type="paragraph" w:customStyle="1" w:styleId="xl106">
    <w:name w:val="xl106"/>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baseline"/>
    </w:pPr>
    <w:rPr>
      <w:rFonts w:ascii="Arial Narrow" w:hAnsi="Arial Narrow"/>
      <w:color w:val="0000FF"/>
      <w:sz w:val="18"/>
      <w:szCs w:val="18"/>
      <w:lang w:val="ru-RU" w:eastAsia="ru-RU"/>
    </w:rPr>
  </w:style>
  <w:style w:type="paragraph" w:customStyle="1" w:styleId="xl108">
    <w:name w:val="xl108"/>
    <w:basedOn w:val="a3"/>
    <w:uiPriority w:val="99"/>
    <w:rsid w:val="004C3A1A"/>
    <w:pPr>
      <w:widowControl w:val="0"/>
      <w:adjustRightInd w:val="0"/>
      <w:spacing w:before="100" w:beforeAutospacing="1" w:after="100" w:afterAutospacing="1"/>
      <w:jc w:val="center"/>
      <w:textAlignment w:val="center"/>
    </w:pPr>
    <w:rPr>
      <w:rFonts w:ascii="Arial Narrow" w:hAnsi="Arial Narrow"/>
      <w:color w:val="0000FF"/>
      <w:sz w:val="18"/>
      <w:szCs w:val="18"/>
      <w:lang w:val="ru-RU" w:eastAsia="ru-RU"/>
    </w:rPr>
  </w:style>
  <w:style w:type="paragraph" w:customStyle="1" w:styleId="xl107">
    <w:name w:val="xl107"/>
    <w:basedOn w:val="a3"/>
    <w:uiPriority w:val="99"/>
    <w:rsid w:val="004C3A1A"/>
    <w:pPr>
      <w:widowControl w:val="0"/>
      <w:adjustRightInd w:val="0"/>
      <w:spacing w:before="100" w:beforeAutospacing="1" w:after="100" w:afterAutospacing="1"/>
      <w:jc w:val="center"/>
      <w:textAlignment w:val="center"/>
    </w:pPr>
    <w:rPr>
      <w:rFonts w:ascii="Arial Narrow" w:hAnsi="Arial Narrow"/>
      <w:color w:val="0000FF"/>
      <w:sz w:val="18"/>
      <w:szCs w:val="18"/>
      <w:lang w:val="ru-RU" w:eastAsia="ru-RU"/>
    </w:rPr>
  </w:style>
  <w:style w:type="paragraph" w:customStyle="1" w:styleId="xl109">
    <w:name w:val="xl109"/>
    <w:basedOn w:val="a3"/>
    <w:uiPriority w:val="99"/>
    <w:rsid w:val="004C3A1A"/>
    <w:pPr>
      <w:widowControl w:val="0"/>
      <w:adjustRightInd w:val="0"/>
      <w:spacing w:before="100" w:beforeAutospacing="1" w:after="100" w:afterAutospacing="1"/>
      <w:jc w:val="center"/>
      <w:textAlignment w:val="center"/>
    </w:pPr>
    <w:rPr>
      <w:rFonts w:ascii="Arial Narrow" w:hAnsi="Arial Narrow"/>
      <w:color w:val="3366FF"/>
      <w:sz w:val="18"/>
      <w:szCs w:val="18"/>
      <w:lang w:val="ru-RU" w:eastAsia="ru-RU"/>
    </w:rPr>
  </w:style>
  <w:style w:type="paragraph" w:customStyle="1" w:styleId="xl110">
    <w:name w:val="xl110"/>
    <w:basedOn w:val="a3"/>
    <w:uiPriority w:val="99"/>
    <w:rsid w:val="004C3A1A"/>
    <w:pPr>
      <w:widowControl w:val="0"/>
      <w:adjustRightInd w:val="0"/>
      <w:spacing w:before="100" w:beforeAutospacing="1" w:after="100" w:afterAutospacing="1"/>
      <w:jc w:val="center"/>
      <w:textAlignment w:val="center"/>
    </w:pPr>
    <w:rPr>
      <w:rFonts w:ascii="Arial Narrow" w:hAnsi="Arial Narrow"/>
      <w:color w:val="3366FF"/>
      <w:sz w:val="18"/>
      <w:szCs w:val="18"/>
      <w:lang w:val="ru-RU" w:eastAsia="ru-RU"/>
    </w:rPr>
  </w:style>
  <w:style w:type="paragraph" w:customStyle="1" w:styleId="xl111">
    <w:name w:val="xl111"/>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Narrow" w:hAnsi="Arial Narrow"/>
      <w:color w:val="0000FF"/>
      <w:sz w:val="18"/>
      <w:szCs w:val="18"/>
      <w:lang w:val="ru-RU" w:eastAsia="ru-RU"/>
    </w:rPr>
  </w:style>
  <w:style w:type="paragraph" w:customStyle="1" w:styleId="xl112">
    <w:name w:val="xl112"/>
    <w:basedOn w:val="a3"/>
    <w:uiPriority w:val="99"/>
    <w:rsid w:val="004C3A1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Narrow" w:hAnsi="Arial Narrow"/>
      <w:color w:val="0000FF"/>
      <w:sz w:val="18"/>
      <w:szCs w:val="18"/>
      <w:lang w:val="ru-RU" w:eastAsia="ru-RU"/>
    </w:rPr>
  </w:style>
  <w:style w:type="paragraph" w:customStyle="1" w:styleId="xl113">
    <w:name w:val="xl113"/>
    <w:basedOn w:val="a3"/>
    <w:uiPriority w:val="99"/>
    <w:rsid w:val="004C3A1A"/>
    <w:pPr>
      <w:widowControl w:val="0"/>
      <w:pBdr>
        <w:top w:val="single" w:sz="4" w:space="0" w:color="auto"/>
        <w:left w:val="single" w:sz="4" w:space="0" w:color="auto"/>
        <w:bottom w:val="single" w:sz="4" w:space="0" w:color="auto"/>
      </w:pBdr>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xl114">
    <w:name w:val="xl114"/>
    <w:basedOn w:val="a3"/>
    <w:uiPriority w:val="99"/>
    <w:rsid w:val="004C3A1A"/>
    <w:pPr>
      <w:widowControl w:val="0"/>
      <w:pBdr>
        <w:top w:val="single" w:sz="4" w:space="0" w:color="auto"/>
        <w:bottom w:val="single" w:sz="4" w:space="0" w:color="auto"/>
        <w:right w:val="single" w:sz="4" w:space="0" w:color="auto"/>
      </w:pBdr>
      <w:shd w:val="clear" w:color="auto" w:fill="C0C0C0"/>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xl115">
    <w:name w:val="xl115"/>
    <w:basedOn w:val="a3"/>
    <w:uiPriority w:val="99"/>
    <w:rsid w:val="004C3A1A"/>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xl116">
    <w:name w:val="xl116"/>
    <w:basedOn w:val="a3"/>
    <w:uiPriority w:val="99"/>
    <w:rsid w:val="004C3A1A"/>
    <w:pPr>
      <w:widowControl w:val="0"/>
      <w:pBdr>
        <w:left w:val="single" w:sz="4" w:space="0" w:color="auto"/>
        <w:bottom w:val="single" w:sz="4" w:space="0" w:color="auto"/>
        <w:right w:val="single" w:sz="4" w:space="0" w:color="auto"/>
      </w:pBdr>
      <w:shd w:val="clear" w:color="auto" w:fill="CC99FF"/>
      <w:adjustRightInd w:val="0"/>
      <w:spacing w:before="100" w:beforeAutospacing="1" w:after="100" w:afterAutospacing="1"/>
      <w:jc w:val="center"/>
      <w:textAlignment w:val="center"/>
    </w:pPr>
    <w:rPr>
      <w:rFonts w:ascii="Arial Narrow" w:hAnsi="Arial Narrow"/>
      <w:b/>
      <w:bCs/>
      <w:sz w:val="18"/>
      <w:szCs w:val="18"/>
      <w:lang w:val="ru-RU" w:eastAsia="ru-RU"/>
    </w:rPr>
  </w:style>
  <w:style w:type="paragraph" w:customStyle="1" w:styleId="xl117">
    <w:name w:val="xl117"/>
    <w:basedOn w:val="a3"/>
    <w:uiPriority w:val="99"/>
    <w:rsid w:val="004C3A1A"/>
    <w:pPr>
      <w:widowControl w:val="0"/>
      <w:pBdr>
        <w:top w:val="single" w:sz="4" w:space="0" w:color="auto"/>
        <w:left w:val="single" w:sz="4" w:space="0" w:color="auto"/>
        <w:right w:val="single" w:sz="4" w:space="0" w:color="auto"/>
      </w:pBdr>
      <w:adjustRightInd w:val="0"/>
      <w:spacing w:before="100" w:beforeAutospacing="1" w:after="100" w:afterAutospacing="1"/>
      <w:textAlignment w:val="center"/>
    </w:pPr>
    <w:rPr>
      <w:rFonts w:ascii="Arial Narrow" w:hAnsi="Arial Narrow"/>
      <w:sz w:val="18"/>
      <w:szCs w:val="18"/>
      <w:lang w:val="ru-RU" w:eastAsia="ru-RU"/>
    </w:rPr>
  </w:style>
  <w:style w:type="paragraph" w:customStyle="1" w:styleId="font5">
    <w:name w:val="font5"/>
    <w:basedOn w:val="a3"/>
    <w:uiPriority w:val="99"/>
    <w:rsid w:val="004C3A1A"/>
    <w:pPr>
      <w:widowControl w:val="0"/>
      <w:adjustRightInd w:val="0"/>
      <w:spacing w:before="100" w:beforeAutospacing="1" w:after="100" w:afterAutospacing="1"/>
      <w:textAlignment w:val="baseline"/>
    </w:pPr>
    <w:rPr>
      <w:rFonts w:ascii="Arial Narrow" w:hAnsi="Arial Narrow"/>
      <w:sz w:val="18"/>
      <w:szCs w:val="18"/>
      <w:lang w:val="ru-RU" w:eastAsia="ru-RU"/>
    </w:rPr>
  </w:style>
  <w:style w:type="paragraph" w:customStyle="1" w:styleId="font6">
    <w:name w:val="font6"/>
    <w:basedOn w:val="a3"/>
    <w:uiPriority w:val="99"/>
    <w:rsid w:val="004C3A1A"/>
    <w:pPr>
      <w:widowControl w:val="0"/>
      <w:adjustRightInd w:val="0"/>
      <w:spacing w:before="100" w:beforeAutospacing="1" w:after="100" w:afterAutospacing="1"/>
      <w:textAlignment w:val="baseline"/>
    </w:pPr>
    <w:rPr>
      <w:rFonts w:ascii="Arial Narrow" w:hAnsi="Arial Narrow"/>
      <w:color w:val="0000FF"/>
      <w:sz w:val="20"/>
      <w:lang w:val="ru-RU" w:eastAsia="ru-RU"/>
    </w:rPr>
  </w:style>
  <w:style w:type="paragraph" w:customStyle="1" w:styleId="font7">
    <w:name w:val="font7"/>
    <w:basedOn w:val="a3"/>
    <w:uiPriority w:val="99"/>
    <w:rsid w:val="004C3A1A"/>
    <w:pPr>
      <w:widowControl w:val="0"/>
      <w:adjustRightInd w:val="0"/>
      <w:spacing w:before="100" w:beforeAutospacing="1" w:after="100" w:afterAutospacing="1"/>
      <w:textAlignment w:val="baseline"/>
    </w:pPr>
    <w:rPr>
      <w:rFonts w:ascii="Arial Narrow" w:hAnsi="Arial Narrow"/>
      <w:sz w:val="16"/>
      <w:szCs w:val="16"/>
      <w:lang w:val="ru-RU" w:eastAsia="ru-RU"/>
    </w:rPr>
  </w:style>
  <w:style w:type="paragraph" w:customStyle="1" w:styleId="font8">
    <w:name w:val="font8"/>
    <w:basedOn w:val="a3"/>
    <w:uiPriority w:val="99"/>
    <w:rsid w:val="004C3A1A"/>
    <w:pPr>
      <w:widowControl w:val="0"/>
      <w:adjustRightInd w:val="0"/>
      <w:spacing w:before="100" w:beforeAutospacing="1" w:after="100" w:afterAutospacing="1"/>
      <w:textAlignment w:val="baseline"/>
    </w:pPr>
    <w:rPr>
      <w:rFonts w:ascii="Arial Narrow" w:hAnsi="Arial Narrow"/>
      <w:sz w:val="16"/>
      <w:szCs w:val="16"/>
      <w:lang w:val="ru-RU" w:eastAsia="ru-RU"/>
    </w:rPr>
  </w:style>
  <w:style w:type="paragraph" w:customStyle="1" w:styleId="font9">
    <w:name w:val="font9"/>
    <w:basedOn w:val="a3"/>
    <w:rsid w:val="004C3A1A"/>
    <w:pPr>
      <w:widowControl w:val="0"/>
      <w:adjustRightInd w:val="0"/>
      <w:spacing w:before="100" w:beforeAutospacing="1" w:after="100" w:afterAutospacing="1"/>
      <w:textAlignment w:val="baseline"/>
    </w:pPr>
    <w:rPr>
      <w:rFonts w:ascii="Arial Narrow" w:hAnsi="Arial Narrow"/>
      <w:sz w:val="18"/>
      <w:szCs w:val="18"/>
      <w:lang w:val="ru-RU" w:eastAsia="ru-RU"/>
    </w:rPr>
  </w:style>
  <w:style w:type="paragraph" w:customStyle="1" w:styleId="xl53">
    <w:name w:val="xl53"/>
    <w:basedOn w:val="a3"/>
    <w:uiPriority w:val="99"/>
    <w:rsid w:val="004C3A1A"/>
    <w:pPr>
      <w:widowControl w:val="0"/>
      <w:pBdr>
        <w:top w:val="single" w:sz="4" w:space="0" w:color="auto"/>
        <w:right w:val="single" w:sz="4" w:space="0" w:color="auto"/>
      </w:pBdr>
      <w:shd w:val="clear" w:color="auto" w:fill="FFCC99"/>
      <w:adjustRightInd w:val="0"/>
      <w:spacing w:before="100" w:beforeAutospacing="1" w:after="100" w:afterAutospacing="1"/>
      <w:jc w:val="center"/>
      <w:textAlignment w:val="center"/>
    </w:pPr>
    <w:rPr>
      <w:rFonts w:ascii="Arial Narrow" w:hAnsi="Arial Narrow"/>
      <w:b/>
      <w:bCs/>
      <w:sz w:val="18"/>
      <w:szCs w:val="18"/>
      <w:lang w:val="ru-RU" w:eastAsia="ru-RU"/>
    </w:rPr>
  </w:style>
  <w:style w:type="paragraph" w:customStyle="1" w:styleId="xl118">
    <w:name w:val="xl118"/>
    <w:basedOn w:val="a3"/>
    <w:uiPriority w:val="99"/>
    <w:rsid w:val="004C3A1A"/>
    <w:pPr>
      <w:widowControl w:val="0"/>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Narrow" w:hAnsi="Arial Narrow"/>
      <w:sz w:val="18"/>
      <w:szCs w:val="18"/>
      <w:lang w:val="ru-RU" w:eastAsia="ru-RU"/>
    </w:rPr>
  </w:style>
  <w:style w:type="paragraph" w:customStyle="1" w:styleId="111">
    <w:name w:val="Стиль Название объекта + 11 пт"/>
    <w:basedOn w:val="aff"/>
    <w:link w:val="112"/>
    <w:autoRedefine/>
    <w:rsid w:val="004C3A1A"/>
    <w:pPr>
      <w:keepNext/>
      <w:keepLines/>
      <w:adjustRightInd w:val="0"/>
      <w:spacing w:before="0" w:after="120" w:line="240" w:lineRule="auto"/>
      <w:ind w:left="992" w:hanging="992"/>
      <w:jc w:val="both"/>
      <w:textAlignment w:val="baseline"/>
    </w:pPr>
    <w:rPr>
      <w:b/>
      <w:bCs/>
      <w:i w:val="0"/>
      <w:sz w:val="20"/>
      <w:lang w:val="ru-RU" w:eastAsia="da-DK"/>
    </w:rPr>
  </w:style>
  <w:style w:type="character" w:customStyle="1" w:styleId="112">
    <w:name w:val="Стиль Название объекта + 11 пт Знак Знак"/>
    <w:link w:val="111"/>
    <w:rsid w:val="004C3A1A"/>
    <w:rPr>
      <w:rFonts w:ascii="Times New Roman" w:eastAsia="Times New Roman" w:hAnsi="Times New Roman" w:cs="Times New Roman"/>
      <w:b/>
      <w:bCs/>
      <w:sz w:val="20"/>
      <w:szCs w:val="20"/>
      <w:lang w:eastAsia="da-DK"/>
    </w:rPr>
  </w:style>
  <w:style w:type="character" w:customStyle="1" w:styleId="3f3">
    <w:name w:val="Заголовок 3 Знак Знак"/>
    <w:aliases w:val="numbered indent 3 Знак Знак,ni3 Знак Знак,h3 Знак Знак,Hangcontinued Знак Знак,numbered indent 3 Знак1,ni3 Знак1,h3 Знак1,Hangcontinued Знак Знак1"/>
    <w:rsid w:val="004C3A1A"/>
    <w:rPr>
      <w:rFonts w:ascii="Arial" w:hAnsi="Arial" w:cs="Arial"/>
      <w:b/>
      <w:sz w:val="23"/>
      <w:lang w:val="en-GB" w:eastAsia="da-DK" w:bidi="ar-SA"/>
    </w:rPr>
  </w:style>
  <w:style w:type="character" w:customStyle="1" w:styleId="2f9">
    <w:name w:val="Заголовок 2 Знак Знак"/>
    <w:aliases w:val=" Знак2 Знак Знак1 Знак, Знак2 Знак Знак Знак Знак,Заголовок 21 Знак1 Знак,Заголовок 21 Знак Знак Знак, Знак2 Знак Знак2, Знак2 Знак Знак Знак1,Заголовок 21 Знак2,Заголовок 21 Знак Знак Знак1"/>
    <w:rsid w:val="004C3A1A"/>
    <w:rPr>
      <w:rFonts w:ascii="Arial" w:hAnsi="Arial" w:cs="Arial"/>
      <w:b/>
      <w:sz w:val="27"/>
      <w:lang w:val="en-GB" w:eastAsia="da-DK" w:bidi="ar-SA"/>
    </w:rPr>
  </w:style>
  <w:style w:type="paragraph" w:customStyle="1" w:styleId="41">
    <w:name w:val="Стиль4"/>
    <w:basedOn w:val="af5"/>
    <w:rsid w:val="004C3A1A"/>
    <w:pPr>
      <w:widowControl w:val="0"/>
      <w:numPr>
        <w:numId w:val="22"/>
      </w:numPr>
      <w:adjustRightInd w:val="0"/>
      <w:spacing w:after="270" w:line="270" w:lineRule="atLeast"/>
      <w:jc w:val="both"/>
      <w:textAlignment w:val="baseline"/>
    </w:pPr>
    <w:rPr>
      <w:rFonts w:ascii="Calibri" w:hAnsi="Calibri"/>
      <w:sz w:val="23"/>
      <w:szCs w:val="20"/>
      <w:lang w:eastAsia="ru-RU"/>
    </w:rPr>
  </w:style>
  <w:style w:type="character" w:customStyle="1" w:styleId="1f1">
    <w:name w:val="Знак Знак Знак Знак1"/>
    <w:aliases w:val=" Знак Знак Знак Знак Знак Знак"/>
    <w:rsid w:val="004C3A1A"/>
    <w:rPr>
      <w:rFonts w:ascii="Arial" w:hAnsi="Arial" w:cs="Arial"/>
      <w:b/>
      <w:sz w:val="32"/>
      <w:lang w:val="en-GB" w:eastAsia="da-DK" w:bidi="ar-SA"/>
    </w:rPr>
  </w:style>
  <w:style w:type="paragraph" w:customStyle="1" w:styleId="3f4">
    <w:name w:val="Стиль3"/>
    <w:basedOn w:val="a3"/>
    <w:link w:val="3f5"/>
    <w:rsid w:val="004C3A1A"/>
    <w:pPr>
      <w:widowControl w:val="0"/>
      <w:adjustRightInd w:val="0"/>
      <w:spacing w:after="270" w:line="270" w:lineRule="atLeast"/>
      <w:textAlignment w:val="baseline"/>
    </w:pPr>
    <w:rPr>
      <w:rFonts w:ascii="Times New Roman" w:hAnsi="Times New Roman"/>
      <w:sz w:val="23"/>
      <w:szCs w:val="23"/>
      <w:lang w:val="ru-RU" w:eastAsia="ru-RU"/>
    </w:rPr>
  </w:style>
  <w:style w:type="character" w:customStyle="1" w:styleId="3f5">
    <w:name w:val="Стиль3 Знак"/>
    <w:link w:val="3f4"/>
    <w:rsid w:val="004C3A1A"/>
    <w:rPr>
      <w:rFonts w:ascii="Times New Roman" w:eastAsia="Times New Roman" w:hAnsi="Times New Roman" w:cs="Times New Roman"/>
      <w:sz w:val="23"/>
      <w:szCs w:val="23"/>
      <w:lang w:eastAsia="ru-RU"/>
    </w:rPr>
  </w:style>
  <w:style w:type="character" w:customStyle="1" w:styleId="1f2">
    <w:name w:val="Основной текст с отступом Знак1"/>
    <w:aliases w:val=" Знак4 Знак"/>
    <w:rsid w:val="004C3A1A"/>
    <w:rPr>
      <w:rFonts w:ascii="Times New Roman" w:eastAsia="Times New Roman" w:hAnsi="Times New Roman"/>
      <w:sz w:val="23"/>
      <w:szCs w:val="20"/>
      <w:lang w:val="en-GB" w:eastAsia="da-DK" w:bidi="ar-SA"/>
    </w:rPr>
  </w:style>
  <w:style w:type="paragraph" w:customStyle="1" w:styleId="EYBodyText">
    <w:name w:val="EY Body Text"/>
    <w:basedOn w:val="a3"/>
    <w:rsid w:val="004C3A1A"/>
    <w:pPr>
      <w:widowControl w:val="0"/>
      <w:overflowPunct w:val="0"/>
      <w:autoSpaceDE w:val="0"/>
      <w:autoSpaceDN w:val="0"/>
      <w:adjustRightInd w:val="0"/>
      <w:spacing w:after="120" w:line="280" w:lineRule="exact"/>
      <w:textAlignment w:val="baseline"/>
    </w:pPr>
    <w:rPr>
      <w:rFonts w:ascii="Times New Roman" w:eastAsia="MS Mincho" w:hAnsi="Times New Roman" w:cs="Arial"/>
      <w:bCs/>
    </w:rPr>
  </w:style>
  <w:style w:type="paragraph" w:customStyle="1" w:styleId="EYBulletText">
    <w:name w:val="EY Bullet Text"/>
    <w:basedOn w:val="a3"/>
    <w:rsid w:val="004C3A1A"/>
    <w:pPr>
      <w:widowControl w:val="0"/>
      <w:tabs>
        <w:tab w:val="num" w:pos="360"/>
        <w:tab w:val="left" w:pos="720"/>
      </w:tabs>
      <w:overflowPunct w:val="0"/>
      <w:autoSpaceDE w:val="0"/>
      <w:autoSpaceDN w:val="0"/>
      <w:adjustRightInd w:val="0"/>
      <w:spacing w:after="120" w:line="280" w:lineRule="exact"/>
      <w:ind w:left="360" w:right="357" w:hanging="360"/>
      <w:textAlignment w:val="baseline"/>
    </w:pPr>
    <w:rPr>
      <w:rFonts w:ascii="Times New Roman" w:eastAsia="MS Mincho" w:hAnsi="Times New Roman" w:cs="Arial"/>
      <w:bCs/>
    </w:rPr>
  </w:style>
  <w:style w:type="paragraph" w:customStyle="1" w:styleId="EYBodySubhead">
    <w:name w:val="EY Body Subhead"/>
    <w:basedOn w:val="3"/>
    <w:rsid w:val="004C3A1A"/>
    <w:pPr>
      <w:widowControl w:val="0"/>
      <w:numPr>
        <w:ilvl w:val="0"/>
        <w:numId w:val="0"/>
      </w:numPr>
      <w:tabs>
        <w:tab w:val="num" w:pos="851"/>
      </w:tabs>
      <w:overflowPunct w:val="0"/>
      <w:autoSpaceDE w:val="0"/>
      <w:autoSpaceDN w:val="0"/>
      <w:adjustRightInd w:val="0"/>
      <w:spacing w:before="240" w:after="120"/>
      <w:ind w:left="432" w:hanging="432"/>
      <w:textAlignment w:val="baseline"/>
      <w:outlineLvl w:val="9"/>
    </w:pPr>
    <w:rPr>
      <w:rFonts w:ascii="Times New Roman" w:eastAsia="MS Mincho" w:hAnsi="Times New Roman"/>
      <w:bCs/>
      <w:i/>
      <w:iCs/>
    </w:rPr>
  </w:style>
  <w:style w:type="paragraph" w:customStyle="1" w:styleId="BodyText">
    <w:name w:val="BodyText"/>
    <w:basedOn w:val="a3"/>
    <w:link w:val="BodyTextChar0"/>
    <w:rsid w:val="004C3A1A"/>
    <w:pPr>
      <w:widowControl w:val="0"/>
      <w:numPr>
        <w:ilvl w:val="12"/>
      </w:numPr>
      <w:adjustRightInd w:val="0"/>
      <w:spacing w:before="120" w:after="120"/>
      <w:textAlignment w:val="baseline"/>
    </w:pPr>
    <w:rPr>
      <w:rFonts w:ascii="Times New Roman" w:hAnsi="Times New Roman"/>
      <w:sz w:val="20"/>
      <w:szCs w:val="24"/>
      <w:lang w:val="en-GB"/>
    </w:rPr>
  </w:style>
  <w:style w:type="character" w:customStyle="1" w:styleId="BodyTextChar0">
    <w:name w:val="BodyText Char"/>
    <w:link w:val="BodyText"/>
    <w:rsid w:val="004C3A1A"/>
    <w:rPr>
      <w:rFonts w:ascii="Times New Roman" w:eastAsia="Times New Roman" w:hAnsi="Times New Roman" w:cs="Times New Roman"/>
      <w:sz w:val="20"/>
      <w:szCs w:val="24"/>
      <w:lang w:val="en-GB"/>
    </w:rPr>
  </w:style>
  <w:style w:type="paragraph" w:customStyle="1" w:styleId="1f3">
    <w:name w:val="Знак1"/>
    <w:basedOn w:val="a3"/>
    <w:uiPriority w:val="99"/>
    <w:rsid w:val="004C3A1A"/>
    <w:pPr>
      <w:widowControl w:val="0"/>
      <w:adjustRightInd w:val="0"/>
      <w:spacing w:before="100" w:beforeAutospacing="1" w:after="100" w:afterAutospacing="1"/>
      <w:textAlignment w:val="baseline"/>
    </w:pPr>
    <w:rPr>
      <w:rFonts w:ascii="Tahoma" w:hAnsi="Tahoma"/>
      <w:sz w:val="20"/>
    </w:rPr>
  </w:style>
  <w:style w:type="paragraph" w:customStyle="1" w:styleId="afffffe">
    <w:name w:val="Текст в таблице"/>
    <w:basedOn w:val="a3"/>
    <w:rsid w:val="004C3A1A"/>
    <w:pPr>
      <w:widowControl w:val="0"/>
      <w:adjustRightInd w:val="0"/>
      <w:spacing w:after="120"/>
      <w:ind w:firstLine="709"/>
      <w:textAlignment w:val="baseline"/>
    </w:pPr>
    <w:rPr>
      <w:sz w:val="24"/>
      <w:lang w:eastAsia="ru-RU"/>
    </w:rPr>
  </w:style>
  <w:style w:type="character" w:customStyle="1" w:styleId="paragraph">
    <w:name w:val="paragraph"/>
    <w:basedOn w:val="a4"/>
    <w:rsid w:val="004C3A1A"/>
  </w:style>
  <w:style w:type="paragraph" w:customStyle="1" w:styleId="AAA0">
    <w:name w:val="! AAA ! Знак"/>
    <w:link w:val="AAA1"/>
    <w:rsid w:val="004C3A1A"/>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AA1">
    <w:name w:val="! AAA ! Знак Знак"/>
    <w:link w:val="AAA0"/>
    <w:rsid w:val="004C3A1A"/>
    <w:rPr>
      <w:rFonts w:ascii="Times New Roman" w:eastAsia="Times New Roman" w:hAnsi="Times New Roman" w:cs="Times New Roman"/>
      <w:color w:val="0000FF"/>
      <w:sz w:val="24"/>
      <w:szCs w:val="24"/>
      <w:lang w:eastAsia="ru-RU"/>
    </w:rPr>
  </w:style>
  <w:style w:type="paragraph" w:customStyle="1" w:styleId="affffff">
    <w:name w:val="! Простой текст ! Знак"/>
    <w:basedOn w:val="a3"/>
    <w:rsid w:val="004C3A1A"/>
    <w:pPr>
      <w:suppressAutoHyphens/>
      <w:spacing w:after="120"/>
    </w:pPr>
    <w:rPr>
      <w:rFonts w:ascii="Times New Roman" w:hAnsi="Times New Roman"/>
      <w:color w:val="0000FF"/>
      <w:sz w:val="24"/>
      <w:lang w:val="ru-RU" w:eastAsia="ru-RU"/>
    </w:rPr>
  </w:style>
  <w:style w:type="paragraph" w:customStyle="1" w:styleId="RamNumber6">
    <w:name w:val="Ram Number 6"/>
    <w:basedOn w:val="a3"/>
    <w:rsid w:val="004C3A1A"/>
    <w:pPr>
      <w:tabs>
        <w:tab w:val="num" w:pos="2551"/>
      </w:tabs>
      <w:spacing w:after="120" w:line="288" w:lineRule="auto"/>
      <w:ind w:left="2551" w:hanging="425"/>
    </w:pPr>
    <w:rPr>
      <w:rFonts w:ascii="Verdana" w:hAnsi="Verdana"/>
      <w:sz w:val="18"/>
      <w:lang w:val="en-GB"/>
    </w:rPr>
  </w:style>
  <w:style w:type="paragraph" w:customStyle="1" w:styleId="RamNumber8">
    <w:name w:val="Ram Number 8"/>
    <w:basedOn w:val="a3"/>
    <w:rsid w:val="004C3A1A"/>
    <w:pPr>
      <w:tabs>
        <w:tab w:val="num" w:pos="3402"/>
      </w:tabs>
      <w:spacing w:after="120" w:line="288" w:lineRule="auto"/>
      <w:ind w:left="3402" w:hanging="426"/>
    </w:pPr>
    <w:rPr>
      <w:rFonts w:ascii="Verdana" w:hAnsi="Verdana"/>
      <w:sz w:val="18"/>
      <w:lang w:val="en-GB"/>
    </w:rPr>
  </w:style>
  <w:style w:type="paragraph" w:customStyle="1" w:styleId="RamNumber9">
    <w:name w:val="Ram Number 9"/>
    <w:basedOn w:val="a3"/>
    <w:rsid w:val="004C3A1A"/>
    <w:pPr>
      <w:tabs>
        <w:tab w:val="num" w:pos="3827"/>
      </w:tabs>
      <w:spacing w:after="120" w:line="288" w:lineRule="auto"/>
      <w:ind w:left="3827" w:hanging="425"/>
    </w:pPr>
    <w:rPr>
      <w:rFonts w:ascii="Verdana" w:hAnsi="Verdana"/>
      <w:sz w:val="18"/>
      <w:lang w:val="en-GB"/>
    </w:rPr>
  </w:style>
  <w:style w:type="paragraph" w:customStyle="1" w:styleId="1f4">
    <w:name w:val="Обычный1"/>
    <w:uiPriority w:val="99"/>
    <w:rsid w:val="004C3A1A"/>
    <w:pPr>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4C3A1A"/>
    <w:pPr>
      <w:spacing w:after="0" w:line="240" w:lineRule="auto"/>
    </w:pPr>
    <w:rPr>
      <w:rFonts w:ascii="Times New Roman" w:eastAsia="Times New Roman" w:hAnsi="Times New Roman" w:cs="Times New Roman"/>
      <w:sz w:val="20"/>
      <w:szCs w:val="20"/>
      <w:lang w:eastAsia="ru-RU"/>
    </w:rPr>
  </w:style>
  <w:style w:type="paragraph" w:customStyle="1" w:styleId="1f5">
    <w:name w:val="Знак1 Знак Знак Знак"/>
    <w:basedOn w:val="a3"/>
    <w:uiPriority w:val="99"/>
    <w:rsid w:val="004C3A1A"/>
    <w:pPr>
      <w:spacing w:after="120"/>
    </w:pPr>
    <w:rPr>
      <w:rFonts w:ascii="Verdana" w:hAnsi="Verdana" w:cs="Verdana"/>
      <w:sz w:val="20"/>
    </w:rPr>
  </w:style>
  <w:style w:type="paragraph" w:customStyle="1" w:styleId="BalloonText4">
    <w:name w:val="Balloon Text4"/>
    <w:basedOn w:val="a3"/>
    <w:semiHidden/>
    <w:rsid w:val="004C3A1A"/>
    <w:pPr>
      <w:spacing w:after="120"/>
    </w:pPr>
    <w:rPr>
      <w:rFonts w:ascii="Tahoma" w:hAnsi="Tahoma" w:cs="Tahoma"/>
      <w:sz w:val="16"/>
      <w:szCs w:val="16"/>
      <w:lang w:val="ru-RU" w:eastAsia="ru-RU"/>
    </w:rPr>
  </w:style>
  <w:style w:type="character" w:customStyle="1" w:styleId="4b">
    <w:name w:val="Знак4 Знак Знак"/>
    <w:rsid w:val="004C3A1A"/>
    <w:rPr>
      <w:sz w:val="23"/>
      <w:lang w:val="en-GB" w:eastAsia="da-DK" w:bidi="ar-SA"/>
    </w:rPr>
  </w:style>
  <w:style w:type="paragraph" w:customStyle="1" w:styleId="BodyText21">
    <w:name w:val="Body Text 21"/>
    <w:basedOn w:val="a3"/>
    <w:rsid w:val="004C3A1A"/>
    <w:pPr>
      <w:widowControl w:val="0"/>
      <w:spacing w:after="120"/>
      <w:ind w:firstLine="709"/>
    </w:pPr>
    <w:rPr>
      <w:sz w:val="28"/>
      <w:lang w:val="ru-RU" w:eastAsia="ru-RU"/>
    </w:rPr>
  </w:style>
  <w:style w:type="table" w:customStyle="1" w:styleId="1f6">
    <w:name w:val="Сетка таблицы1"/>
    <w:basedOn w:val="a5"/>
    <w:next w:val="ad"/>
    <w:uiPriority w:val="59"/>
    <w:rsid w:val="004C3A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3"/>
    <w:uiPriority w:val="99"/>
    <w:rsid w:val="004C3A1A"/>
    <w:pPr>
      <w:widowControl w:val="0"/>
      <w:spacing w:after="120"/>
      <w:ind w:firstLine="709"/>
    </w:pPr>
    <w:rPr>
      <w:sz w:val="28"/>
      <w:lang w:val="ru-RU" w:eastAsia="ru-RU"/>
    </w:rPr>
  </w:style>
  <w:style w:type="paragraph" w:customStyle="1" w:styleId="Source0">
    <w:name w:val="! Source !"/>
    <w:rsid w:val="004C3A1A"/>
    <w:pPr>
      <w:spacing w:before="120" w:after="120" w:line="240" w:lineRule="auto"/>
      <w:jc w:val="both"/>
    </w:pPr>
    <w:rPr>
      <w:rFonts w:ascii="Arial" w:eastAsia="Arial" w:hAnsi="Arial" w:cs="Times New Roman"/>
      <w:sz w:val="16"/>
      <w:szCs w:val="16"/>
      <w:lang w:eastAsia="ru-RU"/>
    </w:rPr>
  </w:style>
  <w:style w:type="paragraph" w:customStyle="1" w:styleId="CharChar2">
    <w:name w:val="Char Char2"/>
    <w:basedOn w:val="a3"/>
    <w:uiPriority w:val="99"/>
    <w:rsid w:val="004C3A1A"/>
    <w:pPr>
      <w:spacing w:before="100" w:beforeAutospacing="1" w:after="100" w:afterAutospacing="1"/>
    </w:pPr>
    <w:rPr>
      <w:rFonts w:ascii="Tahoma" w:hAnsi="Tahoma"/>
      <w:sz w:val="20"/>
    </w:rPr>
  </w:style>
  <w:style w:type="paragraph" w:customStyle="1" w:styleId="style13306092100000000214bodytext2">
    <w:name w:val="style13306092100000000214bodytext2"/>
    <w:basedOn w:val="a3"/>
    <w:rsid w:val="004C3A1A"/>
    <w:pPr>
      <w:overflowPunct w:val="0"/>
      <w:autoSpaceDE w:val="0"/>
      <w:autoSpaceDN w:val="0"/>
      <w:spacing w:after="140" w:line="280" w:lineRule="atLeast"/>
    </w:pPr>
    <w:rPr>
      <w:rFonts w:ascii="Times New Roman" w:hAnsi="Times New Roman"/>
      <w:sz w:val="18"/>
      <w:szCs w:val="18"/>
      <w:lang w:val="ru-RU" w:eastAsia="ru-RU"/>
    </w:rPr>
  </w:style>
  <w:style w:type="paragraph" w:customStyle="1" w:styleId="380">
    <w:name w:val="Основной текст38"/>
    <w:basedOn w:val="a3"/>
    <w:rsid w:val="004C3A1A"/>
    <w:pPr>
      <w:shd w:val="clear" w:color="auto" w:fill="FFFFFF"/>
      <w:spacing w:after="180" w:line="240" w:lineRule="atLeast"/>
      <w:ind w:hanging="660"/>
      <w:jc w:val="center"/>
    </w:pPr>
    <w:rPr>
      <w:rFonts w:ascii="Times New Roman" w:hAnsi="Times New Roman"/>
      <w:sz w:val="28"/>
      <w:szCs w:val="28"/>
      <w:shd w:val="clear" w:color="auto" w:fill="FFFFFF"/>
      <w:lang w:val="ru-RU" w:eastAsia="ru-RU"/>
    </w:rPr>
  </w:style>
  <w:style w:type="character" w:customStyle="1" w:styleId="93">
    <w:name w:val="Основной текст (9)"/>
    <w:link w:val="910"/>
    <w:rsid w:val="004C3A1A"/>
    <w:rPr>
      <w:rFonts w:ascii="Franklin Gothic Book" w:hAnsi="Franklin Gothic Book"/>
      <w:shd w:val="clear" w:color="auto" w:fill="FFFFFF"/>
    </w:rPr>
  </w:style>
  <w:style w:type="paragraph" w:customStyle="1" w:styleId="910">
    <w:name w:val="Основной текст (9)1"/>
    <w:basedOn w:val="a3"/>
    <w:link w:val="93"/>
    <w:rsid w:val="004C3A1A"/>
    <w:pPr>
      <w:shd w:val="clear" w:color="auto" w:fill="FFFFFF"/>
      <w:spacing w:after="120" w:line="202" w:lineRule="exact"/>
      <w:jc w:val="center"/>
    </w:pPr>
    <w:rPr>
      <w:rFonts w:ascii="Franklin Gothic Book" w:eastAsiaTheme="minorHAnsi" w:hAnsi="Franklin Gothic Book" w:cstheme="minorBidi"/>
      <w:szCs w:val="22"/>
      <w:shd w:val="clear" w:color="auto" w:fill="FFFFFF"/>
      <w:lang w:val="ru-RU"/>
    </w:rPr>
  </w:style>
  <w:style w:type="paragraph" w:customStyle="1" w:styleId="Stlb">
    <w:name w:val="Stlb"/>
    <w:basedOn w:val="a3"/>
    <w:autoRedefine/>
    <w:rsid w:val="004C3A1A"/>
    <w:pPr>
      <w:spacing w:after="120"/>
    </w:pPr>
    <w:rPr>
      <w:rFonts w:eastAsia="Calibri"/>
      <w:color w:val="000000"/>
      <w:sz w:val="16"/>
      <w:lang w:val="kk-KZ" w:eastAsia="ru-RU"/>
    </w:rPr>
  </w:style>
  <w:style w:type="paragraph" w:customStyle="1" w:styleId="Bok">
    <w:name w:val="Bok"/>
    <w:basedOn w:val="a3"/>
    <w:autoRedefine/>
    <w:rsid w:val="004C3A1A"/>
    <w:pPr>
      <w:spacing w:after="120"/>
    </w:pPr>
    <w:rPr>
      <w:color w:val="000000"/>
      <w:szCs w:val="22"/>
      <w:lang w:val="kk-KZ" w:eastAsia="ru-RU"/>
    </w:rPr>
  </w:style>
  <w:style w:type="paragraph" w:customStyle="1" w:styleId="ShapTab">
    <w:name w:val="ShapTab"/>
    <w:basedOn w:val="a3"/>
    <w:autoRedefine/>
    <w:rsid w:val="004C3A1A"/>
    <w:pPr>
      <w:spacing w:after="120"/>
      <w:jc w:val="center"/>
    </w:pPr>
    <w:rPr>
      <w:rFonts w:eastAsia="Calibri"/>
      <w:color w:val="000000"/>
      <w:sz w:val="14"/>
      <w:szCs w:val="14"/>
      <w:lang w:val="ru-RU" w:eastAsia="ru-RU"/>
    </w:rPr>
  </w:style>
  <w:style w:type="paragraph" w:customStyle="1" w:styleId="affffff0">
    <w:name w:val="Сноска"/>
    <w:basedOn w:val="a3"/>
    <w:rsid w:val="004C3A1A"/>
    <w:pPr>
      <w:spacing w:after="120"/>
    </w:pPr>
    <w:rPr>
      <w:rFonts w:eastAsia="Calibri"/>
      <w:i/>
      <w:color w:val="000000"/>
      <w:sz w:val="12"/>
      <w:lang w:val="ru-RU" w:eastAsia="ru-RU"/>
    </w:rPr>
  </w:style>
  <w:style w:type="paragraph" w:customStyle="1" w:styleId="affffff1">
    <w:name w:val="Продолжение"/>
    <w:basedOn w:val="a3"/>
    <w:autoRedefine/>
    <w:rsid w:val="004C3A1A"/>
    <w:pPr>
      <w:spacing w:before="120" w:after="120"/>
    </w:pPr>
    <w:rPr>
      <w:rFonts w:ascii="Times New Roman" w:eastAsia="Calibri" w:hAnsi="Times New Roman"/>
      <w:i/>
      <w:color w:val="000000"/>
      <w:sz w:val="23"/>
      <w:szCs w:val="23"/>
      <w:lang w:val="ru-RU" w:eastAsia="ru-RU"/>
    </w:rPr>
  </w:style>
  <w:style w:type="paragraph" w:customStyle="1" w:styleId="1f7">
    <w:name w:val="Абзац списка1"/>
    <w:basedOn w:val="a3"/>
    <w:uiPriority w:val="99"/>
    <w:rsid w:val="004C3A1A"/>
    <w:pPr>
      <w:spacing w:after="200" w:line="276" w:lineRule="auto"/>
      <w:ind w:left="720"/>
      <w:contextualSpacing/>
    </w:pPr>
    <w:rPr>
      <w:rFonts w:ascii="Times New Roman" w:hAnsi="Times New Roman"/>
      <w:szCs w:val="22"/>
      <w:lang w:val="ru-RU"/>
    </w:rPr>
  </w:style>
  <w:style w:type="character" w:customStyle="1" w:styleId="Heading3Char">
    <w:name w:val="Heading 3 Char"/>
    <w:semiHidden/>
    <w:locked/>
    <w:rsid w:val="004C3A1A"/>
    <w:rPr>
      <w:rFonts w:ascii="Cambria" w:hAnsi="Cambria"/>
      <w:b/>
      <w:color w:val="4F81BD"/>
    </w:rPr>
  </w:style>
  <w:style w:type="paragraph" w:customStyle="1" w:styleId="ListParagraph1">
    <w:name w:val="List Paragraph1"/>
    <w:basedOn w:val="a3"/>
    <w:rsid w:val="004C3A1A"/>
    <w:pPr>
      <w:spacing w:after="200" w:line="276" w:lineRule="auto"/>
      <w:ind w:left="720"/>
      <w:contextualSpacing/>
    </w:pPr>
    <w:rPr>
      <w:rFonts w:ascii="Times New Roman" w:eastAsia="Calibri" w:hAnsi="Times New Roman"/>
      <w:szCs w:val="22"/>
      <w:lang w:val="ru-RU"/>
    </w:rPr>
  </w:style>
  <w:style w:type="paragraph" w:customStyle="1" w:styleId="head2">
    <w:name w:val="head2"/>
    <w:basedOn w:val="2"/>
    <w:rsid w:val="004C3A1A"/>
    <w:pPr>
      <w:keepLines/>
      <w:widowControl w:val="0"/>
      <w:numPr>
        <w:ilvl w:val="0"/>
        <w:numId w:val="0"/>
      </w:numPr>
      <w:tabs>
        <w:tab w:val="num" w:pos="851"/>
      </w:tabs>
      <w:suppressAutoHyphens/>
      <w:spacing w:before="270" w:after="90" w:line="270" w:lineRule="exact"/>
      <w:ind w:left="851" w:hanging="851"/>
    </w:pPr>
    <w:rPr>
      <w:rFonts w:ascii="DaneHelveticaNeue" w:eastAsia="Calibri" w:hAnsi="DaneHelveticaNeue"/>
      <w:sz w:val="27"/>
      <w:lang w:val="ru-RU" w:eastAsia="da-DK"/>
    </w:rPr>
  </w:style>
  <w:style w:type="paragraph" w:customStyle="1" w:styleId="4c">
    <w:name w:val="Основной текст4"/>
    <w:basedOn w:val="a3"/>
    <w:rsid w:val="004C3A1A"/>
    <w:pPr>
      <w:widowControl w:val="0"/>
      <w:overflowPunct w:val="0"/>
      <w:autoSpaceDE w:val="0"/>
      <w:autoSpaceDN w:val="0"/>
      <w:adjustRightInd w:val="0"/>
      <w:spacing w:after="140" w:line="280" w:lineRule="exact"/>
      <w:textAlignment w:val="baseline"/>
    </w:pPr>
    <w:rPr>
      <w:rFonts w:ascii="Times New Roman" w:hAnsi="Times New Roman"/>
      <w:sz w:val="18"/>
      <w:lang w:val="en-GB" w:eastAsia="en-GB"/>
    </w:rPr>
  </w:style>
  <w:style w:type="paragraph" w:customStyle="1" w:styleId="CharCharCharCharCharCharCharCharCharCharCharChar1CharCharCharChar">
    <w:name w:val="Char Знак Char Char Знак Char Знак Char Char Char Char Знак Char Знак Char Знак Char Char1 Знак Char Знак Char Char Знак Знак Char Знак"/>
    <w:basedOn w:val="a3"/>
    <w:rsid w:val="004C3A1A"/>
    <w:pPr>
      <w:tabs>
        <w:tab w:val="left" w:pos="709"/>
      </w:tabs>
      <w:spacing w:after="120"/>
      <w:jc w:val="left"/>
    </w:pPr>
    <w:rPr>
      <w:rFonts w:ascii="Tahoma" w:hAnsi="Tahoma"/>
      <w:sz w:val="24"/>
      <w:szCs w:val="24"/>
      <w:lang w:val="pl-PL" w:eastAsia="pl-PL"/>
    </w:rPr>
  </w:style>
  <w:style w:type="character" w:customStyle="1" w:styleId="s0">
    <w:name w:val="s0"/>
    <w:basedOn w:val="a4"/>
    <w:rsid w:val="004C3A1A"/>
  </w:style>
  <w:style w:type="character" w:customStyle="1" w:styleId="Hauptberschr1">
    <w:name w:val="Hauptüberschr. Знак1"/>
    <w:aliases w:val="Para Number Знак Знак"/>
    <w:rsid w:val="004C3A1A"/>
    <w:rPr>
      <w:rFonts w:ascii="Arial" w:hAnsi="Arial"/>
      <w:b/>
      <w:caps/>
      <w:kern w:val="1"/>
      <w:sz w:val="24"/>
      <w:lang w:val="en-GB" w:eastAsia="ar-SA" w:bidi="ar-SA"/>
    </w:rPr>
  </w:style>
  <w:style w:type="paragraph" w:customStyle="1" w:styleId="3CharChar">
    <w:name w:val="Знак Знак3 Char Char"/>
    <w:basedOn w:val="a3"/>
    <w:uiPriority w:val="99"/>
    <w:rsid w:val="004C3A1A"/>
    <w:pPr>
      <w:autoSpaceDE w:val="0"/>
      <w:autoSpaceDN w:val="0"/>
      <w:spacing w:after="160" w:line="240" w:lineRule="exact"/>
      <w:jc w:val="left"/>
    </w:pPr>
    <w:rPr>
      <w:rFonts w:cs="Arial"/>
      <w:b/>
      <w:sz w:val="20"/>
      <w:lang w:eastAsia="de-DE"/>
    </w:rPr>
  </w:style>
  <w:style w:type="character" w:customStyle="1" w:styleId="ZweiteEbene">
    <w:name w:val="Zweite Ebene Знак Знак"/>
    <w:rsid w:val="004C3A1A"/>
    <w:rPr>
      <w:rFonts w:ascii="Arial" w:hAnsi="Arial"/>
      <w:b/>
      <w:sz w:val="24"/>
      <w:lang w:val="en-GB" w:eastAsia="ar-SA" w:bidi="ar-SA"/>
    </w:rPr>
  </w:style>
  <w:style w:type="character" w:customStyle="1" w:styleId="WW8Num2z0">
    <w:name w:val="WW8Num2z0"/>
    <w:rsid w:val="004C3A1A"/>
    <w:rPr>
      <w:rFonts w:ascii="Symbol" w:hAnsi="Symbol"/>
    </w:rPr>
  </w:style>
  <w:style w:type="character" w:customStyle="1" w:styleId="WW8Num3z0">
    <w:name w:val="WW8Num3z0"/>
    <w:rsid w:val="004C3A1A"/>
    <w:rPr>
      <w:rFonts w:ascii="Times New Roman" w:hAnsi="Times New Roman"/>
    </w:rPr>
  </w:style>
  <w:style w:type="character" w:customStyle="1" w:styleId="WW8Num4z0">
    <w:name w:val="WW8Num4z0"/>
    <w:rsid w:val="004C3A1A"/>
    <w:rPr>
      <w:rFonts w:ascii="StarSymbol" w:hAnsi="StarSymbol"/>
    </w:rPr>
  </w:style>
  <w:style w:type="character" w:customStyle="1" w:styleId="WW8Num5z3">
    <w:name w:val="WW8Num5z3"/>
    <w:rsid w:val="004C3A1A"/>
    <w:rPr>
      <w:rFonts w:ascii="Times New Roman" w:hAnsi="Times New Roman" w:cs="Times New Roman"/>
    </w:rPr>
  </w:style>
  <w:style w:type="character" w:customStyle="1" w:styleId="WW8Num6z0">
    <w:name w:val="WW8Num6z0"/>
    <w:rsid w:val="004C3A1A"/>
    <w:rPr>
      <w:rFonts w:ascii="Times New Roman" w:hAnsi="Times New Roman" w:cs="Times New Roman"/>
    </w:rPr>
  </w:style>
  <w:style w:type="character" w:customStyle="1" w:styleId="WW8Num7z0">
    <w:name w:val="WW8Num7z0"/>
    <w:rsid w:val="004C3A1A"/>
    <w:rPr>
      <w:rFonts w:ascii="Times New Roman" w:hAnsi="Times New Roman" w:cs="Times New Roman"/>
    </w:rPr>
  </w:style>
  <w:style w:type="character" w:customStyle="1" w:styleId="WW8Num10z0">
    <w:name w:val="WW8Num10z0"/>
    <w:rsid w:val="004C3A1A"/>
    <w:rPr>
      <w:rFonts w:ascii="Times New Roman" w:eastAsia="Times New Roman" w:hAnsi="Times New Roman" w:cs="Times New Roman"/>
    </w:rPr>
  </w:style>
  <w:style w:type="character" w:customStyle="1" w:styleId="WW8Num11z0">
    <w:name w:val="WW8Num11z0"/>
    <w:rsid w:val="004C3A1A"/>
    <w:rPr>
      <w:rFonts w:ascii="Times New Roman" w:hAnsi="Times New Roman" w:cs="Times New Roman"/>
    </w:rPr>
  </w:style>
  <w:style w:type="character" w:customStyle="1" w:styleId="WW8Num12z0">
    <w:name w:val="WW8Num12z0"/>
    <w:rsid w:val="004C3A1A"/>
    <w:rPr>
      <w:rFonts w:ascii="StarSymbol" w:hAnsi="StarSymbol"/>
    </w:rPr>
  </w:style>
  <w:style w:type="character" w:customStyle="1" w:styleId="WW8Num13z0">
    <w:name w:val="WW8Num13z0"/>
    <w:rsid w:val="004C3A1A"/>
    <w:rPr>
      <w:rFonts w:ascii="Times New Roman" w:eastAsia="Times New Roman" w:hAnsi="Times New Roman" w:cs="Times New Roman"/>
    </w:rPr>
  </w:style>
  <w:style w:type="character" w:customStyle="1" w:styleId="WW8Num16z0">
    <w:name w:val="WW8Num16z0"/>
    <w:rsid w:val="004C3A1A"/>
    <w:rPr>
      <w:rFonts w:ascii="Symbol" w:hAnsi="Symbol"/>
    </w:rPr>
  </w:style>
  <w:style w:type="character" w:customStyle="1" w:styleId="WW8Num17z0">
    <w:name w:val="WW8Num17z0"/>
    <w:rsid w:val="004C3A1A"/>
    <w:rPr>
      <w:rFonts w:ascii="Times New Roman" w:hAnsi="Times New Roman" w:cs="Times New Roman"/>
    </w:rPr>
  </w:style>
  <w:style w:type="character" w:customStyle="1" w:styleId="Absatz-Standardschriftart">
    <w:name w:val="Absatz-Standardschriftart"/>
    <w:rsid w:val="004C3A1A"/>
  </w:style>
  <w:style w:type="character" w:customStyle="1" w:styleId="WW8Num5z0">
    <w:name w:val="WW8Num5z0"/>
    <w:rsid w:val="004C3A1A"/>
    <w:rPr>
      <w:rFonts w:ascii="Symbol" w:hAnsi="Symbol"/>
    </w:rPr>
  </w:style>
  <w:style w:type="character" w:customStyle="1" w:styleId="WW8Num5z1">
    <w:name w:val="WW8Num5z1"/>
    <w:rsid w:val="004C3A1A"/>
    <w:rPr>
      <w:rFonts w:ascii="Courier New" w:hAnsi="Courier New" w:cs="Courier New"/>
    </w:rPr>
  </w:style>
  <w:style w:type="character" w:customStyle="1" w:styleId="WW8Num5z2">
    <w:name w:val="WW8Num5z2"/>
    <w:rsid w:val="004C3A1A"/>
    <w:rPr>
      <w:rFonts w:ascii="Wingdings" w:hAnsi="Wingdings"/>
    </w:rPr>
  </w:style>
  <w:style w:type="character" w:customStyle="1" w:styleId="WW8Num6z1">
    <w:name w:val="WW8Num6z1"/>
    <w:rsid w:val="004C3A1A"/>
    <w:rPr>
      <w:rFonts w:ascii="Courier New" w:hAnsi="Courier New" w:cs="Courier New"/>
    </w:rPr>
  </w:style>
  <w:style w:type="character" w:customStyle="1" w:styleId="WW8Num6z2">
    <w:name w:val="WW8Num6z2"/>
    <w:rsid w:val="004C3A1A"/>
    <w:rPr>
      <w:rFonts w:ascii="Wingdings" w:hAnsi="Wingdings"/>
    </w:rPr>
  </w:style>
  <w:style w:type="character" w:customStyle="1" w:styleId="WW8Num6z3">
    <w:name w:val="WW8Num6z3"/>
    <w:rsid w:val="004C3A1A"/>
    <w:rPr>
      <w:rFonts w:ascii="Symbol" w:hAnsi="Symbol"/>
    </w:rPr>
  </w:style>
  <w:style w:type="character" w:customStyle="1" w:styleId="WW8Num7z1">
    <w:name w:val="WW8Num7z1"/>
    <w:rsid w:val="004C3A1A"/>
    <w:rPr>
      <w:rFonts w:ascii="Courier New" w:hAnsi="Courier New" w:cs="Courier New"/>
    </w:rPr>
  </w:style>
  <w:style w:type="character" w:customStyle="1" w:styleId="WW8Num7z2">
    <w:name w:val="WW8Num7z2"/>
    <w:rsid w:val="004C3A1A"/>
    <w:rPr>
      <w:rFonts w:ascii="Wingdings" w:hAnsi="Wingdings"/>
    </w:rPr>
  </w:style>
  <w:style w:type="character" w:customStyle="1" w:styleId="WW8Num7z3">
    <w:name w:val="WW8Num7z3"/>
    <w:rsid w:val="004C3A1A"/>
    <w:rPr>
      <w:rFonts w:ascii="Symbol" w:hAnsi="Symbol"/>
    </w:rPr>
  </w:style>
  <w:style w:type="character" w:customStyle="1" w:styleId="WW8Num8z3">
    <w:name w:val="WW8Num8z3"/>
    <w:rsid w:val="004C3A1A"/>
    <w:rPr>
      <w:rFonts w:ascii="Times New Roman" w:eastAsia="Times New Roman" w:hAnsi="Times New Roman" w:cs="Times New Roman"/>
    </w:rPr>
  </w:style>
  <w:style w:type="character" w:customStyle="1" w:styleId="WW8Num9z0">
    <w:name w:val="WW8Num9z0"/>
    <w:rsid w:val="004C3A1A"/>
    <w:rPr>
      <w:rFonts w:ascii="Times New Roman" w:eastAsia="Times New Roman" w:hAnsi="Times New Roman" w:cs="Times New Roman"/>
    </w:rPr>
  </w:style>
  <w:style w:type="character" w:customStyle="1" w:styleId="WW8Num9z1">
    <w:name w:val="WW8Num9z1"/>
    <w:rsid w:val="004C3A1A"/>
    <w:rPr>
      <w:rFonts w:ascii="Symbol" w:hAnsi="Symbol"/>
    </w:rPr>
  </w:style>
  <w:style w:type="character" w:customStyle="1" w:styleId="WW8Num9z2">
    <w:name w:val="WW8Num9z2"/>
    <w:rsid w:val="004C3A1A"/>
    <w:rPr>
      <w:rFonts w:ascii="Wingdings" w:hAnsi="Wingdings"/>
    </w:rPr>
  </w:style>
  <w:style w:type="character" w:customStyle="1" w:styleId="WW8Num9z4">
    <w:name w:val="WW8Num9z4"/>
    <w:rsid w:val="004C3A1A"/>
    <w:rPr>
      <w:rFonts w:ascii="Courier New" w:hAnsi="Courier New" w:cs="Courier New"/>
    </w:rPr>
  </w:style>
  <w:style w:type="character" w:customStyle="1" w:styleId="WW8Num10z1">
    <w:name w:val="WW8Num10z1"/>
    <w:rsid w:val="004C3A1A"/>
    <w:rPr>
      <w:rFonts w:ascii="Courier New" w:hAnsi="Courier New" w:cs="Courier New"/>
    </w:rPr>
  </w:style>
  <w:style w:type="character" w:customStyle="1" w:styleId="WW8Num10z2">
    <w:name w:val="WW8Num10z2"/>
    <w:rsid w:val="004C3A1A"/>
    <w:rPr>
      <w:rFonts w:ascii="Wingdings" w:hAnsi="Wingdings"/>
    </w:rPr>
  </w:style>
  <w:style w:type="character" w:customStyle="1" w:styleId="WW8Num10z3">
    <w:name w:val="WW8Num10z3"/>
    <w:rsid w:val="004C3A1A"/>
    <w:rPr>
      <w:rFonts w:ascii="Symbol" w:hAnsi="Symbol"/>
    </w:rPr>
  </w:style>
  <w:style w:type="character" w:customStyle="1" w:styleId="WW8Num13z1">
    <w:name w:val="WW8Num13z1"/>
    <w:rsid w:val="004C3A1A"/>
    <w:rPr>
      <w:rFonts w:ascii="Courier New" w:hAnsi="Courier New" w:cs="Courier New"/>
    </w:rPr>
  </w:style>
  <w:style w:type="character" w:customStyle="1" w:styleId="WW8Num13z2">
    <w:name w:val="WW8Num13z2"/>
    <w:rsid w:val="004C3A1A"/>
    <w:rPr>
      <w:rFonts w:ascii="Wingdings" w:hAnsi="Wingdings"/>
    </w:rPr>
  </w:style>
  <w:style w:type="character" w:customStyle="1" w:styleId="WW8Num13z3">
    <w:name w:val="WW8Num13z3"/>
    <w:rsid w:val="004C3A1A"/>
    <w:rPr>
      <w:rFonts w:ascii="Symbol" w:hAnsi="Symbol"/>
    </w:rPr>
  </w:style>
  <w:style w:type="character" w:customStyle="1" w:styleId="WW8Num14z0">
    <w:name w:val="WW8Num14z0"/>
    <w:rsid w:val="004C3A1A"/>
    <w:rPr>
      <w:rFonts w:ascii="Times New Roman" w:eastAsia="Times New Roman" w:hAnsi="Times New Roman" w:cs="Times New Roman"/>
    </w:rPr>
  </w:style>
  <w:style w:type="character" w:customStyle="1" w:styleId="WW8Num14z1">
    <w:name w:val="WW8Num14z1"/>
    <w:rsid w:val="004C3A1A"/>
    <w:rPr>
      <w:rFonts w:ascii="Courier New" w:hAnsi="Courier New" w:cs="Courier New"/>
    </w:rPr>
  </w:style>
  <w:style w:type="character" w:customStyle="1" w:styleId="WW8Num14z2">
    <w:name w:val="WW8Num14z2"/>
    <w:rsid w:val="004C3A1A"/>
    <w:rPr>
      <w:rFonts w:ascii="Wingdings" w:hAnsi="Wingdings"/>
    </w:rPr>
  </w:style>
  <w:style w:type="character" w:customStyle="1" w:styleId="WW8Num14z3">
    <w:name w:val="WW8Num14z3"/>
    <w:rsid w:val="004C3A1A"/>
    <w:rPr>
      <w:rFonts w:ascii="Symbol" w:hAnsi="Symbol"/>
    </w:rPr>
  </w:style>
  <w:style w:type="character" w:customStyle="1" w:styleId="WW8Num15z1">
    <w:name w:val="WW8Num15z1"/>
    <w:rsid w:val="004C3A1A"/>
    <w:rPr>
      <w:rFonts w:ascii="Courier New" w:hAnsi="Courier New" w:cs="Courier New"/>
    </w:rPr>
  </w:style>
  <w:style w:type="character" w:customStyle="1" w:styleId="WW8Num15z2">
    <w:name w:val="WW8Num15z2"/>
    <w:rsid w:val="004C3A1A"/>
    <w:rPr>
      <w:rFonts w:ascii="Wingdings" w:hAnsi="Wingdings"/>
    </w:rPr>
  </w:style>
  <w:style w:type="character" w:customStyle="1" w:styleId="WW8Num15z3">
    <w:name w:val="WW8Num15z3"/>
    <w:rsid w:val="004C3A1A"/>
    <w:rPr>
      <w:rFonts w:ascii="Symbol" w:hAnsi="Symbol"/>
    </w:rPr>
  </w:style>
  <w:style w:type="character" w:customStyle="1" w:styleId="WW8Num16z1">
    <w:name w:val="WW8Num16z1"/>
    <w:rsid w:val="004C3A1A"/>
    <w:rPr>
      <w:rFonts w:ascii="Courier New" w:hAnsi="Courier New" w:cs="Courier New"/>
    </w:rPr>
  </w:style>
  <w:style w:type="character" w:customStyle="1" w:styleId="WW8Num16z2">
    <w:name w:val="WW8Num16z2"/>
    <w:rsid w:val="004C3A1A"/>
    <w:rPr>
      <w:rFonts w:ascii="Wingdings" w:hAnsi="Wingdings"/>
    </w:rPr>
  </w:style>
  <w:style w:type="character" w:customStyle="1" w:styleId="WW8Num19z1">
    <w:name w:val="WW8Num19z1"/>
    <w:rsid w:val="004C3A1A"/>
    <w:rPr>
      <w:rFonts w:ascii="Courier New" w:hAnsi="Courier New" w:cs="Courier New"/>
    </w:rPr>
  </w:style>
  <w:style w:type="character" w:customStyle="1" w:styleId="WW8Num19z2">
    <w:name w:val="WW8Num19z2"/>
    <w:rsid w:val="004C3A1A"/>
    <w:rPr>
      <w:rFonts w:ascii="Wingdings" w:hAnsi="Wingdings"/>
    </w:rPr>
  </w:style>
  <w:style w:type="character" w:customStyle="1" w:styleId="WW8Num19z3">
    <w:name w:val="WW8Num19z3"/>
    <w:rsid w:val="004C3A1A"/>
    <w:rPr>
      <w:rFonts w:ascii="Symbol" w:hAnsi="Symbol"/>
    </w:rPr>
  </w:style>
  <w:style w:type="character" w:customStyle="1" w:styleId="WW8Num20z0">
    <w:name w:val="WW8Num20z0"/>
    <w:rsid w:val="004C3A1A"/>
    <w:rPr>
      <w:rFonts w:ascii="Times New Roman" w:eastAsia="Times New Roman" w:hAnsi="Times New Roman" w:cs="Times New Roman"/>
    </w:rPr>
  </w:style>
  <w:style w:type="character" w:customStyle="1" w:styleId="WW8Num20z1">
    <w:name w:val="WW8Num20z1"/>
    <w:rsid w:val="004C3A1A"/>
    <w:rPr>
      <w:rFonts w:ascii="Courier New" w:hAnsi="Courier New" w:cs="Courier New"/>
    </w:rPr>
  </w:style>
  <w:style w:type="character" w:customStyle="1" w:styleId="WW8Num20z2">
    <w:name w:val="WW8Num20z2"/>
    <w:rsid w:val="004C3A1A"/>
    <w:rPr>
      <w:rFonts w:ascii="Wingdings" w:hAnsi="Wingdings"/>
    </w:rPr>
  </w:style>
  <w:style w:type="character" w:customStyle="1" w:styleId="WW8Num20z3">
    <w:name w:val="WW8Num20z3"/>
    <w:rsid w:val="004C3A1A"/>
    <w:rPr>
      <w:rFonts w:ascii="Symbol" w:hAnsi="Symbol"/>
    </w:rPr>
  </w:style>
  <w:style w:type="character" w:customStyle="1" w:styleId="WW8Num22z1">
    <w:name w:val="WW8Num22z1"/>
    <w:rsid w:val="004C3A1A"/>
    <w:rPr>
      <w:rFonts w:ascii="Courier New" w:hAnsi="Courier New" w:cs="Courier New"/>
    </w:rPr>
  </w:style>
  <w:style w:type="character" w:customStyle="1" w:styleId="WW8Num22z2">
    <w:name w:val="WW8Num22z2"/>
    <w:rsid w:val="004C3A1A"/>
    <w:rPr>
      <w:rFonts w:ascii="Wingdings" w:hAnsi="Wingdings"/>
    </w:rPr>
  </w:style>
  <w:style w:type="character" w:customStyle="1" w:styleId="WW8Num22z3">
    <w:name w:val="WW8Num22z3"/>
    <w:rsid w:val="004C3A1A"/>
    <w:rPr>
      <w:rFonts w:ascii="Symbol" w:hAnsi="Symbol"/>
    </w:rPr>
  </w:style>
  <w:style w:type="character" w:customStyle="1" w:styleId="WW8Num23z0">
    <w:name w:val="WW8Num23z0"/>
    <w:rsid w:val="004C3A1A"/>
    <w:rPr>
      <w:rFonts w:ascii="Times New Roman" w:eastAsia="Times New Roman" w:hAnsi="Times New Roman" w:cs="Times New Roman"/>
    </w:rPr>
  </w:style>
  <w:style w:type="character" w:customStyle="1" w:styleId="WW8Num23z1">
    <w:name w:val="WW8Num23z1"/>
    <w:rsid w:val="004C3A1A"/>
    <w:rPr>
      <w:rFonts w:ascii="Symbol" w:hAnsi="Symbol"/>
    </w:rPr>
  </w:style>
  <w:style w:type="character" w:customStyle="1" w:styleId="WW8Num23z2">
    <w:name w:val="WW8Num23z2"/>
    <w:rsid w:val="004C3A1A"/>
    <w:rPr>
      <w:rFonts w:ascii="Wingdings" w:hAnsi="Wingdings"/>
    </w:rPr>
  </w:style>
  <w:style w:type="character" w:customStyle="1" w:styleId="WW8Num23z4">
    <w:name w:val="WW8Num23z4"/>
    <w:rsid w:val="004C3A1A"/>
    <w:rPr>
      <w:rFonts w:ascii="Courier New" w:hAnsi="Courier New" w:cs="Courier New"/>
    </w:rPr>
  </w:style>
  <w:style w:type="character" w:customStyle="1" w:styleId="1f8">
    <w:name w:val="Основной шрифт абзаца1"/>
    <w:rsid w:val="004C3A1A"/>
  </w:style>
  <w:style w:type="character" w:customStyle="1" w:styleId="NormalIndentChar">
    <w:name w:val="Normal Indent Char Знак"/>
    <w:aliases w:val="Normal Indent Char1 Char Знак,Normal Indent Char Char1 Char Знак,Normal Indent Char1 Char Char1 Char Знак,Normal Indent Char Char1 Char Char Char Знак,Normal Indent Char2 Char Char Char Char Char Знак,Normal Indent Char1 Знак"/>
    <w:rsid w:val="004C3A1A"/>
    <w:rPr>
      <w:sz w:val="24"/>
      <w:lang w:val="en-GB" w:eastAsia="ar-SA" w:bidi="ar-SA"/>
    </w:rPr>
  </w:style>
  <w:style w:type="character" w:customStyle="1" w:styleId="affffff2">
    <w:name w:val="Символ сноски"/>
    <w:rsid w:val="004C3A1A"/>
    <w:rPr>
      <w:vertAlign w:val="superscript"/>
    </w:rPr>
  </w:style>
  <w:style w:type="character" w:customStyle="1" w:styleId="1f9">
    <w:name w:val="Знак примечания1"/>
    <w:rsid w:val="004C3A1A"/>
    <w:rPr>
      <w:sz w:val="16"/>
      <w:szCs w:val="16"/>
    </w:rPr>
  </w:style>
  <w:style w:type="character" w:customStyle="1" w:styleId="NormalIndentChar1Char2">
    <w:name w:val="Normal Indent Char1 Char2"/>
    <w:aliases w:val="Normal Indent Char Char1 Char1,Normal Indent Char Char1 Char Char Char1,Normal Indent Char Char1 Char Char Char Char Char"/>
    <w:rsid w:val="004C3A1A"/>
    <w:rPr>
      <w:sz w:val="24"/>
      <w:lang w:val="en-GB" w:eastAsia="ar-SA" w:bidi="ar-SA"/>
    </w:rPr>
  </w:style>
  <w:style w:type="character" w:customStyle="1" w:styleId="affffff3">
    <w:name w:val="Символы концевой сноски"/>
    <w:rsid w:val="004C3A1A"/>
    <w:rPr>
      <w:vertAlign w:val="superscript"/>
    </w:rPr>
  </w:style>
  <w:style w:type="character" w:customStyle="1" w:styleId="WW-">
    <w:name w:val="WW-Символы концевой сноски"/>
    <w:rsid w:val="004C3A1A"/>
  </w:style>
  <w:style w:type="paragraph" w:customStyle="1" w:styleId="1fa">
    <w:name w:val="Название1"/>
    <w:basedOn w:val="a3"/>
    <w:uiPriority w:val="99"/>
    <w:rsid w:val="004C3A1A"/>
    <w:pPr>
      <w:suppressLineNumbers/>
      <w:suppressAutoHyphens/>
      <w:spacing w:before="120" w:after="120"/>
      <w:jc w:val="left"/>
    </w:pPr>
    <w:rPr>
      <w:rFonts w:ascii="Times New Roman" w:hAnsi="Times New Roman" w:cs="Tahoma"/>
      <w:i/>
      <w:iCs/>
      <w:sz w:val="20"/>
      <w:lang w:val="en-GB" w:eastAsia="ar-SA"/>
    </w:rPr>
  </w:style>
  <w:style w:type="paragraph" w:customStyle="1" w:styleId="1fb">
    <w:name w:val="Указатель1"/>
    <w:basedOn w:val="a3"/>
    <w:uiPriority w:val="99"/>
    <w:rsid w:val="004C3A1A"/>
    <w:pPr>
      <w:suppressLineNumbers/>
      <w:suppressAutoHyphens/>
      <w:spacing w:after="120"/>
      <w:jc w:val="left"/>
    </w:pPr>
    <w:rPr>
      <w:rFonts w:ascii="Times New Roman" w:hAnsi="Times New Roman" w:cs="Tahoma"/>
      <w:sz w:val="24"/>
      <w:lang w:val="en-GB" w:eastAsia="ar-SA"/>
    </w:rPr>
  </w:style>
  <w:style w:type="paragraph" w:customStyle="1" w:styleId="1fc">
    <w:name w:val="Заголовок1"/>
    <w:basedOn w:val="a3"/>
    <w:next w:val="af5"/>
    <w:uiPriority w:val="99"/>
    <w:rsid w:val="004C3A1A"/>
    <w:pPr>
      <w:keepNext/>
      <w:suppressAutoHyphens/>
      <w:spacing w:before="240" w:after="120"/>
      <w:jc w:val="left"/>
    </w:pPr>
    <w:rPr>
      <w:rFonts w:eastAsia="Lucida Sans Unicode" w:cs="Tahoma"/>
      <w:sz w:val="28"/>
      <w:szCs w:val="28"/>
      <w:lang w:val="en-GB" w:eastAsia="ar-SA"/>
    </w:rPr>
  </w:style>
  <w:style w:type="paragraph" w:customStyle="1" w:styleId="PaaOtsikko">
    <w:name w:val="PaaOtsikko"/>
    <w:basedOn w:val="a3"/>
    <w:uiPriority w:val="99"/>
    <w:rsid w:val="004C3A1A"/>
    <w:pPr>
      <w:keepNext/>
      <w:suppressAutoHyphens/>
      <w:spacing w:before="240" w:after="120"/>
      <w:jc w:val="left"/>
    </w:pPr>
    <w:rPr>
      <w:b/>
      <w:caps/>
      <w:kern w:val="1"/>
      <w:sz w:val="24"/>
      <w:lang w:val="en-GB" w:eastAsia="ar-SA"/>
    </w:rPr>
  </w:style>
  <w:style w:type="paragraph" w:customStyle="1" w:styleId="1fd">
    <w:name w:val="Нумерованный список1"/>
    <w:basedOn w:val="a3"/>
    <w:uiPriority w:val="99"/>
    <w:rsid w:val="004C3A1A"/>
    <w:pPr>
      <w:tabs>
        <w:tab w:val="left" w:pos="1661"/>
      </w:tabs>
      <w:suppressAutoHyphens/>
      <w:spacing w:after="120"/>
      <w:ind w:left="1304"/>
      <w:jc w:val="left"/>
    </w:pPr>
    <w:rPr>
      <w:rFonts w:ascii="Times New Roman" w:hAnsi="Times New Roman"/>
      <w:sz w:val="24"/>
      <w:lang w:val="en-GB" w:eastAsia="ar-SA"/>
    </w:rPr>
  </w:style>
  <w:style w:type="paragraph" w:customStyle="1" w:styleId="214">
    <w:name w:val="Нумерованный список 21"/>
    <w:basedOn w:val="a3"/>
    <w:uiPriority w:val="99"/>
    <w:rsid w:val="004C3A1A"/>
    <w:pPr>
      <w:tabs>
        <w:tab w:val="left" w:pos="1661"/>
      </w:tabs>
      <w:suppressAutoHyphens/>
      <w:spacing w:after="120"/>
      <w:ind w:left="1021"/>
      <w:jc w:val="left"/>
    </w:pPr>
    <w:rPr>
      <w:rFonts w:ascii="Times New Roman" w:hAnsi="Times New Roman"/>
      <w:sz w:val="24"/>
      <w:lang w:val="en-GB" w:eastAsia="ar-SA"/>
    </w:rPr>
  </w:style>
  <w:style w:type="paragraph" w:customStyle="1" w:styleId="1fe">
    <w:name w:val="Маркированный список1"/>
    <w:basedOn w:val="a3"/>
    <w:uiPriority w:val="99"/>
    <w:rsid w:val="004C3A1A"/>
    <w:pPr>
      <w:tabs>
        <w:tab w:val="num" w:pos="360"/>
        <w:tab w:val="left" w:pos="1661"/>
      </w:tabs>
      <w:suppressAutoHyphens/>
      <w:spacing w:after="120"/>
      <w:jc w:val="left"/>
    </w:pPr>
    <w:rPr>
      <w:rFonts w:ascii="Times New Roman" w:hAnsi="Times New Roman"/>
      <w:sz w:val="24"/>
      <w:lang w:val="en-GB" w:eastAsia="ar-SA"/>
    </w:rPr>
  </w:style>
  <w:style w:type="paragraph" w:customStyle="1" w:styleId="215">
    <w:name w:val="Маркированный список 21"/>
    <w:basedOn w:val="a3"/>
    <w:uiPriority w:val="99"/>
    <w:rsid w:val="004C3A1A"/>
    <w:pPr>
      <w:suppressAutoHyphens/>
      <w:spacing w:after="120"/>
      <w:jc w:val="left"/>
    </w:pPr>
    <w:rPr>
      <w:rFonts w:ascii="Times New Roman" w:hAnsi="Times New Roman"/>
      <w:sz w:val="24"/>
      <w:lang w:val="en-GB" w:eastAsia="ar-SA"/>
    </w:rPr>
  </w:style>
  <w:style w:type="paragraph" w:customStyle="1" w:styleId="Riippuvasisennys">
    <w:name w:val="Riippuva sisennys"/>
    <w:basedOn w:val="a3"/>
    <w:next w:val="12"/>
    <w:uiPriority w:val="99"/>
    <w:rsid w:val="004C3A1A"/>
    <w:pPr>
      <w:tabs>
        <w:tab w:val="left" w:pos="1304"/>
      </w:tabs>
      <w:suppressAutoHyphens/>
      <w:spacing w:after="120"/>
      <w:ind w:left="1304" w:hanging="1304"/>
      <w:jc w:val="left"/>
    </w:pPr>
    <w:rPr>
      <w:rFonts w:ascii="Times New Roman" w:hAnsi="Times New Roman"/>
      <w:sz w:val="24"/>
      <w:lang w:val="en-GB" w:eastAsia="ar-SA"/>
    </w:rPr>
  </w:style>
  <w:style w:type="paragraph" w:customStyle="1" w:styleId="Riippuvasisennys2">
    <w:name w:val="Riippuva sisennys 2"/>
    <w:basedOn w:val="a3"/>
    <w:next w:val="12"/>
    <w:uiPriority w:val="99"/>
    <w:rsid w:val="004C3A1A"/>
    <w:pPr>
      <w:tabs>
        <w:tab w:val="left" w:pos="1304"/>
      </w:tabs>
      <w:suppressAutoHyphens/>
      <w:spacing w:after="120"/>
      <w:ind w:left="1661" w:hanging="357"/>
      <w:jc w:val="left"/>
    </w:pPr>
    <w:rPr>
      <w:rFonts w:ascii="Times New Roman" w:hAnsi="Times New Roman"/>
      <w:sz w:val="24"/>
      <w:lang w:val="en-GB" w:eastAsia="ar-SA"/>
    </w:rPr>
  </w:style>
  <w:style w:type="paragraph" w:customStyle="1" w:styleId="311">
    <w:name w:val="Основной текст 31"/>
    <w:basedOn w:val="a3"/>
    <w:uiPriority w:val="99"/>
    <w:rsid w:val="004C3A1A"/>
    <w:pPr>
      <w:suppressAutoHyphens/>
      <w:spacing w:after="120"/>
      <w:jc w:val="center"/>
    </w:pPr>
    <w:rPr>
      <w:b/>
      <w:i/>
      <w:lang w:val="en-GB" w:eastAsia="ar-SA"/>
    </w:rPr>
  </w:style>
  <w:style w:type="paragraph" w:customStyle="1" w:styleId="1ff">
    <w:name w:val="Название объекта1"/>
    <w:basedOn w:val="a3"/>
    <w:next w:val="a3"/>
    <w:uiPriority w:val="99"/>
    <w:rsid w:val="004C3A1A"/>
    <w:pPr>
      <w:suppressAutoHyphens/>
      <w:spacing w:before="120" w:after="120"/>
      <w:jc w:val="left"/>
    </w:pPr>
    <w:rPr>
      <w:rFonts w:ascii="Times New Roman" w:hAnsi="Times New Roman"/>
      <w:b/>
      <w:bCs/>
      <w:sz w:val="20"/>
      <w:lang w:val="en-GB" w:eastAsia="ar-SA"/>
    </w:rPr>
  </w:style>
  <w:style w:type="character" w:customStyle="1" w:styleId="2fa">
    <w:name w:val="Знак Знак2"/>
    <w:semiHidden/>
    <w:rsid w:val="004C3A1A"/>
    <w:rPr>
      <w:lang w:val="en-GB" w:eastAsia="ar-SA" w:bidi="ar-SA"/>
    </w:rPr>
  </w:style>
  <w:style w:type="paragraph" w:customStyle="1" w:styleId="1ff0">
    <w:name w:val="Текст примечания1"/>
    <w:basedOn w:val="a3"/>
    <w:uiPriority w:val="99"/>
    <w:rsid w:val="004C3A1A"/>
    <w:pPr>
      <w:suppressAutoHyphens/>
      <w:spacing w:after="120"/>
      <w:jc w:val="left"/>
    </w:pPr>
    <w:rPr>
      <w:rFonts w:ascii="Times New Roman" w:hAnsi="Times New Roman"/>
      <w:sz w:val="20"/>
      <w:lang w:val="en-GB" w:eastAsia="ar-SA"/>
    </w:rPr>
  </w:style>
  <w:style w:type="paragraph" w:customStyle="1" w:styleId="atclintro">
    <w:name w:val="atcl_intro"/>
    <w:basedOn w:val="a3"/>
    <w:uiPriority w:val="99"/>
    <w:rsid w:val="004C3A1A"/>
    <w:pPr>
      <w:suppressAutoHyphens/>
      <w:spacing w:before="100" w:after="100"/>
      <w:jc w:val="left"/>
    </w:pPr>
    <w:rPr>
      <w:rFonts w:ascii="Times New Roman" w:hAnsi="Times New Roman"/>
      <w:sz w:val="24"/>
      <w:szCs w:val="24"/>
      <w:lang w:val="ru-RU" w:eastAsia="ar-SA"/>
    </w:rPr>
  </w:style>
  <w:style w:type="paragraph" w:customStyle="1" w:styleId="1ff1">
    <w:name w:val="Обычный (веб)1"/>
    <w:basedOn w:val="a3"/>
    <w:uiPriority w:val="99"/>
    <w:rsid w:val="004C3A1A"/>
    <w:pPr>
      <w:suppressAutoHyphens/>
      <w:spacing w:before="100" w:after="100"/>
      <w:jc w:val="left"/>
    </w:pPr>
    <w:rPr>
      <w:rFonts w:ascii="Times New Roman" w:hAnsi="Times New Roman"/>
      <w:sz w:val="24"/>
      <w:szCs w:val="24"/>
      <w:lang w:val="ru-RU" w:eastAsia="ar-SA"/>
    </w:rPr>
  </w:style>
  <w:style w:type="paragraph" w:customStyle="1" w:styleId="2fb">
    <w:name w:val="заголовок 2"/>
    <w:basedOn w:val="a3"/>
    <w:next w:val="a3"/>
    <w:uiPriority w:val="99"/>
    <w:rsid w:val="004C3A1A"/>
    <w:pPr>
      <w:keepNext/>
      <w:suppressAutoHyphens/>
      <w:autoSpaceDE w:val="0"/>
      <w:spacing w:before="240" w:after="60"/>
      <w:jc w:val="left"/>
    </w:pPr>
    <w:rPr>
      <w:rFonts w:cs="Arial"/>
      <w:b/>
      <w:bCs/>
      <w:i/>
      <w:iCs/>
      <w:sz w:val="24"/>
      <w:szCs w:val="24"/>
      <w:lang w:val="ru-RU" w:eastAsia="ar-SA"/>
    </w:rPr>
  </w:style>
  <w:style w:type="paragraph" w:customStyle="1" w:styleId="affffff4">
    <w:name w:val="Содержимое таблицы"/>
    <w:basedOn w:val="a3"/>
    <w:uiPriority w:val="99"/>
    <w:rsid w:val="004C3A1A"/>
    <w:pPr>
      <w:suppressLineNumbers/>
      <w:suppressAutoHyphens/>
      <w:spacing w:after="120"/>
      <w:jc w:val="left"/>
    </w:pPr>
    <w:rPr>
      <w:rFonts w:ascii="Times New Roman" w:hAnsi="Times New Roman"/>
      <w:sz w:val="24"/>
      <w:lang w:val="en-GB" w:eastAsia="ar-SA"/>
    </w:rPr>
  </w:style>
  <w:style w:type="paragraph" w:customStyle="1" w:styleId="affffff5">
    <w:name w:val="Заголовок таблицы"/>
    <w:basedOn w:val="affffff4"/>
    <w:uiPriority w:val="99"/>
    <w:rsid w:val="004C3A1A"/>
    <w:pPr>
      <w:jc w:val="center"/>
    </w:pPr>
    <w:rPr>
      <w:b/>
      <w:bCs/>
      <w:i/>
      <w:iCs/>
    </w:rPr>
  </w:style>
  <w:style w:type="paragraph" w:customStyle="1" w:styleId="100">
    <w:name w:val="Оглавление 10"/>
    <w:basedOn w:val="1fb"/>
    <w:uiPriority w:val="99"/>
    <w:rsid w:val="004C3A1A"/>
    <w:pPr>
      <w:tabs>
        <w:tab w:val="right" w:leader="dot" w:pos="9637"/>
      </w:tabs>
      <w:ind w:left="2547"/>
    </w:pPr>
  </w:style>
  <w:style w:type="paragraph" w:customStyle="1" w:styleId="affffff6">
    <w:name w:val="Содержимое врезки"/>
    <w:basedOn w:val="af5"/>
    <w:uiPriority w:val="99"/>
    <w:rsid w:val="004C3A1A"/>
    <w:pPr>
      <w:suppressAutoHyphens/>
    </w:pPr>
    <w:rPr>
      <w:rFonts w:ascii="Calibri" w:hAnsi="Calibri"/>
      <w:szCs w:val="20"/>
      <w:lang w:val="en-GB" w:eastAsia="ar-SA"/>
    </w:rPr>
  </w:style>
  <w:style w:type="character" w:customStyle="1" w:styleId="NormalIndentChar11">
    <w:name w:val="Normal Indent Char1 Знак1"/>
    <w:aliases w:val="Normal Indent Char2 Char Знак,Normal Indent Char Char Char Знак,Normal Indent Char1 Char Char Char Знак,Normal Indent Char2 Char Char Char Char Знак,Normal Indent Char Char Char Char Char Char Знак,Normal Indent Char Знак1"/>
    <w:rsid w:val="004C3A1A"/>
    <w:rPr>
      <w:sz w:val="24"/>
      <w:lang w:val="en-GB" w:eastAsia="en-US" w:bidi="ar-SA"/>
    </w:rPr>
  </w:style>
  <w:style w:type="character" w:customStyle="1" w:styleId="NormalIndentCharChar1">
    <w:name w:val="Normal Indent Char Char1"/>
    <w:aliases w:val="Normal Indent Char1 Char Char,Normal Indent Char Char1 Char Char,Normal Indent Char1 Char Char1 Char Char,Normal Indent Char Char1 Char Char Char Char,Normal Indent Char2 Char Char Char Char Char Char,Normal Indent Char1 Char1"/>
    <w:rsid w:val="004C3A1A"/>
    <w:rPr>
      <w:sz w:val="24"/>
      <w:lang w:val="en-GB" w:eastAsia="en-US" w:bidi="ar-SA"/>
    </w:rPr>
  </w:style>
  <w:style w:type="paragraph" w:customStyle="1" w:styleId="1ff2">
    <w:name w:val="Знак Знак1"/>
    <w:basedOn w:val="a3"/>
    <w:uiPriority w:val="99"/>
    <w:rsid w:val="004C3A1A"/>
    <w:pPr>
      <w:autoSpaceDE w:val="0"/>
      <w:autoSpaceDN w:val="0"/>
      <w:spacing w:after="160" w:line="240" w:lineRule="exact"/>
      <w:jc w:val="left"/>
    </w:pPr>
    <w:rPr>
      <w:rFonts w:cs="Arial"/>
      <w:b/>
      <w:sz w:val="20"/>
      <w:lang w:eastAsia="de-DE"/>
    </w:rPr>
  </w:style>
  <w:style w:type="character" w:customStyle="1" w:styleId="BeskrivningChar1">
    <w:name w:val="Beskrivning Char Знак1"/>
    <w:aliases w:val="Figure 1 Знак Знак"/>
    <w:rsid w:val="004C3A1A"/>
    <w:rPr>
      <w:b/>
      <w:bCs/>
      <w:lang w:val="en-GB" w:eastAsia="en-US" w:bidi="ar-SA"/>
    </w:rPr>
  </w:style>
  <w:style w:type="paragraph" w:customStyle="1" w:styleId="CharChar">
    <w:name w:val="Знак Знак Char Char Знак Знак"/>
    <w:basedOn w:val="a3"/>
    <w:uiPriority w:val="99"/>
    <w:rsid w:val="004C3A1A"/>
    <w:pPr>
      <w:autoSpaceDE w:val="0"/>
      <w:autoSpaceDN w:val="0"/>
      <w:spacing w:after="160" w:line="240" w:lineRule="exact"/>
      <w:jc w:val="left"/>
    </w:pPr>
    <w:rPr>
      <w:rFonts w:cs="Arial"/>
      <w:b/>
      <w:sz w:val="20"/>
      <w:lang w:eastAsia="de-DE"/>
    </w:rPr>
  </w:style>
  <w:style w:type="paragraph" w:customStyle="1" w:styleId="Dold">
    <w:name w:val="Dold"/>
    <w:basedOn w:val="a3"/>
    <w:next w:val="a3"/>
    <w:uiPriority w:val="99"/>
    <w:rsid w:val="004C3A1A"/>
    <w:pPr>
      <w:spacing w:after="120"/>
      <w:jc w:val="left"/>
    </w:pPr>
    <w:rPr>
      <w:rFonts w:ascii="Times New Roman" w:hAnsi="Times New Roman"/>
      <w:vanish/>
      <w:color w:val="0000FF"/>
      <w:sz w:val="24"/>
      <w:szCs w:val="24"/>
      <w:lang w:val="en-GB" w:eastAsia="sv-SE"/>
    </w:rPr>
  </w:style>
  <w:style w:type="paragraph" w:customStyle="1" w:styleId="Ledtext">
    <w:name w:val="Ledtext"/>
    <w:basedOn w:val="a3"/>
    <w:next w:val="a3"/>
    <w:uiPriority w:val="99"/>
    <w:rsid w:val="004C3A1A"/>
    <w:pPr>
      <w:spacing w:before="60" w:after="120"/>
      <w:jc w:val="left"/>
    </w:pPr>
    <w:rPr>
      <w:sz w:val="13"/>
      <w:lang w:val="en-GB" w:eastAsia="sv-SE"/>
    </w:rPr>
  </w:style>
  <w:style w:type="paragraph" w:customStyle="1" w:styleId="Titel1">
    <w:name w:val="Titel1"/>
    <w:basedOn w:val="a3"/>
    <w:next w:val="a3"/>
    <w:uiPriority w:val="99"/>
    <w:rsid w:val="004C3A1A"/>
    <w:pPr>
      <w:spacing w:before="240" w:after="240"/>
      <w:jc w:val="left"/>
    </w:pPr>
    <w:rPr>
      <w:rFonts w:ascii="Times New Roman" w:hAnsi="Times New Roman"/>
      <w:b/>
      <w:sz w:val="32"/>
      <w:szCs w:val="24"/>
      <w:lang w:val="en-GB" w:eastAsia="sv-SE"/>
    </w:rPr>
  </w:style>
  <w:style w:type="paragraph" w:customStyle="1" w:styleId="Titel2">
    <w:name w:val="Titel2"/>
    <w:basedOn w:val="a3"/>
    <w:next w:val="a3"/>
    <w:uiPriority w:val="99"/>
    <w:rsid w:val="004C3A1A"/>
    <w:pPr>
      <w:spacing w:before="240" w:after="240"/>
      <w:jc w:val="left"/>
    </w:pPr>
    <w:rPr>
      <w:rFonts w:ascii="Times New Roman" w:hAnsi="Times New Roman"/>
      <w:b/>
      <w:sz w:val="28"/>
      <w:szCs w:val="24"/>
      <w:lang w:val="en-GB" w:eastAsia="sv-SE"/>
    </w:rPr>
  </w:style>
  <w:style w:type="paragraph" w:customStyle="1" w:styleId="Titel3">
    <w:name w:val="Titel3"/>
    <w:basedOn w:val="a3"/>
    <w:next w:val="a3"/>
    <w:uiPriority w:val="99"/>
    <w:rsid w:val="004C3A1A"/>
    <w:pPr>
      <w:spacing w:before="240" w:after="240"/>
      <w:jc w:val="left"/>
    </w:pPr>
    <w:rPr>
      <w:rFonts w:ascii="Times New Roman" w:hAnsi="Times New Roman"/>
      <w:b/>
      <w:sz w:val="24"/>
      <w:szCs w:val="24"/>
      <w:lang w:val="en-GB" w:eastAsia="sv-SE"/>
    </w:rPr>
  </w:style>
  <w:style w:type="paragraph" w:customStyle="1" w:styleId="Titel4">
    <w:name w:val="Titel4"/>
    <w:basedOn w:val="a3"/>
    <w:next w:val="a3"/>
    <w:uiPriority w:val="99"/>
    <w:rsid w:val="004C3A1A"/>
    <w:pPr>
      <w:spacing w:before="240" w:after="240"/>
      <w:jc w:val="left"/>
    </w:pPr>
    <w:rPr>
      <w:rFonts w:ascii="Times New Roman" w:hAnsi="Times New Roman"/>
      <w:sz w:val="24"/>
      <w:szCs w:val="24"/>
      <w:lang w:val="en-GB" w:eastAsia="sv-SE"/>
    </w:rPr>
  </w:style>
  <w:style w:type="paragraph" w:customStyle="1" w:styleId="rende">
    <w:name w:val="Ärende"/>
    <w:basedOn w:val="a3"/>
    <w:next w:val="a3"/>
    <w:uiPriority w:val="99"/>
    <w:rsid w:val="004C3A1A"/>
    <w:pPr>
      <w:spacing w:before="240" w:after="240"/>
      <w:jc w:val="left"/>
    </w:pPr>
    <w:rPr>
      <w:b/>
      <w:sz w:val="32"/>
      <w:szCs w:val="24"/>
      <w:lang w:val="en-GB" w:eastAsia="sv-SE"/>
    </w:rPr>
  </w:style>
  <w:style w:type="paragraph" w:customStyle="1" w:styleId="Kommentarsmne">
    <w:name w:val="Kommentarsämne"/>
    <w:basedOn w:val="ab"/>
    <w:next w:val="ab"/>
    <w:semiHidden/>
    <w:rsid w:val="004C3A1A"/>
    <w:pPr>
      <w:spacing w:before="0" w:after="120"/>
      <w:jc w:val="left"/>
    </w:pPr>
    <w:rPr>
      <w:rFonts w:ascii="Calibri" w:eastAsia="Times New Roman" w:hAnsi="Calibri"/>
      <w:b/>
      <w:bCs/>
      <w:lang w:val="en-GB" w:eastAsia="sv-SE"/>
    </w:rPr>
  </w:style>
  <w:style w:type="paragraph" w:customStyle="1" w:styleId="Ballongtext">
    <w:name w:val="Ballongtext"/>
    <w:basedOn w:val="a3"/>
    <w:semiHidden/>
    <w:rsid w:val="004C3A1A"/>
    <w:pPr>
      <w:spacing w:after="120"/>
      <w:jc w:val="left"/>
    </w:pPr>
    <w:rPr>
      <w:rFonts w:ascii="Tahoma" w:hAnsi="Tahoma" w:cs="Tahoma"/>
      <w:sz w:val="16"/>
      <w:szCs w:val="16"/>
      <w:lang w:val="en-GB" w:eastAsia="sv-SE"/>
    </w:rPr>
  </w:style>
  <w:style w:type="paragraph" w:customStyle="1" w:styleId="Yltunniste">
    <w:name w:val="*Ylätunniste*"/>
    <w:uiPriority w:val="99"/>
    <w:rsid w:val="004C3A1A"/>
    <w:pPr>
      <w:spacing w:after="0" w:line="240" w:lineRule="auto"/>
    </w:pPr>
    <w:rPr>
      <w:rFonts w:ascii="Times New Roman" w:eastAsia="Times New Roman" w:hAnsi="Times New Roman" w:cs="Times New Roman"/>
      <w:noProof/>
      <w:sz w:val="24"/>
      <w:szCs w:val="20"/>
      <w:lang w:val="en-GB"/>
    </w:rPr>
  </w:style>
  <w:style w:type="paragraph" w:customStyle="1" w:styleId="Outline">
    <w:name w:val="Outline"/>
    <w:basedOn w:val="a3"/>
    <w:uiPriority w:val="99"/>
    <w:rsid w:val="004C3A1A"/>
    <w:pPr>
      <w:spacing w:before="240" w:after="120"/>
      <w:jc w:val="left"/>
    </w:pPr>
    <w:rPr>
      <w:rFonts w:ascii="Times New Roman" w:hAnsi="Times New Roman"/>
      <w:kern w:val="28"/>
      <w:sz w:val="24"/>
    </w:rPr>
  </w:style>
  <w:style w:type="paragraph" w:customStyle="1" w:styleId="C2PlainText">
    <w:name w:val="C2 Plain Text"/>
    <w:basedOn w:val="a3"/>
    <w:uiPriority w:val="99"/>
    <w:rsid w:val="004C3A1A"/>
    <w:pPr>
      <w:spacing w:after="240"/>
      <w:ind w:left="2597"/>
    </w:pPr>
    <w:rPr>
      <w:rFonts w:ascii="Times New Roman" w:hAnsi="Times New Roman"/>
      <w:sz w:val="24"/>
      <w:lang w:val="fi-FI" w:eastAsia="fi-FI"/>
    </w:rPr>
  </w:style>
  <w:style w:type="paragraph" w:customStyle="1" w:styleId="CharChar0">
    <w:name w:val="Знак Знак Знак Знак Знак Знак Char Char"/>
    <w:basedOn w:val="a3"/>
    <w:uiPriority w:val="99"/>
    <w:rsid w:val="004C3A1A"/>
    <w:pPr>
      <w:spacing w:after="160" w:line="240" w:lineRule="exact"/>
      <w:jc w:val="left"/>
    </w:pPr>
    <w:rPr>
      <w:rFonts w:ascii="Verdana" w:hAnsi="Verdana" w:cs="Verdana"/>
      <w:sz w:val="20"/>
    </w:rPr>
  </w:style>
  <w:style w:type="character" w:customStyle="1" w:styleId="rvts48220">
    <w:name w:val="rvts48220"/>
    <w:rsid w:val="004C3A1A"/>
    <w:rPr>
      <w:rFonts w:ascii="Arial" w:hAnsi="Arial" w:cs="Arial" w:hint="default"/>
      <w:b w:val="0"/>
      <w:bCs w:val="0"/>
      <w:i w:val="0"/>
      <w:iCs w:val="0"/>
      <w:strike w:val="0"/>
      <w:dstrike w:val="0"/>
      <w:color w:val="000000"/>
      <w:sz w:val="20"/>
      <w:szCs w:val="20"/>
      <w:u w:val="none"/>
      <w:effect w:val="none"/>
    </w:rPr>
  </w:style>
  <w:style w:type="paragraph" w:customStyle="1" w:styleId="paragraphjustify">
    <w:name w:val="paragraph_justify"/>
    <w:basedOn w:val="a3"/>
    <w:uiPriority w:val="99"/>
    <w:rsid w:val="004C3A1A"/>
    <w:pPr>
      <w:spacing w:after="150"/>
    </w:pPr>
    <w:rPr>
      <w:rFonts w:ascii="Times New Roman" w:hAnsi="Times New Roman"/>
      <w:sz w:val="24"/>
      <w:szCs w:val="24"/>
    </w:rPr>
  </w:style>
  <w:style w:type="paragraph" w:customStyle="1" w:styleId="TableText0">
    <w:name w:val="TableText"/>
    <w:basedOn w:val="a3"/>
    <w:uiPriority w:val="99"/>
    <w:rsid w:val="004C3A1A"/>
    <w:pPr>
      <w:autoSpaceDE w:val="0"/>
      <w:autoSpaceDN w:val="0"/>
      <w:spacing w:before="40" w:after="40" w:line="180" w:lineRule="exact"/>
      <w:jc w:val="left"/>
    </w:pPr>
    <w:rPr>
      <w:rFonts w:ascii="NTHelvetica/Cyrillic" w:hAnsi="NTHelvetica/Cyrillic"/>
      <w:kern w:val="16"/>
      <w:sz w:val="16"/>
      <w:szCs w:val="16"/>
      <w:lang w:val="ru-RU" w:eastAsia="ru-RU"/>
    </w:rPr>
  </w:style>
  <w:style w:type="character" w:customStyle="1" w:styleId="artcopy5">
    <w:name w:val="artcopy5"/>
    <w:rsid w:val="004C3A1A"/>
    <w:rPr>
      <w:strike w:val="0"/>
      <w:dstrike w:val="0"/>
      <w:color w:val="333333"/>
      <w:sz w:val="24"/>
      <w:szCs w:val="24"/>
      <w:u w:val="none"/>
      <w:effect w:val="none"/>
    </w:rPr>
  </w:style>
  <w:style w:type="paragraph" w:customStyle="1" w:styleId="Statut">
    <w:name w:val="Statut"/>
    <w:basedOn w:val="a3"/>
    <w:next w:val="Typedudocument"/>
    <w:uiPriority w:val="99"/>
    <w:rsid w:val="004C3A1A"/>
    <w:pPr>
      <w:spacing w:before="360" w:after="120"/>
      <w:jc w:val="center"/>
    </w:pPr>
    <w:rPr>
      <w:rFonts w:ascii="Times New Roman" w:hAnsi="Times New Roman"/>
      <w:sz w:val="24"/>
      <w:szCs w:val="24"/>
      <w:lang w:val="en-GB" w:eastAsia="en-GB"/>
    </w:rPr>
  </w:style>
  <w:style w:type="paragraph" w:customStyle="1" w:styleId="Typedudocument">
    <w:name w:val="Type du document"/>
    <w:basedOn w:val="a3"/>
    <w:next w:val="a3"/>
    <w:uiPriority w:val="99"/>
    <w:rsid w:val="004C3A1A"/>
    <w:pPr>
      <w:spacing w:before="360" w:after="120"/>
      <w:jc w:val="center"/>
    </w:pPr>
    <w:rPr>
      <w:rFonts w:ascii="Times New Roman" w:hAnsi="Times New Roman"/>
      <w:b/>
      <w:bCs/>
      <w:sz w:val="24"/>
      <w:szCs w:val="24"/>
      <w:lang w:val="en-GB" w:eastAsia="en-GB"/>
    </w:rPr>
  </w:style>
  <w:style w:type="paragraph" w:customStyle="1" w:styleId="Titreobjet">
    <w:name w:val="Titre objet"/>
    <w:basedOn w:val="a3"/>
    <w:next w:val="a3"/>
    <w:uiPriority w:val="99"/>
    <w:rsid w:val="004C3A1A"/>
    <w:pPr>
      <w:spacing w:before="360" w:after="360"/>
      <w:jc w:val="center"/>
    </w:pPr>
    <w:rPr>
      <w:rFonts w:ascii="Times New Roman" w:hAnsi="Times New Roman"/>
      <w:b/>
      <w:bCs/>
      <w:sz w:val="24"/>
      <w:szCs w:val="24"/>
      <w:lang w:val="en-GB" w:eastAsia="en-GB"/>
    </w:rPr>
  </w:style>
  <w:style w:type="character" w:customStyle="1" w:styleId="Heading1CharCharZnakCharChar">
    <w:name w:val="Heading 1 Char Char Znak Char Char"/>
    <w:rsid w:val="004C3A1A"/>
    <w:rPr>
      <w:rFonts w:ascii="Arial" w:hAnsi="Arial"/>
      <w:b/>
      <w:caps/>
      <w:kern w:val="28"/>
      <w:sz w:val="24"/>
      <w:lang w:val="en-GB" w:eastAsia="en-US" w:bidi="ar-SA"/>
    </w:rPr>
  </w:style>
  <w:style w:type="paragraph" w:customStyle="1" w:styleId="1CharChar">
    <w:name w:val="Знак1 Знак Знак Знак Char Char Знак Знак"/>
    <w:basedOn w:val="a3"/>
    <w:uiPriority w:val="99"/>
    <w:rsid w:val="004C3A1A"/>
    <w:pPr>
      <w:spacing w:after="160" w:line="240" w:lineRule="exact"/>
      <w:jc w:val="left"/>
    </w:pPr>
    <w:rPr>
      <w:rFonts w:ascii="Verdana" w:hAnsi="Verdana" w:cs="Verdana"/>
      <w:sz w:val="20"/>
    </w:rPr>
  </w:style>
  <w:style w:type="character" w:customStyle="1" w:styleId="BeskrivningChar">
    <w:name w:val="Beskrivning Char Знак"/>
    <w:aliases w:val="Figure 1 Знак"/>
    <w:rsid w:val="004C3A1A"/>
    <w:rPr>
      <w:b/>
      <w:bCs/>
      <w:lang w:val="en-GB" w:eastAsia="en-US" w:bidi="ar-SA"/>
    </w:rPr>
  </w:style>
  <w:style w:type="paragraph" w:customStyle="1" w:styleId="2fc">
    <w:name w:val="Тема примечания2"/>
    <w:basedOn w:val="ab"/>
    <w:next w:val="ab"/>
    <w:semiHidden/>
    <w:rsid w:val="004C3A1A"/>
    <w:pPr>
      <w:spacing w:before="0" w:after="120"/>
      <w:jc w:val="left"/>
    </w:pPr>
    <w:rPr>
      <w:rFonts w:ascii="Calibri" w:eastAsia="Times New Roman" w:hAnsi="Calibri"/>
      <w:b/>
      <w:bCs/>
      <w:lang w:val="en-GB"/>
    </w:rPr>
  </w:style>
  <w:style w:type="paragraph" w:customStyle="1" w:styleId="2fd">
    <w:name w:val="Текст выноски2"/>
    <w:basedOn w:val="a3"/>
    <w:semiHidden/>
    <w:rsid w:val="004C3A1A"/>
    <w:pPr>
      <w:spacing w:after="120"/>
      <w:jc w:val="left"/>
    </w:pPr>
    <w:rPr>
      <w:rFonts w:ascii="Tahoma" w:hAnsi="Tahoma" w:cs="Tahoma"/>
      <w:sz w:val="16"/>
      <w:szCs w:val="16"/>
      <w:lang w:val="en-GB"/>
    </w:rPr>
  </w:style>
  <w:style w:type="character" w:customStyle="1" w:styleId="A40">
    <w:name w:val="A4"/>
    <w:rsid w:val="004C3A1A"/>
    <w:rPr>
      <w:rFonts w:cs="Myriad Pro"/>
      <w:color w:val="221E1F"/>
      <w:sz w:val="22"/>
      <w:szCs w:val="22"/>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4C3A1A"/>
    <w:pPr>
      <w:spacing w:after="120"/>
      <w:jc w:val="left"/>
    </w:pPr>
    <w:rPr>
      <w:rFonts w:ascii="Verdana" w:hAnsi="Verdana" w:cs="Verdana"/>
      <w:sz w:val="20"/>
    </w:rPr>
  </w:style>
  <w:style w:type="character" w:customStyle="1" w:styleId="boxheder2">
    <w:name w:val="boxheder2"/>
    <w:rsid w:val="004C3A1A"/>
    <w:rPr>
      <w:rFonts w:ascii="Arial" w:hAnsi="Arial" w:cs="Arial" w:hint="default"/>
      <w:b/>
      <w:bCs/>
      <w:strike w:val="0"/>
      <w:dstrike w:val="0"/>
      <w:color w:val="C14509"/>
      <w:sz w:val="18"/>
      <w:szCs w:val="18"/>
      <w:u w:val="none"/>
      <w:effect w:val="none"/>
    </w:rPr>
  </w:style>
  <w:style w:type="character" w:customStyle="1" w:styleId="apple-converted-space">
    <w:name w:val="apple-converted-space"/>
    <w:rsid w:val="004C3A1A"/>
  </w:style>
  <w:style w:type="character" w:customStyle="1" w:styleId="ft">
    <w:name w:val="ft"/>
    <w:rsid w:val="004C3A1A"/>
  </w:style>
  <w:style w:type="character" w:customStyle="1" w:styleId="s1">
    <w:name w:val="s1"/>
    <w:rsid w:val="004C3A1A"/>
  </w:style>
  <w:style w:type="paragraph" w:customStyle="1" w:styleId="j11">
    <w:name w:val="j11"/>
    <w:basedOn w:val="a3"/>
    <w:rsid w:val="004C3A1A"/>
    <w:pPr>
      <w:spacing w:before="100" w:beforeAutospacing="1" w:after="100" w:afterAutospacing="1"/>
      <w:jc w:val="left"/>
    </w:pPr>
    <w:rPr>
      <w:rFonts w:ascii="Times New Roman" w:hAnsi="Times New Roman"/>
      <w:sz w:val="24"/>
      <w:szCs w:val="24"/>
      <w:lang w:val="ru-RU" w:eastAsia="ru-RU"/>
    </w:rPr>
  </w:style>
  <w:style w:type="paragraph" w:customStyle="1" w:styleId="j16">
    <w:name w:val="j16"/>
    <w:basedOn w:val="a3"/>
    <w:rsid w:val="004C3A1A"/>
    <w:pPr>
      <w:spacing w:before="100" w:beforeAutospacing="1" w:after="100" w:afterAutospacing="1"/>
      <w:jc w:val="left"/>
    </w:pPr>
    <w:rPr>
      <w:rFonts w:ascii="Times New Roman" w:hAnsi="Times New Roman"/>
      <w:sz w:val="24"/>
      <w:szCs w:val="24"/>
      <w:lang w:val="ru-RU" w:eastAsia="ru-RU"/>
    </w:rPr>
  </w:style>
  <w:style w:type="paragraph" w:customStyle="1" w:styleId="j14">
    <w:name w:val="j14"/>
    <w:basedOn w:val="a3"/>
    <w:rsid w:val="004C3A1A"/>
    <w:pPr>
      <w:spacing w:before="100" w:beforeAutospacing="1" w:after="100" w:afterAutospacing="1"/>
      <w:jc w:val="left"/>
    </w:pPr>
    <w:rPr>
      <w:rFonts w:ascii="Times New Roman" w:hAnsi="Times New Roman"/>
      <w:sz w:val="24"/>
      <w:szCs w:val="24"/>
      <w:lang w:val="ru-RU" w:eastAsia="ru-RU"/>
    </w:rPr>
  </w:style>
  <w:style w:type="paragraph" w:customStyle="1" w:styleId="j13">
    <w:name w:val="j13"/>
    <w:basedOn w:val="a3"/>
    <w:rsid w:val="004C3A1A"/>
    <w:pPr>
      <w:spacing w:before="100" w:beforeAutospacing="1" w:after="100" w:afterAutospacing="1"/>
      <w:jc w:val="left"/>
    </w:pPr>
    <w:rPr>
      <w:rFonts w:ascii="Times New Roman" w:hAnsi="Times New Roman"/>
      <w:sz w:val="24"/>
      <w:szCs w:val="24"/>
      <w:lang w:val="ru-RU" w:eastAsia="ru-RU"/>
    </w:rPr>
  </w:style>
  <w:style w:type="paragraph" w:customStyle="1" w:styleId="j18">
    <w:name w:val="j18"/>
    <w:basedOn w:val="a3"/>
    <w:rsid w:val="004C3A1A"/>
    <w:pPr>
      <w:spacing w:before="100" w:beforeAutospacing="1" w:after="100" w:afterAutospacing="1"/>
      <w:jc w:val="left"/>
    </w:pPr>
    <w:rPr>
      <w:rFonts w:ascii="Times New Roman" w:hAnsi="Times New Roman"/>
      <w:sz w:val="24"/>
      <w:szCs w:val="24"/>
      <w:lang w:val="ru-RU" w:eastAsia="ru-RU"/>
    </w:rPr>
  </w:style>
  <w:style w:type="paragraph" w:customStyle="1" w:styleId="j17">
    <w:name w:val="j17"/>
    <w:basedOn w:val="a3"/>
    <w:rsid w:val="004C3A1A"/>
    <w:pPr>
      <w:spacing w:before="100" w:beforeAutospacing="1" w:after="100" w:afterAutospacing="1"/>
      <w:jc w:val="left"/>
    </w:pPr>
    <w:rPr>
      <w:rFonts w:ascii="Times New Roman" w:hAnsi="Times New Roman"/>
      <w:sz w:val="24"/>
      <w:szCs w:val="24"/>
      <w:lang w:val="ru-RU" w:eastAsia="ru-RU"/>
    </w:rPr>
  </w:style>
  <w:style w:type="paragraph" w:customStyle="1" w:styleId="j12">
    <w:name w:val="j12"/>
    <w:basedOn w:val="a3"/>
    <w:rsid w:val="004C3A1A"/>
    <w:pPr>
      <w:spacing w:before="100" w:beforeAutospacing="1" w:after="100" w:afterAutospacing="1"/>
      <w:jc w:val="left"/>
    </w:pPr>
    <w:rPr>
      <w:rFonts w:ascii="Times New Roman" w:hAnsi="Times New Roman"/>
      <w:sz w:val="24"/>
      <w:szCs w:val="24"/>
      <w:lang w:val="ru-RU" w:eastAsia="ru-RU"/>
    </w:rPr>
  </w:style>
  <w:style w:type="paragraph" w:customStyle="1" w:styleId="j19">
    <w:name w:val="j19"/>
    <w:basedOn w:val="a3"/>
    <w:rsid w:val="004C3A1A"/>
    <w:pPr>
      <w:spacing w:before="100" w:beforeAutospacing="1" w:after="100" w:afterAutospacing="1"/>
      <w:jc w:val="left"/>
    </w:pPr>
    <w:rPr>
      <w:rFonts w:ascii="Times New Roman" w:hAnsi="Times New Roman"/>
      <w:sz w:val="24"/>
      <w:szCs w:val="24"/>
      <w:lang w:val="ru-RU" w:eastAsia="ru-RU"/>
    </w:rPr>
  </w:style>
  <w:style w:type="character" w:customStyle="1" w:styleId="j24">
    <w:name w:val="j24"/>
    <w:rsid w:val="004C3A1A"/>
  </w:style>
  <w:style w:type="character" w:customStyle="1" w:styleId="1ff3">
    <w:name w:val="Нижний колонтитул Знак1"/>
    <w:aliases w:val="*Footer Знак1,alatunniste* Знак1"/>
    <w:uiPriority w:val="99"/>
    <w:semiHidden/>
    <w:rsid w:val="004C3A1A"/>
    <w:rPr>
      <w:rFonts w:ascii="Times New Roman" w:eastAsia="Times New Roman" w:hAnsi="Times New Roman" w:cs="Times New Roman"/>
      <w:sz w:val="24"/>
      <w:szCs w:val="20"/>
      <w:lang w:val="en-GB" w:eastAsia="ar-SA"/>
    </w:rPr>
  </w:style>
  <w:style w:type="character" w:customStyle="1" w:styleId="1ff4">
    <w:name w:val="Текст примечания Знак1"/>
    <w:semiHidden/>
    <w:rsid w:val="004C3A1A"/>
    <w:rPr>
      <w:rFonts w:ascii="Times New Roman" w:eastAsia="Times New Roman" w:hAnsi="Times New Roman" w:cs="Times New Roman"/>
      <w:sz w:val="20"/>
      <w:szCs w:val="20"/>
      <w:lang w:val="en-GB" w:eastAsia="ar-SA"/>
    </w:rPr>
  </w:style>
  <w:style w:type="character" w:customStyle="1" w:styleId="1ff5">
    <w:name w:val="Текст выноски Знак1"/>
    <w:uiPriority w:val="99"/>
    <w:semiHidden/>
    <w:locked/>
    <w:rsid w:val="004C3A1A"/>
    <w:rPr>
      <w:rFonts w:ascii="Tahoma" w:eastAsia="Times New Roman" w:hAnsi="Tahoma" w:cs="Times New Roman"/>
      <w:sz w:val="16"/>
      <w:szCs w:val="16"/>
      <w:lang w:val="en-GB" w:eastAsia="da-DK"/>
    </w:rPr>
  </w:style>
  <w:style w:type="paragraph" w:customStyle="1" w:styleId="affffff8">
    <w:name w:val="Знак Знак Знак Знак"/>
    <w:basedOn w:val="a3"/>
    <w:autoRedefine/>
    <w:uiPriority w:val="99"/>
    <w:rsid w:val="004C3A1A"/>
    <w:pPr>
      <w:spacing w:after="120"/>
      <w:outlineLvl w:val="0"/>
    </w:pPr>
    <w:rPr>
      <w:rFonts w:ascii="HelvDL" w:eastAsia="SimSun" w:hAnsi="HelvDL"/>
      <w:sz w:val="28"/>
      <w:lang w:val="ru-RU"/>
    </w:rPr>
  </w:style>
  <w:style w:type="character" w:customStyle="1" w:styleId="1ff6">
    <w:name w:val="Верхний колонтитул Знак1"/>
    <w:semiHidden/>
    <w:rsid w:val="004C3A1A"/>
    <w:rPr>
      <w:rFonts w:ascii="Times New Roman" w:eastAsia="Times New Roman" w:hAnsi="Times New Roman" w:cs="Times New Roman"/>
      <w:sz w:val="24"/>
      <w:szCs w:val="20"/>
      <w:lang w:val="en-GB" w:eastAsia="ar-SA"/>
    </w:rPr>
  </w:style>
  <w:style w:type="character" w:customStyle="1" w:styleId="1ff7">
    <w:name w:val="Текст сноски Знак1"/>
    <w:semiHidden/>
    <w:rsid w:val="004C3A1A"/>
    <w:rPr>
      <w:rFonts w:ascii="Times New Roman" w:eastAsia="Times New Roman" w:hAnsi="Times New Roman" w:cs="Times New Roman"/>
      <w:sz w:val="20"/>
      <w:szCs w:val="20"/>
      <w:lang w:val="en-GB" w:eastAsia="ar-SA"/>
    </w:rPr>
  </w:style>
  <w:style w:type="character" w:customStyle="1" w:styleId="312">
    <w:name w:val="Основной текст 3 Знак1"/>
    <w:semiHidden/>
    <w:rsid w:val="004C3A1A"/>
    <w:rPr>
      <w:rFonts w:ascii="Times New Roman" w:eastAsia="Times New Roman" w:hAnsi="Times New Roman" w:cs="Times New Roman"/>
      <w:sz w:val="16"/>
      <w:szCs w:val="16"/>
      <w:lang w:val="en-GB" w:eastAsia="ar-SA"/>
    </w:rPr>
  </w:style>
  <w:style w:type="character" w:customStyle="1" w:styleId="1ff8">
    <w:name w:val="Тема примечания Знак1"/>
    <w:semiHidden/>
    <w:rsid w:val="004C3A1A"/>
    <w:rPr>
      <w:rFonts w:ascii="Times New Roman" w:eastAsia="Times New Roman" w:hAnsi="Times New Roman" w:cs="Times New Roman"/>
      <w:b/>
      <w:bCs/>
      <w:sz w:val="20"/>
      <w:szCs w:val="20"/>
      <w:lang w:val="en-GB" w:eastAsia="ar-SA"/>
    </w:rPr>
  </w:style>
  <w:style w:type="character" w:customStyle="1" w:styleId="313">
    <w:name w:val="Основной текст с отступом 3 Знак1"/>
    <w:semiHidden/>
    <w:rsid w:val="004C3A1A"/>
    <w:rPr>
      <w:rFonts w:ascii="Times New Roman" w:eastAsia="Times New Roman" w:hAnsi="Times New Roman" w:cs="Times New Roman"/>
      <w:sz w:val="16"/>
      <w:szCs w:val="16"/>
      <w:lang w:val="en-GB" w:eastAsia="ar-SA"/>
    </w:rPr>
  </w:style>
  <w:style w:type="character" w:customStyle="1" w:styleId="j22">
    <w:name w:val="j22"/>
    <w:basedOn w:val="a4"/>
    <w:rsid w:val="004C3A1A"/>
  </w:style>
  <w:style w:type="character" w:customStyle="1" w:styleId="a00">
    <w:name w:val="a0"/>
    <w:basedOn w:val="a4"/>
    <w:rsid w:val="004C3A1A"/>
  </w:style>
  <w:style w:type="table" w:customStyle="1" w:styleId="tablencpi">
    <w:name w:val="tablencpi"/>
    <w:basedOn w:val="a5"/>
    <w:rsid w:val="004C3A1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t">
    <w:name w:val="st"/>
    <w:basedOn w:val="a4"/>
    <w:rsid w:val="004C3A1A"/>
  </w:style>
  <w:style w:type="paragraph" w:customStyle="1" w:styleId="table10">
    <w:name w:val="table10"/>
    <w:basedOn w:val="a3"/>
    <w:rsid w:val="004C3A1A"/>
    <w:pPr>
      <w:spacing w:after="120"/>
      <w:jc w:val="left"/>
    </w:pPr>
    <w:rPr>
      <w:rFonts w:ascii="Times New Roman" w:hAnsi="Times New Roman"/>
      <w:sz w:val="20"/>
      <w:lang w:val="ru-RU" w:eastAsia="ru-RU"/>
    </w:rPr>
  </w:style>
  <w:style w:type="character" w:customStyle="1" w:styleId="1ff9">
    <w:name w:val="Неразрешенное упоминание1"/>
    <w:basedOn w:val="a4"/>
    <w:uiPriority w:val="99"/>
    <w:semiHidden/>
    <w:unhideWhenUsed/>
    <w:rsid w:val="004C3A1A"/>
    <w:rPr>
      <w:color w:val="808080"/>
      <w:shd w:val="clear" w:color="auto" w:fill="E6E6E6"/>
    </w:rPr>
  </w:style>
  <w:style w:type="paragraph" w:customStyle="1" w:styleId="Standard">
    <w:name w:val="Standard"/>
    <w:rsid w:val="004C3A1A"/>
    <w:pPr>
      <w:widowControl w:val="0"/>
      <w:suppressAutoHyphens/>
      <w:autoSpaceDN w:val="0"/>
      <w:spacing w:after="0" w:line="240" w:lineRule="auto"/>
      <w:textAlignment w:val="baseline"/>
    </w:pPr>
    <w:rPr>
      <w:rFonts w:ascii="Arial" w:eastAsia="Lucida Sans Unicode" w:hAnsi="Arial" w:cs="Tahoma"/>
      <w:kern w:val="3"/>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7079">
      <w:bodyDiv w:val="1"/>
      <w:marLeft w:val="0"/>
      <w:marRight w:val="0"/>
      <w:marTop w:val="0"/>
      <w:marBottom w:val="0"/>
      <w:divBdr>
        <w:top w:val="none" w:sz="0" w:space="0" w:color="auto"/>
        <w:left w:val="none" w:sz="0" w:space="0" w:color="auto"/>
        <w:bottom w:val="none" w:sz="0" w:space="0" w:color="auto"/>
        <w:right w:val="none" w:sz="0" w:space="0" w:color="auto"/>
      </w:divBdr>
    </w:div>
    <w:div w:id="197662800">
      <w:bodyDiv w:val="1"/>
      <w:marLeft w:val="0"/>
      <w:marRight w:val="0"/>
      <w:marTop w:val="0"/>
      <w:marBottom w:val="0"/>
      <w:divBdr>
        <w:top w:val="none" w:sz="0" w:space="0" w:color="auto"/>
        <w:left w:val="none" w:sz="0" w:space="0" w:color="auto"/>
        <w:bottom w:val="none" w:sz="0" w:space="0" w:color="auto"/>
        <w:right w:val="none" w:sz="0" w:space="0" w:color="auto"/>
      </w:divBdr>
    </w:div>
    <w:div w:id="601494814">
      <w:bodyDiv w:val="1"/>
      <w:marLeft w:val="0"/>
      <w:marRight w:val="0"/>
      <w:marTop w:val="0"/>
      <w:marBottom w:val="0"/>
      <w:divBdr>
        <w:top w:val="none" w:sz="0" w:space="0" w:color="auto"/>
        <w:left w:val="none" w:sz="0" w:space="0" w:color="auto"/>
        <w:bottom w:val="none" w:sz="0" w:space="0" w:color="auto"/>
        <w:right w:val="none" w:sz="0" w:space="0" w:color="auto"/>
      </w:divBdr>
    </w:div>
    <w:div w:id="646323759">
      <w:bodyDiv w:val="1"/>
      <w:marLeft w:val="0"/>
      <w:marRight w:val="0"/>
      <w:marTop w:val="0"/>
      <w:marBottom w:val="0"/>
      <w:divBdr>
        <w:top w:val="none" w:sz="0" w:space="0" w:color="auto"/>
        <w:left w:val="none" w:sz="0" w:space="0" w:color="auto"/>
        <w:bottom w:val="none" w:sz="0" w:space="0" w:color="auto"/>
        <w:right w:val="none" w:sz="0" w:space="0" w:color="auto"/>
      </w:divBdr>
    </w:div>
    <w:div w:id="763692199">
      <w:bodyDiv w:val="1"/>
      <w:marLeft w:val="0"/>
      <w:marRight w:val="0"/>
      <w:marTop w:val="0"/>
      <w:marBottom w:val="0"/>
      <w:divBdr>
        <w:top w:val="none" w:sz="0" w:space="0" w:color="auto"/>
        <w:left w:val="none" w:sz="0" w:space="0" w:color="auto"/>
        <w:bottom w:val="none" w:sz="0" w:space="0" w:color="auto"/>
        <w:right w:val="none" w:sz="0" w:space="0" w:color="auto"/>
      </w:divBdr>
    </w:div>
    <w:div w:id="13269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2815-2836-4A36-B1C7-4478BFBC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35</Pages>
  <Words>14607</Words>
  <Characters>83260</Characters>
  <Application>Microsoft Office Word</Application>
  <DocSecurity>0</DocSecurity>
  <Lines>693</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97672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Kemaljan Kilich</cp:lastModifiedBy>
  <cp:revision>3</cp:revision>
  <cp:lastPrinted>2020-12-07T12:01:00Z</cp:lastPrinted>
  <dcterms:created xsi:type="dcterms:W3CDTF">2022-04-12T10:08:00Z</dcterms:created>
  <dcterms:modified xsi:type="dcterms:W3CDTF">2022-04-12T11:31:00Z</dcterms:modified>
</cp:coreProperties>
</file>